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59" w:type="dxa"/>
        <w:tblInd w:w="-3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759"/>
      </w:tblGrid>
      <w:tr w:rsidR="00675EB2" w:rsidRPr="009E36A9" w:rsidTr="005A7F97">
        <w:trPr>
          <w:trHeight w:val="14346"/>
        </w:trPr>
        <w:tc>
          <w:tcPr>
            <w:tcW w:w="9759" w:type="dxa"/>
            <w:tcBorders>
              <w:top w:val="thinThickSmallGap" w:sz="24" w:space="0" w:color="auto"/>
              <w:left w:val="thinThickSmallGap" w:sz="24" w:space="0" w:color="auto"/>
              <w:bottom w:val="thinThickSmallGap" w:sz="24" w:space="0" w:color="auto"/>
              <w:right w:val="thinThickSmallGap" w:sz="24" w:space="0" w:color="auto"/>
            </w:tcBorders>
          </w:tcPr>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59264" behindDoc="0" locked="0" layoutInCell="1" allowOverlap="1" wp14:anchorId="161C1AF9" wp14:editId="4F4386CB">
                      <wp:simplePos x="0" y="0"/>
                      <wp:positionH relativeFrom="column">
                        <wp:posOffset>114300</wp:posOffset>
                      </wp:positionH>
                      <wp:positionV relativeFrom="paragraph">
                        <wp:posOffset>16510</wp:posOffset>
                      </wp:positionV>
                      <wp:extent cx="5654040" cy="228600"/>
                      <wp:effectExtent l="0" t="0" r="22860" b="19050"/>
                      <wp:wrapNone/>
                      <wp:docPr id="2" name="Лента лицом вниз 37"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8">
                                  <a:extLst>
                                    <a:ext uri="{28A0092B-C50C-407E-A947-70E740481C1C}">
                                      <a14:useLocalDpi xmlns:a14="http://schemas.microsoft.com/office/drawing/2010/main" val="0"/>
                                    </a:ext>
                                  </a:extLst>
                                </a:blip>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8A4DD6"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37" o:spid="_x0000_s1026" type="#_x0000_t53" alt="Описание: Описание: Описание: Циновка" style="position:absolute;margin-left:9pt;margin-top:1.3pt;width:445.2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">
                      <v:fill r:id="rId9" o:title=" Циновка" recolor="t" rotate="t" type="tile"/>
                    </v:shape>
                  </w:pict>
                </mc:Fallback>
              </mc:AlternateContent>
            </w:r>
          </w:p>
          <w:p w:rsidR="00675EB2" w:rsidRPr="009E36A9" w:rsidRDefault="00675EB2" w:rsidP="005A7F97">
            <w:pPr>
              <w:ind w:firstLine="0"/>
              <w:rPr>
                <w:rFonts w:eastAsia="Times New Roman" w:cs="Times New Roman"/>
                <w:sz w:val="20"/>
                <w:szCs w:val="20"/>
              </w:rPr>
            </w:pPr>
          </w:p>
          <w:tbl>
            <w:tblPr>
              <w:tblW w:w="0" w:type="auto"/>
              <w:tblLook w:val="01E0" w:firstRow="1" w:lastRow="1" w:firstColumn="1" w:lastColumn="1" w:noHBand="0" w:noVBand="0"/>
            </w:tblPr>
            <w:tblGrid>
              <w:gridCol w:w="4737"/>
              <w:gridCol w:w="4737"/>
            </w:tblGrid>
            <w:tr w:rsidR="00675EB2" w:rsidRPr="009E36A9" w:rsidTr="005A7F97">
              <w:tc>
                <w:tcPr>
                  <w:tcW w:w="4737" w:type="dxa"/>
                  <w:hideMark/>
                </w:tcPr>
                <w:p w:rsidR="00675EB2" w:rsidRPr="00B541D8" w:rsidRDefault="00E604A5" w:rsidP="005A7F97">
                  <w:pPr>
                    <w:ind w:firstLine="0"/>
                    <w:rPr>
                      <w:rFonts w:eastAsia="Times New Roman" w:cs="Times New Roman"/>
                      <w:b/>
                      <w:sz w:val="20"/>
                      <w:szCs w:val="20"/>
                    </w:rPr>
                  </w:pPr>
                  <w:hyperlink r:id="rId10" w:history="1">
                    <w:r w:rsidR="00675EB2" w:rsidRPr="00FF7164">
                      <w:rPr>
                        <w:rStyle w:val="ae"/>
                        <w:rFonts w:eastAsia="Times New Roman" w:cs="Times New Roman"/>
                        <w:b/>
                        <w:sz w:val="20"/>
                        <w:szCs w:val="20"/>
                        <w:lang w:val="en-US"/>
                      </w:rPr>
                      <w:t>www</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corpus</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consulting</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ru</w:t>
                    </w:r>
                  </w:hyperlink>
                </w:p>
              </w:tc>
              <w:tc>
                <w:tcPr>
                  <w:tcW w:w="4737" w:type="dxa"/>
                  <w:hideMark/>
                </w:tcPr>
                <w:p w:rsidR="00675EB2" w:rsidRPr="009E36A9" w:rsidRDefault="00675EB2" w:rsidP="005A7F97">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C47F28" w:rsidRPr="00C47F28" w:rsidRDefault="00C47F28" w:rsidP="00C47F28">
            <w:pPr>
              <w:spacing w:before="240"/>
              <w:ind w:firstLine="0"/>
              <w:jc w:val="center"/>
              <w:rPr>
                <w:rFonts w:eastAsia="Times New Roman" w:cs="Times New Roman"/>
                <w:b/>
                <w:sz w:val="40"/>
                <w:szCs w:val="48"/>
              </w:rPr>
            </w:pPr>
          </w:p>
          <w:p w:rsidR="00C47F28" w:rsidRPr="00C47F28" w:rsidRDefault="00C47F28" w:rsidP="005A7F97">
            <w:pPr>
              <w:ind w:firstLine="0"/>
              <w:jc w:val="center"/>
              <w:rPr>
                <w:rFonts w:eastAsia="Times New Roman" w:cs="Times New Roman"/>
                <w:b/>
                <w:sz w:val="40"/>
                <w:szCs w:val="48"/>
              </w:rPr>
            </w:pPr>
          </w:p>
          <w:p w:rsidR="00C47F28" w:rsidRPr="00C47F28" w:rsidRDefault="00C47F28" w:rsidP="005A7F97">
            <w:pPr>
              <w:ind w:firstLine="0"/>
              <w:jc w:val="center"/>
              <w:rPr>
                <w:rFonts w:eastAsia="Times New Roman" w:cs="Times New Roman"/>
                <w:b/>
                <w:sz w:val="40"/>
                <w:szCs w:val="48"/>
              </w:rPr>
            </w:pPr>
          </w:p>
          <w:p w:rsidR="00324956" w:rsidRDefault="00605D1D" w:rsidP="005A7F97">
            <w:pPr>
              <w:ind w:firstLine="0"/>
              <w:jc w:val="center"/>
              <w:rPr>
                <w:rFonts w:eastAsia="Times New Roman" w:cs="Times New Roman"/>
                <w:b/>
                <w:sz w:val="48"/>
                <w:szCs w:val="48"/>
              </w:rPr>
            </w:pPr>
            <w:r w:rsidRPr="00605D1D">
              <w:rPr>
                <w:rFonts w:eastAsia="Times New Roman" w:cs="Times New Roman"/>
                <w:b/>
                <w:sz w:val="48"/>
                <w:szCs w:val="48"/>
              </w:rPr>
              <w:t xml:space="preserve">СХЕМА ТЕПЛОСНАБЖЕНИЯ СЕЛА </w:t>
            </w:r>
            <w:r w:rsidR="00C47F28">
              <w:rPr>
                <w:rFonts w:eastAsia="Times New Roman" w:cs="Times New Roman"/>
                <w:b/>
                <w:sz w:val="48"/>
                <w:szCs w:val="48"/>
              </w:rPr>
              <w:t>НОВО</w:t>
            </w:r>
            <w:r w:rsidR="00437CE3">
              <w:rPr>
                <w:rFonts w:eastAsia="Times New Roman" w:cs="Times New Roman"/>
                <w:b/>
                <w:sz w:val="48"/>
                <w:szCs w:val="48"/>
              </w:rPr>
              <w:t>ПЕРВОМАЙСКОЕ</w:t>
            </w:r>
            <w:r w:rsidRPr="00605D1D">
              <w:rPr>
                <w:rFonts w:eastAsia="Times New Roman" w:cs="Times New Roman"/>
                <w:b/>
                <w:sz w:val="48"/>
                <w:szCs w:val="48"/>
              </w:rPr>
              <w:t xml:space="preserve"> </w:t>
            </w:r>
          </w:p>
          <w:p w:rsidR="00324956" w:rsidRDefault="00437CE3" w:rsidP="005A7F97">
            <w:pPr>
              <w:ind w:firstLine="0"/>
              <w:jc w:val="center"/>
              <w:rPr>
                <w:rFonts w:eastAsia="Times New Roman" w:cs="Times New Roman"/>
                <w:b/>
                <w:sz w:val="48"/>
                <w:szCs w:val="48"/>
              </w:rPr>
            </w:pPr>
            <w:r>
              <w:rPr>
                <w:rFonts w:eastAsia="Times New Roman" w:cs="Times New Roman"/>
                <w:b/>
                <w:sz w:val="48"/>
                <w:szCs w:val="48"/>
              </w:rPr>
              <w:t>НОВОПЕРВОМАЙСКОГО</w:t>
            </w:r>
            <w:r w:rsidR="00605D1D" w:rsidRPr="00605D1D">
              <w:rPr>
                <w:rFonts w:eastAsia="Times New Roman" w:cs="Times New Roman"/>
                <w:b/>
                <w:sz w:val="48"/>
                <w:szCs w:val="48"/>
              </w:rPr>
              <w:t xml:space="preserve"> СЕЛЬСОВЕТА </w:t>
            </w:r>
          </w:p>
          <w:p w:rsidR="00324956" w:rsidRDefault="00605D1D" w:rsidP="005A7F97">
            <w:pPr>
              <w:ind w:firstLine="0"/>
              <w:jc w:val="center"/>
              <w:rPr>
                <w:rFonts w:eastAsia="Times New Roman" w:cs="Times New Roman"/>
                <w:b/>
                <w:sz w:val="48"/>
                <w:szCs w:val="48"/>
              </w:rPr>
            </w:pPr>
            <w:r w:rsidRPr="00605D1D">
              <w:rPr>
                <w:rFonts w:eastAsia="Times New Roman" w:cs="Times New Roman"/>
                <w:b/>
                <w:sz w:val="48"/>
                <w:szCs w:val="48"/>
              </w:rPr>
              <w:t xml:space="preserve">ТАТАРСКОГО РАЙОНА </w:t>
            </w:r>
          </w:p>
          <w:p w:rsidR="00324956" w:rsidRDefault="00605D1D" w:rsidP="005A7F97">
            <w:pPr>
              <w:ind w:firstLine="0"/>
              <w:jc w:val="center"/>
              <w:rPr>
                <w:rFonts w:eastAsia="Times New Roman" w:cs="Times New Roman"/>
                <w:b/>
                <w:sz w:val="48"/>
                <w:szCs w:val="48"/>
              </w:rPr>
            </w:pPr>
            <w:r w:rsidRPr="00605D1D">
              <w:rPr>
                <w:rFonts w:eastAsia="Times New Roman" w:cs="Times New Roman"/>
                <w:b/>
                <w:sz w:val="48"/>
                <w:szCs w:val="48"/>
              </w:rPr>
              <w:t xml:space="preserve">НОВОСИБИРСКОЙ ОБЛАСТИ </w:t>
            </w:r>
          </w:p>
          <w:p w:rsidR="00675EB2" w:rsidRPr="00675EB2" w:rsidRDefault="00605D1D" w:rsidP="005A7F97">
            <w:pPr>
              <w:ind w:firstLine="0"/>
              <w:jc w:val="center"/>
              <w:rPr>
                <w:rFonts w:eastAsia="Times New Roman" w:cs="Times New Roman"/>
                <w:b/>
                <w:sz w:val="40"/>
                <w:szCs w:val="40"/>
              </w:rPr>
            </w:pPr>
            <w:r w:rsidRPr="00605D1D">
              <w:rPr>
                <w:rFonts w:eastAsia="Times New Roman" w:cs="Times New Roman"/>
                <w:b/>
                <w:sz w:val="48"/>
                <w:szCs w:val="48"/>
              </w:rPr>
              <w:t>НА ПЕРИОД ДО 20</w:t>
            </w:r>
            <w:r>
              <w:rPr>
                <w:rFonts w:eastAsia="Times New Roman" w:cs="Times New Roman"/>
                <w:b/>
                <w:sz w:val="48"/>
                <w:szCs w:val="48"/>
              </w:rPr>
              <w:t>35</w:t>
            </w:r>
            <w:r w:rsidRPr="00605D1D">
              <w:rPr>
                <w:rFonts w:eastAsia="Times New Roman" w:cs="Times New Roman"/>
                <w:b/>
                <w:sz w:val="48"/>
                <w:szCs w:val="48"/>
              </w:rPr>
              <w:t xml:space="preserve"> Г.</w:t>
            </w: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75EB2" w:rsidRPr="00675EB2" w:rsidRDefault="007F4D81" w:rsidP="005A7F97">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260BD6" w:rsidRDefault="00260BD6" w:rsidP="005A7F97">
            <w:pPr>
              <w:ind w:firstLine="0"/>
              <w:jc w:val="center"/>
              <w:rPr>
                <w:rFonts w:eastAsia="Times New Roman" w:cs="Times New Roman"/>
                <w:b/>
                <w:sz w:val="32"/>
                <w:szCs w:val="32"/>
              </w:rPr>
            </w:pPr>
          </w:p>
          <w:p w:rsidR="00260BD6" w:rsidRDefault="00260BD6" w:rsidP="005A7F97">
            <w:pPr>
              <w:ind w:firstLine="0"/>
              <w:jc w:val="center"/>
              <w:rPr>
                <w:rFonts w:eastAsia="Times New Roman" w:cs="Times New Roman"/>
                <w:b/>
                <w:sz w:val="32"/>
                <w:szCs w:val="32"/>
              </w:rPr>
            </w:pPr>
          </w:p>
          <w:p w:rsidR="00675EB2" w:rsidRPr="00675EB2" w:rsidRDefault="00675EB2" w:rsidP="005A7F97">
            <w:pPr>
              <w:ind w:firstLine="0"/>
              <w:jc w:val="center"/>
              <w:rPr>
                <w:rFonts w:eastAsia="Times New Roman" w:cs="Times New Roman"/>
                <w:b/>
                <w:sz w:val="32"/>
                <w:szCs w:val="32"/>
              </w:rPr>
            </w:pPr>
            <w:r w:rsidRPr="00675EB2">
              <w:rPr>
                <w:rFonts w:eastAsia="Times New Roman" w:cs="Times New Roman"/>
                <w:b/>
                <w:sz w:val="32"/>
                <w:szCs w:val="32"/>
              </w:rPr>
              <w:t>г. Новосибирск, 2018 г.</w:t>
            </w:r>
          </w:p>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lastRenderedPageBreak/>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60288" behindDoc="0" locked="0" layoutInCell="1" allowOverlap="1" wp14:anchorId="0080D9AC" wp14:editId="6A2B413F">
                      <wp:simplePos x="0" y="0"/>
                      <wp:positionH relativeFrom="column">
                        <wp:posOffset>111125</wp:posOffset>
                      </wp:positionH>
                      <wp:positionV relativeFrom="paragraph">
                        <wp:posOffset>20320</wp:posOffset>
                      </wp:positionV>
                      <wp:extent cx="5654040" cy="228600"/>
                      <wp:effectExtent l="0" t="0" r="22860" b="19050"/>
                      <wp:wrapNone/>
                      <wp:docPr id="7" name="Лента лицом вниз 36"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8">
                                  <a:extLst>
                                    <a:ext uri="{28A0092B-C50C-407E-A947-70E740481C1C}">
                                      <a14:useLocalDpi xmlns:a14="http://schemas.microsoft.com/office/drawing/2010/main" val="0"/>
                                    </a:ext>
                                  </a:extLst>
                                </a:blip>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5B3E15" id="Лента лицом вниз 36" o:spid="_x0000_s1026" type="#_x0000_t53" alt="Описание: Описание: Описание: Циновка" style="position:absolute;margin-left:8.75pt;margin-top:1.6pt;width:445.2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">
                      <v:fill r:id="rId9" o:title=" Циновка" recolor="t" rotate="t" type="tile"/>
                    </v:shape>
                  </w:pict>
                </mc:Fallback>
              </mc:AlternateContent>
            </w:r>
          </w:p>
          <w:tbl>
            <w:tblPr>
              <w:tblpPr w:leftFromText="180" w:rightFromText="180" w:bottomFromText="200" w:vertAnchor="text" w:horzAnchor="margin" w:tblpY="64"/>
              <w:tblOverlap w:val="never"/>
              <w:tblW w:w="0" w:type="auto"/>
              <w:tblLook w:val="01E0" w:firstRow="1" w:lastRow="1" w:firstColumn="1" w:lastColumn="1" w:noHBand="0" w:noVBand="0"/>
            </w:tblPr>
            <w:tblGrid>
              <w:gridCol w:w="4591"/>
              <w:gridCol w:w="4553"/>
            </w:tblGrid>
            <w:tr w:rsidR="00675EB2" w:rsidRPr="00675EB2" w:rsidTr="00C47F28">
              <w:trPr>
                <w:trHeight w:val="568"/>
              </w:trPr>
              <w:tc>
                <w:tcPr>
                  <w:tcW w:w="4591" w:type="dxa"/>
                </w:tcPr>
                <w:p w:rsidR="00675EB2" w:rsidRPr="00675EB2" w:rsidRDefault="00675EB2" w:rsidP="005A7F97">
                  <w:pPr>
                    <w:ind w:firstLine="0"/>
                    <w:rPr>
                      <w:rFonts w:eastAsia="Times New Roman" w:cs="Times New Roman"/>
                      <w:b/>
                      <w:sz w:val="20"/>
                      <w:szCs w:val="20"/>
                    </w:rPr>
                  </w:pPr>
                </w:p>
                <w:p w:rsidR="00675EB2" w:rsidRPr="00675EB2" w:rsidRDefault="00E604A5" w:rsidP="005A7F97">
                  <w:pPr>
                    <w:ind w:firstLine="0"/>
                    <w:rPr>
                      <w:rFonts w:eastAsia="Times New Roman" w:cs="Times New Roman"/>
                      <w:b/>
                      <w:sz w:val="20"/>
                      <w:szCs w:val="20"/>
                    </w:rPr>
                  </w:pPr>
                  <w:hyperlink r:id="rId11" w:history="1">
                    <w:r w:rsidR="00675EB2" w:rsidRPr="00675EB2">
                      <w:rPr>
                        <w:rStyle w:val="ae"/>
                        <w:rFonts w:eastAsia="Times New Roman" w:cs="Times New Roman"/>
                        <w:b/>
                        <w:sz w:val="20"/>
                        <w:szCs w:val="20"/>
                        <w:lang w:val="en-US"/>
                      </w:rPr>
                      <w:t>www</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corpus</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consulting</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ru</w:t>
                    </w:r>
                  </w:hyperlink>
                </w:p>
              </w:tc>
              <w:tc>
                <w:tcPr>
                  <w:tcW w:w="4553" w:type="dxa"/>
                </w:tcPr>
                <w:p w:rsidR="00675EB2" w:rsidRPr="00675EB2" w:rsidRDefault="00675EB2" w:rsidP="005A7F97">
                  <w:pPr>
                    <w:ind w:firstLine="0"/>
                    <w:jc w:val="right"/>
                    <w:rPr>
                      <w:rFonts w:eastAsia="Times New Roman" w:cs="Times New Roman"/>
                      <w:b/>
                      <w:sz w:val="20"/>
                      <w:szCs w:val="20"/>
                    </w:rPr>
                  </w:pPr>
                </w:p>
                <w:p w:rsidR="00675EB2" w:rsidRPr="00675EB2" w:rsidRDefault="00675EB2" w:rsidP="005A7F97">
                  <w:pPr>
                    <w:ind w:firstLine="0"/>
                    <w:jc w:val="right"/>
                    <w:rPr>
                      <w:rFonts w:eastAsia="Times New Roman" w:cs="Times New Roman"/>
                      <w:b/>
                      <w:sz w:val="20"/>
                      <w:szCs w:val="20"/>
                    </w:rPr>
                  </w:pPr>
                  <w:r w:rsidRPr="00675EB2">
                    <w:rPr>
                      <w:rFonts w:eastAsia="Times New Roman" w:cs="Times New Roman"/>
                      <w:b/>
                      <w:sz w:val="20"/>
                      <w:szCs w:val="20"/>
                    </w:rPr>
                    <w:t>Тел. +7 (383) 351-66-00</w:t>
                  </w:r>
                </w:p>
              </w:tc>
            </w:tr>
          </w:tbl>
          <w:p w:rsidR="00C47F28" w:rsidRPr="00C47F28" w:rsidRDefault="00C47F28" w:rsidP="00C47F28">
            <w:pPr>
              <w:ind w:firstLine="0"/>
              <w:jc w:val="center"/>
              <w:rPr>
                <w:rFonts w:eastAsia="Times New Roman" w:cs="Times New Roman"/>
                <w:b/>
                <w:sz w:val="40"/>
                <w:szCs w:val="48"/>
              </w:rPr>
            </w:pPr>
          </w:p>
          <w:p w:rsidR="00C47F28" w:rsidRPr="00C47F28" w:rsidRDefault="00C47F28" w:rsidP="00C47F28">
            <w:pPr>
              <w:ind w:firstLine="0"/>
              <w:jc w:val="center"/>
              <w:rPr>
                <w:rFonts w:eastAsia="Times New Roman" w:cs="Times New Roman"/>
                <w:b/>
                <w:sz w:val="40"/>
                <w:szCs w:val="48"/>
              </w:rPr>
            </w:pPr>
          </w:p>
          <w:p w:rsidR="00C47F28" w:rsidRPr="00C47F28" w:rsidRDefault="00C47F28" w:rsidP="00C47F28">
            <w:pPr>
              <w:ind w:firstLine="0"/>
              <w:jc w:val="center"/>
              <w:rPr>
                <w:rFonts w:eastAsia="Times New Roman" w:cs="Times New Roman"/>
                <w:b/>
                <w:sz w:val="40"/>
                <w:szCs w:val="48"/>
              </w:rPr>
            </w:pPr>
          </w:p>
          <w:p w:rsidR="00324956" w:rsidRDefault="00324956" w:rsidP="00324956">
            <w:pPr>
              <w:ind w:firstLine="0"/>
              <w:jc w:val="center"/>
              <w:rPr>
                <w:rFonts w:eastAsia="Times New Roman" w:cs="Times New Roman"/>
                <w:b/>
                <w:sz w:val="48"/>
                <w:szCs w:val="48"/>
              </w:rPr>
            </w:pPr>
            <w:r w:rsidRPr="00605D1D">
              <w:rPr>
                <w:rFonts w:eastAsia="Times New Roman" w:cs="Times New Roman"/>
                <w:b/>
                <w:sz w:val="48"/>
                <w:szCs w:val="48"/>
              </w:rPr>
              <w:t xml:space="preserve">СХЕМА ТЕПЛОСНАБЖЕНИЯ СЕЛА </w:t>
            </w:r>
            <w:r>
              <w:rPr>
                <w:rFonts w:eastAsia="Times New Roman" w:cs="Times New Roman"/>
                <w:b/>
                <w:sz w:val="48"/>
                <w:szCs w:val="48"/>
              </w:rPr>
              <w:t>НОВО</w:t>
            </w:r>
            <w:r w:rsidR="00437CE3">
              <w:rPr>
                <w:rFonts w:eastAsia="Times New Roman" w:cs="Times New Roman"/>
                <w:b/>
                <w:sz w:val="48"/>
                <w:szCs w:val="48"/>
              </w:rPr>
              <w:t>ПЕРВОМАЙСКОЕ</w:t>
            </w:r>
            <w:r w:rsidRPr="00605D1D">
              <w:rPr>
                <w:rFonts w:eastAsia="Times New Roman" w:cs="Times New Roman"/>
                <w:b/>
                <w:sz w:val="48"/>
                <w:szCs w:val="48"/>
              </w:rPr>
              <w:t xml:space="preserve"> </w:t>
            </w:r>
          </w:p>
          <w:p w:rsidR="00324956" w:rsidRDefault="00437CE3" w:rsidP="00324956">
            <w:pPr>
              <w:ind w:firstLine="0"/>
              <w:jc w:val="center"/>
              <w:rPr>
                <w:rFonts w:eastAsia="Times New Roman" w:cs="Times New Roman"/>
                <w:b/>
                <w:sz w:val="48"/>
                <w:szCs w:val="48"/>
              </w:rPr>
            </w:pPr>
            <w:r>
              <w:rPr>
                <w:rFonts w:eastAsia="Times New Roman" w:cs="Times New Roman"/>
                <w:b/>
                <w:sz w:val="48"/>
                <w:szCs w:val="48"/>
              </w:rPr>
              <w:t>НОВОПЕРВОМАЙСКОГО</w:t>
            </w:r>
            <w:r w:rsidR="00324956" w:rsidRPr="00605D1D">
              <w:rPr>
                <w:rFonts w:eastAsia="Times New Roman" w:cs="Times New Roman"/>
                <w:b/>
                <w:sz w:val="48"/>
                <w:szCs w:val="48"/>
              </w:rPr>
              <w:t xml:space="preserve"> СЕЛЬСОВЕТА </w:t>
            </w:r>
          </w:p>
          <w:p w:rsidR="00324956" w:rsidRDefault="00324956" w:rsidP="00324956">
            <w:pPr>
              <w:ind w:firstLine="0"/>
              <w:jc w:val="center"/>
              <w:rPr>
                <w:rFonts w:eastAsia="Times New Roman" w:cs="Times New Roman"/>
                <w:b/>
                <w:sz w:val="48"/>
                <w:szCs w:val="48"/>
              </w:rPr>
            </w:pPr>
            <w:r w:rsidRPr="00605D1D">
              <w:rPr>
                <w:rFonts w:eastAsia="Times New Roman" w:cs="Times New Roman"/>
                <w:b/>
                <w:sz w:val="48"/>
                <w:szCs w:val="48"/>
              </w:rPr>
              <w:t xml:space="preserve">ТАТАРСКОГО РАЙОНА </w:t>
            </w:r>
          </w:p>
          <w:p w:rsidR="00324956" w:rsidRDefault="00324956" w:rsidP="00324956">
            <w:pPr>
              <w:ind w:firstLine="0"/>
              <w:jc w:val="center"/>
              <w:rPr>
                <w:rFonts w:eastAsia="Times New Roman" w:cs="Times New Roman"/>
                <w:b/>
                <w:sz w:val="48"/>
                <w:szCs w:val="48"/>
              </w:rPr>
            </w:pPr>
            <w:r w:rsidRPr="00605D1D">
              <w:rPr>
                <w:rFonts w:eastAsia="Times New Roman" w:cs="Times New Roman"/>
                <w:b/>
                <w:sz w:val="48"/>
                <w:szCs w:val="48"/>
              </w:rPr>
              <w:t xml:space="preserve">НОВОСИБИРСКОЙ ОБЛАСТИ </w:t>
            </w:r>
          </w:p>
          <w:p w:rsidR="00324956" w:rsidRPr="00675EB2" w:rsidRDefault="00324956" w:rsidP="00324956">
            <w:pPr>
              <w:ind w:firstLine="0"/>
              <w:jc w:val="center"/>
              <w:rPr>
                <w:rFonts w:eastAsia="Times New Roman" w:cs="Times New Roman"/>
                <w:b/>
                <w:sz w:val="40"/>
                <w:szCs w:val="40"/>
              </w:rPr>
            </w:pPr>
            <w:r w:rsidRPr="00605D1D">
              <w:rPr>
                <w:rFonts w:eastAsia="Times New Roman" w:cs="Times New Roman"/>
                <w:b/>
                <w:sz w:val="48"/>
                <w:szCs w:val="48"/>
              </w:rPr>
              <w:t>НА ПЕРИОД ДО 20</w:t>
            </w:r>
            <w:r>
              <w:rPr>
                <w:rFonts w:eastAsia="Times New Roman" w:cs="Times New Roman"/>
                <w:b/>
                <w:sz w:val="48"/>
                <w:szCs w:val="48"/>
              </w:rPr>
              <w:t>35</w:t>
            </w:r>
            <w:r w:rsidRPr="00605D1D">
              <w:rPr>
                <w:rFonts w:eastAsia="Times New Roman" w:cs="Times New Roman"/>
                <w:b/>
                <w:sz w:val="48"/>
                <w:szCs w:val="48"/>
              </w:rPr>
              <w:t xml:space="preserve"> Г.</w:t>
            </w:r>
          </w:p>
          <w:p w:rsidR="00C47F28" w:rsidRPr="00675EB2" w:rsidRDefault="00C47F28" w:rsidP="00C47F28">
            <w:pPr>
              <w:ind w:firstLine="0"/>
              <w:jc w:val="center"/>
              <w:rPr>
                <w:rFonts w:eastAsia="Times New Roman" w:cs="Times New Roman"/>
                <w:b/>
                <w:sz w:val="40"/>
                <w:szCs w:val="40"/>
              </w:rPr>
            </w:pPr>
          </w:p>
          <w:p w:rsidR="00C47F28" w:rsidRDefault="00C47F28" w:rsidP="00C47F28">
            <w:pPr>
              <w:ind w:firstLine="0"/>
              <w:jc w:val="center"/>
              <w:rPr>
                <w:rFonts w:eastAsia="Times New Roman" w:cs="Times New Roman"/>
                <w:b/>
                <w:sz w:val="28"/>
                <w:szCs w:val="20"/>
              </w:rPr>
            </w:pPr>
          </w:p>
          <w:p w:rsidR="00C47F28" w:rsidRDefault="00C47F28" w:rsidP="00C47F28">
            <w:pPr>
              <w:ind w:firstLine="0"/>
              <w:jc w:val="center"/>
              <w:rPr>
                <w:rFonts w:eastAsia="Times New Roman" w:cs="Times New Roman"/>
                <w:b/>
                <w:sz w:val="28"/>
                <w:szCs w:val="20"/>
              </w:rPr>
            </w:pPr>
          </w:p>
          <w:p w:rsidR="00C47F28" w:rsidRDefault="00C47F28" w:rsidP="00C47F28">
            <w:pPr>
              <w:ind w:firstLine="0"/>
              <w:jc w:val="center"/>
              <w:rPr>
                <w:rFonts w:eastAsia="Times New Roman" w:cs="Times New Roman"/>
                <w:b/>
                <w:sz w:val="28"/>
                <w:szCs w:val="20"/>
              </w:rPr>
            </w:pPr>
          </w:p>
          <w:p w:rsidR="00C47F28" w:rsidRPr="00675EB2" w:rsidRDefault="00C47F28" w:rsidP="00C47F28">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C47F28" w:rsidRPr="00C47F28" w:rsidRDefault="00C47F28" w:rsidP="00C47F28">
            <w:pPr>
              <w:ind w:firstLine="0"/>
              <w:jc w:val="center"/>
              <w:rPr>
                <w:rFonts w:eastAsia="Times New Roman" w:cs="Times New Roman"/>
                <w:b/>
                <w:sz w:val="36"/>
                <w:szCs w:val="40"/>
              </w:rPr>
            </w:pPr>
          </w:p>
          <w:p w:rsidR="00C47F28" w:rsidRPr="00C47F28" w:rsidRDefault="00C47F28" w:rsidP="00C47F28">
            <w:pPr>
              <w:ind w:firstLine="0"/>
              <w:jc w:val="center"/>
              <w:rPr>
                <w:rFonts w:eastAsia="Times New Roman" w:cs="Times New Roman"/>
                <w:b/>
                <w:sz w:val="36"/>
                <w:szCs w:val="40"/>
              </w:rPr>
            </w:pPr>
          </w:p>
          <w:p w:rsidR="00C47F28" w:rsidRPr="00C47F28" w:rsidRDefault="00C47F28" w:rsidP="00C47F28">
            <w:pPr>
              <w:ind w:firstLine="0"/>
              <w:jc w:val="center"/>
              <w:rPr>
                <w:rFonts w:eastAsia="Times New Roman" w:cs="Times New Roman"/>
                <w:b/>
                <w:sz w:val="36"/>
                <w:szCs w:val="40"/>
              </w:rPr>
            </w:pPr>
          </w:p>
          <w:p w:rsidR="00C47F28" w:rsidRPr="00675EB2" w:rsidRDefault="00C47F28" w:rsidP="00C47F28">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Default="00675EB2" w:rsidP="00C47F28">
            <w:pPr>
              <w:ind w:firstLine="0"/>
              <w:jc w:val="center"/>
              <w:rPr>
                <w:rFonts w:eastAsia="Times New Roman" w:cs="Times New Roman"/>
                <w:b/>
                <w:sz w:val="40"/>
                <w:szCs w:val="40"/>
              </w:rPr>
            </w:pPr>
          </w:p>
          <w:p w:rsidR="00C47F28" w:rsidRPr="00675EB2" w:rsidRDefault="00C47F28" w:rsidP="00C47F28">
            <w:pPr>
              <w:ind w:firstLine="0"/>
              <w:jc w:val="center"/>
              <w:rPr>
                <w:rFonts w:eastAsia="Times New Roman" w:cs="Times New Roman"/>
                <w:b/>
                <w:sz w:val="40"/>
                <w:szCs w:val="40"/>
              </w:rPr>
            </w:pPr>
          </w:p>
          <w:tbl>
            <w:tblPr>
              <w:tblW w:w="8906" w:type="dxa"/>
              <w:jc w:val="center"/>
              <w:tblLook w:val="00A0" w:firstRow="1" w:lastRow="0" w:firstColumn="1" w:lastColumn="0" w:noHBand="0" w:noVBand="0"/>
            </w:tblPr>
            <w:tblGrid>
              <w:gridCol w:w="6643"/>
              <w:gridCol w:w="2263"/>
            </w:tblGrid>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Ю.П. Воронов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Исполнительный 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Л.А. Куприянов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инженер проекта</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Г.А. Ромашов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специалист</w:t>
                  </w:r>
                </w:p>
              </w:tc>
              <w:tc>
                <w:tcPr>
                  <w:tcW w:w="2263" w:type="dxa"/>
                  <w:vAlign w:val="center"/>
                  <w:hideMark/>
                </w:tcPr>
                <w:p w:rsidR="00675EB2" w:rsidRPr="00DE615F" w:rsidRDefault="00675EB2" w:rsidP="005A7F97">
                  <w:pPr>
                    <w:ind w:firstLine="0"/>
                    <w:rPr>
                      <w:rFonts w:eastAsia="Times New Roman" w:cs="Times New Roman"/>
                    </w:rPr>
                  </w:pPr>
                  <w:r w:rsidRPr="00DE615F">
                    <w:rPr>
                      <w:rFonts w:eastAsia="Times New Roman" w:cs="Times New Roman"/>
                    </w:rPr>
                    <w:t>С.Д. Теньков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Ведущий специалист</w:t>
                  </w:r>
                </w:p>
              </w:tc>
              <w:tc>
                <w:tcPr>
                  <w:tcW w:w="2263" w:type="dxa"/>
                  <w:hideMark/>
                </w:tcPr>
                <w:p w:rsidR="00675EB2" w:rsidRPr="00DE615F" w:rsidRDefault="00675EB2" w:rsidP="005A7F97">
                  <w:pPr>
                    <w:ind w:firstLine="0"/>
                    <w:rPr>
                      <w:rFonts w:cs="Times New Roman"/>
                    </w:rPr>
                  </w:pPr>
                  <w:r w:rsidRPr="00DE615F">
                    <w:rPr>
                      <w:rFonts w:cs="Times New Roman"/>
                    </w:rPr>
                    <w:t xml:space="preserve">С.С. Добряков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А.Н. Мальцев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А.С. Гулло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В.В. Еременко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М.П. Дерид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Д.В. Умяров </w:t>
                  </w:r>
                </w:p>
              </w:tc>
            </w:tr>
            <w:tr w:rsidR="00675EB2" w:rsidRPr="00C929FB"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И.В. Квасова </w:t>
                  </w:r>
                </w:p>
              </w:tc>
            </w:tr>
          </w:tbl>
          <w:p w:rsidR="00C47F28" w:rsidRDefault="00C47F28" w:rsidP="005A7F97">
            <w:pPr>
              <w:ind w:firstLine="0"/>
              <w:jc w:val="center"/>
              <w:rPr>
                <w:rFonts w:eastAsia="Times New Roman" w:cs="Times New Roman"/>
                <w:sz w:val="28"/>
                <w:szCs w:val="20"/>
              </w:rPr>
            </w:pPr>
          </w:p>
          <w:p w:rsidR="00675EB2" w:rsidRPr="009E36A9" w:rsidRDefault="00675EB2" w:rsidP="005A7F97">
            <w:pPr>
              <w:ind w:firstLine="0"/>
              <w:jc w:val="center"/>
              <w:rPr>
                <w:rFonts w:eastAsia="Times New Roman" w:cs="Times New Roman"/>
                <w:sz w:val="28"/>
                <w:szCs w:val="20"/>
              </w:rPr>
            </w:pPr>
            <w:r w:rsidRPr="009E36A9">
              <w:rPr>
                <w:rFonts w:eastAsia="Times New Roman" w:cs="Times New Roman"/>
                <w:sz w:val="28"/>
                <w:szCs w:val="20"/>
              </w:rPr>
              <w:t xml:space="preserve"> Новосибирск, 201</w:t>
            </w:r>
            <w:r w:rsidRPr="004C6E49">
              <w:rPr>
                <w:rFonts w:eastAsia="Times New Roman" w:cs="Times New Roman"/>
                <w:sz w:val="28"/>
                <w:szCs w:val="20"/>
              </w:rPr>
              <w:t>8</w:t>
            </w:r>
            <w:r w:rsidRPr="009E36A9">
              <w:rPr>
                <w:rFonts w:eastAsia="Times New Roman" w:cs="Times New Roman"/>
                <w:sz w:val="28"/>
                <w:szCs w:val="20"/>
              </w:rPr>
              <w:t xml:space="preserve"> г.</w:t>
            </w:r>
          </w:p>
        </w:tc>
      </w:tr>
    </w:tbl>
    <w:p w:rsidR="00CF735D" w:rsidRDefault="00CF735D" w:rsidP="00CF735D">
      <w:pPr>
        <w:sectPr w:rsidR="00CF735D" w:rsidSect="000E67E9">
          <w:footerReference w:type="default" r:id="rId12"/>
          <w:pgSz w:w="11906" w:h="16838"/>
          <w:pgMar w:top="1134" w:right="850" w:bottom="1134" w:left="1701" w:header="708" w:footer="708" w:gutter="0"/>
          <w:cols w:space="708"/>
          <w:titlePg/>
          <w:docGrid w:linePitch="360"/>
        </w:sectPr>
      </w:pPr>
    </w:p>
    <w:p w:rsidR="005A7F97" w:rsidRPr="00CF735D" w:rsidRDefault="00CF735D" w:rsidP="00CF735D">
      <w:pPr>
        <w:pStyle w:val="12"/>
        <w:numPr>
          <w:ilvl w:val="0"/>
          <w:numId w:val="0"/>
        </w:numPr>
      </w:pPr>
      <w:bookmarkStart w:id="0" w:name="_Toc520002574"/>
      <w:r w:rsidRPr="00CF735D">
        <w:lastRenderedPageBreak/>
        <w:t>СОДЕРЖАНИЕ</w:t>
      </w:r>
      <w:bookmarkEnd w:id="0"/>
    </w:p>
    <w:sdt>
      <w:sdtPr>
        <w:id w:val="-1807697730"/>
        <w:docPartObj>
          <w:docPartGallery w:val="Table of Contents"/>
          <w:docPartUnique/>
        </w:docPartObj>
      </w:sdtPr>
      <w:sdtEndPr>
        <w:rPr>
          <w:b/>
          <w:bCs/>
          <w:sz w:val="20"/>
          <w:szCs w:val="20"/>
        </w:rPr>
      </w:sdtEndPr>
      <w:sdtContent>
        <w:p w:rsidR="00F934F8" w:rsidRPr="00F934F8" w:rsidRDefault="00CF735D" w:rsidP="00F934F8">
          <w:pPr>
            <w:pStyle w:val="14"/>
            <w:spacing w:after="0"/>
            <w:rPr>
              <w:rFonts w:asciiTheme="minorHAnsi" w:eastAsiaTheme="minorEastAsia" w:hAnsiTheme="minorHAnsi"/>
              <w:noProof/>
              <w:sz w:val="20"/>
              <w:szCs w:val="20"/>
              <w:lang w:eastAsia="ru-RU"/>
            </w:rPr>
          </w:pPr>
          <w:r w:rsidRPr="00BD6768">
            <w:rPr>
              <w:sz w:val="20"/>
              <w:szCs w:val="20"/>
            </w:rPr>
            <w:fldChar w:fldCharType="begin"/>
          </w:r>
          <w:r w:rsidRPr="00BD6768">
            <w:rPr>
              <w:sz w:val="20"/>
              <w:szCs w:val="20"/>
            </w:rPr>
            <w:instrText xml:space="preserve"> TOC \o "1-3" \h \z \u </w:instrText>
          </w:r>
          <w:r w:rsidRPr="00BD6768">
            <w:rPr>
              <w:sz w:val="20"/>
              <w:szCs w:val="20"/>
            </w:rPr>
            <w:fldChar w:fldCharType="separate"/>
          </w:r>
          <w:hyperlink w:anchor="_Toc520002574" w:history="1">
            <w:r w:rsidR="00F934F8" w:rsidRPr="00F934F8">
              <w:rPr>
                <w:rStyle w:val="ae"/>
                <w:noProof/>
                <w:sz w:val="20"/>
                <w:szCs w:val="20"/>
              </w:rPr>
              <w:t>СОДЕРЖАНИЕ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_Toc520002574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575" w:history="1">
            <w:r w:rsidR="00F934F8" w:rsidRPr="00F934F8">
              <w:rPr>
                <w:rStyle w:val="ae"/>
                <w:noProof/>
                <w:sz w:val="20"/>
                <w:szCs w:val="20"/>
              </w:rPr>
              <w:t>СПИСОК ТАБЛИЦ</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_Toc520002575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576" w:history="1">
            <w:r w:rsidR="00F934F8" w:rsidRPr="00F934F8">
              <w:rPr>
                <w:rStyle w:val="ae"/>
                <w:noProof/>
                <w:sz w:val="20"/>
                <w:szCs w:val="20"/>
              </w:rPr>
              <w:t>СПИСОК РИСУНКОВ</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_Toc520002576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10</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577" w:history="1">
            <w:r w:rsidR="00F934F8" w:rsidRPr="00F934F8">
              <w:rPr>
                <w:rStyle w:val="ae"/>
                <w:noProof/>
                <w:sz w:val="20"/>
                <w:szCs w:val="20"/>
              </w:rPr>
              <w:t>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Существующее положение в сфере производства, передачи и потребления тепловой энергии для целей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_Toc520002577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11</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578" w:history="1">
            <w:r w:rsidR="00F934F8" w:rsidRPr="00F934F8">
              <w:rPr>
                <w:rStyle w:val="ae"/>
                <w:noProof/>
                <w:sz w:val="20"/>
                <w:szCs w:val="20"/>
              </w:rPr>
              <w:t>1.1.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Функциональная структура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_Toc520002578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11</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79" w:history="1">
            <w:r w:rsidR="00F934F8" w:rsidRPr="00F934F8">
              <w:rPr>
                <w:rStyle w:val="ae"/>
                <w:noProof/>
                <w:sz w:val="20"/>
                <w:szCs w:val="20"/>
              </w:rPr>
              <w:t>1.1.1.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Зоны действия производственных котельных</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_Toc520002579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12</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80" w:history="1">
            <w:r w:rsidR="00F934F8" w:rsidRPr="00F934F8">
              <w:rPr>
                <w:rStyle w:val="ae"/>
                <w:noProof/>
                <w:sz w:val="20"/>
                <w:szCs w:val="20"/>
              </w:rPr>
              <w:t>1.1.2.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Зоны действия индивидуального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_Toc520002580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581" w:history="1">
            <w:r w:rsidR="00F934F8" w:rsidRPr="00F934F8">
              <w:rPr>
                <w:rStyle w:val="ae"/>
                <w:noProof/>
                <w:sz w:val="20"/>
                <w:szCs w:val="20"/>
              </w:rPr>
              <w:t>1.2.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Источники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_Toc520002581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12</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83" w:history="1">
            <w:r w:rsidR="00F934F8" w:rsidRPr="00F934F8">
              <w:rPr>
                <w:rStyle w:val="ae"/>
                <w:noProof/>
                <w:sz w:val="20"/>
                <w:szCs w:val="20"/>
              </w:rPr>
              <w:t>1.2.1.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Структура основного оборудования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_Toc520002583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12</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84" w:history="1">
            <w:r w:rsidR="00F934F8" w:rsidRPr="00F934F8">
              <w:rPr>
                <w:rStyle w:val="ae"/>
                <w:noProof/>
                <w:sz w:val="20"/>
                <w:szCs w:val="20"/>
              </w:rPr>
              <w:t>1.2.2.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Параметры установленной тепловой мощности теплофикационного оборудования и теплофикационной установки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_Toc520002584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14</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85" w:history="1">
            <w:r w:rsidR="00F934F8" w:rsidRPr="00F934F8">
              <w:rPr>
                <w:rStyle w:val="ae"/>
                <w:noProof/>
                <w:sz w:val="20"/>
                <w:szCs w:val="20"/>
              </w:rPr>
              <w:t>1.2.3.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Ограничения тепловой мощности и параметры располагаемой тепловой мощности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_Toc520002585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15</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86" w:history="1">
            <w:r w:rsidR="00F934F8" w:rsidRPr="00F934F8">
              <w:rPr>
                <w:rStyle w:val="ae"/>
                <w:noProof/>
                <w:sz w:val="20"/>
                <w:szCs w:val="20"/>
              </w:rPr>
              <w:t>1.2.4.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Объем потребления тепловой энергии (мощности) и теплоносителя на собственные и хозяйственные нужды и параметры тепловой мощности нетто</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_Toc520002586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15</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87" w:history="1">
            <w:r w:rsidR="00F934F8" w:rsidRPr="00F934F8">
              <w:rPr>
                <w:rStyle w:val="ae"/>
                <w:noProof/>
                <w:sz w:val="20"/>
                <w:szCs w:val="20"/>
              </w:rPr>
              <w:t>1.2.5.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_Toc520002587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15</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88" w:history="1">
            <w:r w:rsidR="00F934F8" w:rsidRPr="00F934F8">
              <w:rPr>
                <w:rStyle w:val="ae"/>
                <w:noProof/>
                <w:sz w:val="20"/>
                <w:szCs w:val="20"/>
              </w:rPr>
              <w:t>1.2.6.</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_Toc520002588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15</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89" w:history="1">
            <w:r w:rsidR="00F934F8" w:rsidRPr="00F934F8">
              <w:rPr>
                <w:rStyle w:val="ae"/>
                <w:noProof/>
                <w:sz w:val="20"/>
                <w:szCs w:val="20"/>
              </w:rPr>
              <w:t>1.2.7.</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_Toc520002589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15</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90" w:history="1">
            <w:r w:rsidR="00F934F8" w:rsidRPr="00F934F8">
              <w:rPr>
                <w:rStyle w:val="ae"/>
                <w:noProof/>
                <w:sz w:val="20"/>
                <w:szCs w:val="20"/>
              </w:rPr>
              <w:t>1.2.8.</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Среднегодовая загрузка оборудования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_Toc520002590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17</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91" w:history="1">
            <w:r w:rsidR="00F934F8" w:rsidRPr="00F934F8">
              <w:rPr>
                <w:rStyle w:val="ae"/>
                <w:noProof/>
                <w:sz w:val="20"/>
                <w:szCs w:val="20"/>
              </w:rPr>
              <w:t>1.2.9.</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Способы учета тепла, отпущенного в тепловые сети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_Toc520002591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17</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92" w:history="1">
            <w:r w:rsidR="00F934F8" w:rsidRPr="00F934F8">
              <w:rPr>
                <w:rStyle w:val="ae"/>
                <w:noProof/>
                <w:sz w:val="20"/>
                <w:szCs w:val="20"/>
              </w:rPr>
              <w:t>1.2.10.</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Статистика отказов и восстановлений оборудования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_Toc520002592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17</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93" w:history="1">
            <w:r w:rsidR="00F934F8" w:rsidRPr="00F934F8">
              <w:rPr>
                <w:rStyle w:val="ae"/>
                <w:noProof/>
                <w:sz w:val="20"/>
                <w:szCs w:val="20"/>
              </w:rPr>
              <w:t>1.2.11.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Предписания надзорных органов по запрещению дальнейшей эксплуатации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_Toc520002593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17</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594" w:history="1">
            <w:r w:rsidR="00F934F8" w:rsidRPr="00F934F8">
              <w:rPr>
                <w:rStyle w:val="ae"/>
                <w:noProof/>
                <w:sz w:val="20"/>
                <w:szCs w:val="20"/>
              </w:rPr>
              <w:t>1.3.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Тепловые сети, сооружения на них и тепловые пункты</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_Toc520002594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17</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96" w:history="1">
            <w:r w:rsidR="00F934F8" w:rsidRPr="00F934F8">
              <w:rPr>
                <w:rStyle w:val="ae"/>
                <w:noProof/>
                <w:sz w:val="20"/>
                <w:szCs w:val="20"/>
              </w:rPr>
              <w:t>1.3.1.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_Toc520002596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17</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97" w:history="1">
            <w:r w:rsidR="00F934F8" w:rsidRPr="00F934F8">
              <w:rPr>
                <w:rStyle w:val="ae"/>
                <w:noProof/>
                <w:sz w:val="20"/>
                <w:szCs w:val="20"/>
              </w:rPr>
              <w:t>1.3.2.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Электронные и (или) бумажные карты (схемы) тепловых сетей в зонах действия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_Toc520002597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18</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98" w:history="1">
            <w:r w:rsidR="00F934F8" w:rsidRPr="00F934F8">
              <w:rPr>
                <w:rStyle w:val="ae"/>
                <w:noProof/>
                <w:sz w:val="20"/>
                <w:szCs w:val="20"/>
              </w:rPr>
              <w:t>1.3.3.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_Toc520002598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18</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599" w:history="1">
            <w:r w:rsidR="00F934F8" w:rsidRPr="00F934F8">
              <w:rPr>
                <w:rStyle w:val="ae"/>
                <w:noProof/>
                <w:sz w:val="20"/>
                <w:szCs w:val="20"/>
              </w:rPr>
              <w:t>1.3.4.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типов и количества секционирующей и регулирующей арматуры на тепловых сетях</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_Toc520002599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0" w:history="1">
            <w:r w:rsidR="00F934F8" w:rsidRPr="00F934F8">
              <w:rPr>
                <w:rStyle w:val="ae"/>
                <w:noProof/>
                <w:sz w:val="20"/>
                <w:szCs w:val="20"/>
              </w:rPr>
              <w:t>1.3.5.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типов и строительных особенностей тепловых камер и павильонов</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20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1" w:history="1">
            <w:r w:rsidR="00F934F8" w:rsidRPr="00F934F8">
              <w:rPr>
                <w:rStyle w:val="ae"/>
                <w:noProof/>
                <w:sz w:val="20"/>
                <w:szCs w:val="20"/>
              </w:rPr>
              <w:t>1.3.6.</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графиков регулирования отпуска тепла в тепловые сети с анализом их обоснованности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20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2" w:history="1">
            <w:r w:rsidR="00F934F8" w:rsidRPr="00F934F8">
              <w:rPr>
                <w:rStyle w:val="ae"/>
                <w:noProof/>
                <w:sz w:val="20"/>
                <w:szCs w:val="20"/>
              </w:rPr>
              <w:t>1.3.7.</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20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3" w:history="1">
            <w:r w:rsidR="00F934F8" w:rsidRPr="00F934F8">
              <w:rPr>
                <w:rStyle w:val="ae"/>
                <w:noProof/>
                <w:sz w:val="20"/>
                <w:szCs w:val="20"/>
              </w:rPr>
              <w:t>1.3.8.</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Гидравлические режимы тепловых сетей и пьезометрические графики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20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4" w:history="1">
            <w:r w:rsidR="00F934F8" w:rsidRPr="00F934F8">
              <w:rPr>
                <w:rStyle w:val="ae"/>
                <w:noProof/>
                <w:sz w:val="20"/>
                <w:szCs w:val="20"/>
              </w:rPr>
              <w:t>1.3.9.</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Статистика отказов тепловых сетей (аварий, инцидентов) за последние 5 лет</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38</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5" w:history="1">
            <w:r w:rsidR="00F934F8" w:rsidRPr="00F934F8">
              <w:rPr>
                <w:rStyle w:val="ae"/>
                <w:noProof/>
                <w:sz w:val="20"/>
                <w:szCs w:val="20"/>
              </w:rPr>
              <w:t>1.3.10.</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38</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6" w:history="1">
            <w:r w:rsidR="00F934F8" w:rsidRPr="00F934F8">
              <w:rPr>
                <w:rStyle w:val="ae"/>
                <w:noProof/>
                <w:sz w:val="20"/>
                <w:szCs w:val="20"/>
              </w:rPr>
              <w:t>1.3.11.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процедур диагностики состояния тепловых сетей и планирования капитальных (текущих) ремонтов</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38</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7" w:history="1">
            <w:r w:rsidR="00F934F8" w:rsidRPr="00F934F8">
              <w:rPr>
                <w:rStyle w:val="ae"/>
                <w:noProof/>
                <w:sz w:val="20"/>
                <w:szCs w:val="20"/>
              </w:rPr>
              <w:t>1.3.12.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8" w:history="1">
            <w:r w:rsidR="00F934F8" w:rsidRPr="00F934F8">
              <w:rPr>
                <w:rStyle w:val="ae"/>
                <w:noProof/>
                <w:sz w:val="20"/>
                <w:szCs w:val="20"/>
              </w:rPr>
              <w:t>1.3.13.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09" w:history="1">
            <w:r w:rsidR="00F934F8" w:rsidRPr="00F934F8">
              <w:rPr>
                <w:rStyle w:val="ae"/>
                <w:noProof/>
                <w:sz w:val="20"/>
                <w:szCs w:val="20"/>
              </w:rPr>
              <w:t>1.3.14.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Оценка тепловых потерь в тепловых сетях за последние 3 года при отсутствии приборов учета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_Toc520002609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10" w:history="1">
            <w:r w:rsidR="00F934F8" w:rsidRPr="00F934F8">
              <w:rPr>
                <w:rStyle w:val="ae"/>
                <w:noProof/>
                <w:sz w:val="20"/>
                <w:szCs w:val="20"/>
              </w:rPr>
              <w:t>1.3.15.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Предписания надзорных органов по запрещению дальнейшей эксплуатации участков тепловой сети и результаты их исполнения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_Toc520002610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11" w:history="1">
            <w:r w:rsidR="00F934F8" w:rsidRPr="00F934F8">
              <w:rPr>
                <w:rStyle w:val="ae"/>
                <w:noProof/>
                <w:sz w:val="20"/>
                <w:szCs w:val="20"/>
              </w:rPr>
              <w:t>1.3.16.</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 xml:space="preserve">Описание типов присоединений теплопотребляющих установок потребителей к тепловым </w:t>
            </w:r>
            <w:r w:rsidR="00F934F8" w:rsidRPr="00F934F8">
              <w:rPr>
                <w:rStyle w:val="ae"/>
                <w:noProof/>
                <w:sz w:val="20"/>
                <w:szCs w:val="20"/>
              </w:rPr>
              <w:lastRenderedPageBreak/>
              <w:t>сетям с выделением наиболее распространенных, определяющих выбор и обоснование графика регулирования отпуска тепловой энергии потребителям</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_Toc520002611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12" w:history="1">
            <w:r w:rsidR="00F934F8" w:rsidRPr="00F934F8">
              <w:rPr>
                <w:rStyle w:val="ae"/>
                <w:noProof/>
                <w:sz w:val="20"/>
                <w:szCs w:val="20"/>
              </w:rPr>
              <w:t>1.3.17.</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_Toc520002612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39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13" w:history="1">
            <w:r w:rsidR="00F934F8" w:rsidRPr="00F934F8">
              <w:rPr>
                <w:rStyle w:val="ae"/>
                <w:noProof/>
                <w:sz w:val="20"/>
                <w:szCs w:val="20"/>
              </w:rPr>
              <w:t>1.3.18.</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_Toc520002613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14" w:history="1">
            <w:r w:rsidR="00F934F8" w:rsidRPr="00F934F8">
              <w:rPr>
                <w:rStyle w:val="ae"/>
                <w:noProof/>
                <w:sz w:val="20"/>
                <w:szCs w:val="20"/>
              </w:rPr>
              <w:t>1.3.19.</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Уровень автоматизации и обслуживания центральных тепловых пунктов, насосных станций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_Toc520002614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15" w:history="1">
            <w:r w:rsidR="00F934F8" w:rsidRPr="00F934F8">
              <w:rPr>
                <w:rStyle w:val="ae"/>
                <w:noProof/>
                <w:sz w:val="20"/>
                <w:szCs w:val="20"/>
              </w:rPr>
              <w:t>1.3.20.</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Сведения о наличии защиты тепловых сетей от превышения давления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_Toc520002615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16" w:history="1">
            <w:r w:rsidR="00F934F8" w:rsidRPr="00F934F8">
              <w:rPr>
                <w:rStyle w:val="ae"/>
                <w:noProof/>
                <w:sz w:val="20"/>
                <w:szCs w:val="20"/>
              </w:rPr>
              <w:t>1.3.21.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Перечень выявленных бесхозяйных тепловых сетей и обоснование выбора организации, уполномоченной на их эксплуатацию</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_Toc520002616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41</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17" w:history="1">
            <w:r w:rsidR="00F934F8" w:rsidRPr="00F934F8">
              <w:rPr>
                <w:rStyle w:val="ae"/>
                <w:noProof/>
                <w:sz w:val="20"/>
                <w:szCs w:val="20"/>
              </w:rPr>
              <w:t>1.4.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Зоны действия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_Toc520002617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41</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18" w:history="1">
            <w:r w:rsidR="00F934F8" w:rsidRPr="00F934F8">
              <w:rPr>
                <w:rStyle w:val="ae"/>
                <w:noProof/>
                <w:sz w:val="20"/>
                <w:szCs w:val="20"/>
              </w:rPr>
              <w:t>1.5.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Тепловые нагрузки потребителей тепловой энергии, групп потребителей тепловой энергии в зонах действия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_Toc520002618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41</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21" w:history="1">
            <w:r w:rsidR="00F934F8" w:rsidRPr="00F934F8">
              <w:rPr>
                <w:rStyle w:val="ae"/>
                <w:noProof/>
                <w:sz w:val="20"/>
                <w:szCs w:val="20"/>
              </w:rPr>
              <w:t>1.5.1.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Значения потребления тепловой энергии в расчетных элементах территориального деления при расчетных температурах наружного воздуха</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_Toc520002621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41</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22" w:history="1">
            <w:r w:rsidR="00F934F8" w:rsidRPr="00F934F8">
              <w:rPr>
                <w:rStyle w:val="ae"/>
                <w:noProof/>
                <w:sz w:val="20"/>
                <w:szCs w:val="20"/>
              </w:rPr>
              <w:t>1.5.2.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_Toc520002622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41</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23" w:history="1">
            <w:r w:rsidR="00F934F8" w:rsidRPr="00F934F8">
              <w:rPr>
                <w:rStyle w:val="ae"/>
                <w:noProof/>
                <w:sz w:val="20"/>
                <w:szCs w:val="20"/>
              </w:rPr>
              <w:t>1.5.3.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Значения потребления тепловой энергии в расчетных элементах территориального деления за отопительный период и за год в целом</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_Toc520002623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42</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24" w:history="1">
            <w:r w:rsidR="00F934F8" w:rsidRPr="00F934F8">
              <w:rPr>
                <w:rStyle w:val="ae"/>
                <w:noProof/>
                <w:sz w:val="20"/>
                <w:szCs w:val="20"/>
              </w:rPr>
              <w:t>1.5.4.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Значения потребления тепловой энергии при расчетных температурах наружного воздуха в зонах действия источника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_Toc520002624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42</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25" w:history="1">
            <w:r w:rsidR="00F934F8" w:rsidRPr="00F934F8">
              <w:rPr>
                <w:rStyle w:val="ae"/>
                <w:noProof/>
                <w:sz w:val="20"/>
                <w:szCs w:val="20"/>
              </w:rPr>
              <w:t>1.5.5.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Существующие нормативы потребления тепловой энергии для населения на отопление и горячее водоснабжение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_Toc520002625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43</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26" w:history="1">
            <w:r w:rsidR="00F934F8" w:rsidRPr="00F934F8">
              <w:rPr>
                <w:rStyle w:val="ae"/>
                <w:noProof/>
                <w:sz w:val="20"/>
                <w:szCs w:val="20"/>
              </w:rPr>
              <w:t>1.6.</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Балансы тепловой мощности и тепловой нагрузки в зонах действия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_Toc520002626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46</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28" w:history="1">
            <w:r w:rsidR="00F934F8" w:rsidRPr="00F934F8">
              <w:rPr>
                <w:rStyle w:val="ae"/>
                <w:noProof/>
                <w:sz w:val="20"/>
                <w:szCs w:val="20"/>
              </w:rPr>
              <w:t>1.6.1.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_Toc520002628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46</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29" w:history="1">
            <w:r w:rsidR="00F934F8" w:rsidRPr="00F934F8">
              <w:rPr>
                <w:rStyle w:val="ae"/>
                <w:noProof/>
                <w:sz w:val="20"/>
                <w:szCs w:val="20"/>
              </w:rPr>
              <w:t>1.6.2.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Резервы и дефициты тепловой мощности нетто по каждому источнику тепловой энергии и выводам тепловой мощности от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_Toc520002629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46</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30" w:history="1">
            <w:r w:rsidR="00F934F8" w:rsidRPr="00F934F8">
              <w:rPr>
                <w:rStyle w:val="ae"/>
                <w:noProof/>
                <w:sz w:val="20"/>
                <w:szCs w:val="20"/>
              </w:rPr>
              <w:t>1.6.3.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_Toc520002630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47</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31" w:history="1">
            <w:r w:rsidR="00F934F8" w:rsidRPr="00F934F8">
              <w:rPr>
                <w:rStyle w:val="ae"/>
                <w:noProof/>
                <w:sz w:val="20"/>
                <w:szCs w:val="20"/>
              </w:rPr>
              <w:t>1.6.4.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Причины возникновения дефицитов тепловой мощности и последствий влияния дефицитов на качество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_Toc520002631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47</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32" w:history="1">
            <w:r w:rsidR="00F934F8" w:rsidRPr="00F934F8">
              <w:rPr>
                <w:rStyle w:val="ae"/>
                <w:noProof/>
                <w:sz w:val="20"/>
                <w:szCs w:val="20"/>
              </w:rPr>
              <w:t>1.6.5.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_Toc520002632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47</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33" w:history="1">
            <w:r w:rsidR="00F934F8" w:rsidRPr="00F934F8">
              <w:rPr>
                <w:rStyle w:val="ae"/>
                <w:noProof/>
                <w:sz w:val="20"/>
                <w:szCs w:val="20"/>
              </w:rPr>
              <w:t>1.7.</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Балансы теплоносителя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_Toc520002633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47</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35" w:history="1">
            <w:r w:rsidR="00F934F8" w:rsidRPr="00F934F8">
              <w:rPr>
                <w:rStyle w:val="ae"/>
                <w:noProof/>
                <w:sz w:val="20"/>
                <w:szCs w:val="20"/>
              </w:rPr>
              <w:t>1.7.1.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_Toc520002635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47</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36" w:history="1">
            <w:r w:rsidR="00F934F8" w:rsidRPr="00F934F8">
              <w:rPr>
                <w:rStyle w:val="ae"/>
                <w:noProof/>
                <w:sz w:val="20"/>
                <w:szCs w:val="20"/>
              </w:rPr>
              <w:t>1.7.2.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_Toc520002636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37" w:history="1">
            <w:r w:rsidR="00F934F8" w:rsidRPr="00F934F8">
              <w:rPr>
                <w:rStyle w:val="ae"/>
                <w:noProof/>
                <w:sz w:val="20"/>
                <w:szCs w:val="20"/>
              </w:rPr>
              <w:t>1.8.</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Топливные балансы источников тепловой энергии и система обеспечения топливом</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_Toc520002637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39" w:history="1">
            <w:r w:rsidR="00F934F8" w:rsidRPr="00F934F8">
              <w:rPr>
                <w:rStyle w:val="ae"/>
                <w:noProof/>
                <w:sz w:val="20"/>
                <w:szCs w:val="20"/>
              </w:rPr>
              <w:t>1.8.1.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видов и количества используемого основного топлива для каждого источника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_Toc520002639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40" w:history="1">
            <w:r w:rsidR="00F934F8" w:rsidRPr="00F934F8">
              <w:rPr>
                <w:rStyle w:val="ae"/>
                <w:noProof/>
                <w:sz w:val="20"/>
                <w:szCs w:val="20"/>
              </w:rPr>
              <w:t>1.8.2.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видов резервного и аварийного топлива и возможности их обеспечения в соответствии с нормативными требованиями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_Toc520002640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49</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41" w:history="1">
            <w:r w:rsidR="00F934F8" w:rsidRPr="00F934F8">
              <w:rPr>
                <w:rStyle w:val="ae"/>
                <w:noProof/>
                <w:sz w:val="20"/>
                <w:szCs w:val="20"/>
              </w:rPr>
              <w:t>1.8.3.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особенностей характеристик топлив в зависимости от мест поставки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_Toc520002641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42" w:history="1">
            <w:r w:rsidR="00F934F8" w:rsidRPr="00F934F8">
              <w:rPr>
                <w:rStyle w:val="ae"/>
                <w:noProof/>
                <w:sz w:val="20"/>
                <w:szCs w:val="20"/>
              </w:rPr>
              <w:t>1.8.4.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Анализ поставки топлива в периоды расчетных температур наружного воздуха</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_Toc520002642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50</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43" w:history="1">
            <w:r w:rsidR="00F934F8" w:rsidRPr="00F934F8">
              <w:rPr>
                <w:rStyle w:val="ae"/>
                <w:noProof/>
                <w:sz w:val="20"/>
                <w:szCs w:val="20"/>
              </w:rPr>
              <w:t>1.9.</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Надежность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_Toc520002643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45" w:history="1">
            <w:r w:rsidR="00F934F8" w:rsidRPr="00F934F8">
              <w:rPr>
                <w:rStyle w:val="ae"/>
                <w:noProof/>
                <w:sz w:val="20"/>
                <w:szCs w:val="20"/>
              </w:rPr>
              <w:t>1.9.1.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_Toc520002645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50</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46" w:history="1">
            <w:r w:rsidR="00F934F8" w:rsidRPr="00F934F8">
              <w:rPr>
                <w:rStyle w:val="ae"/>
                <w:noProof/>
                <w:sz w:val="20"/>
                <w:szCs w:val="20"/>
              </w:rPr>
              <w:t>1.9.2.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Анализ аварийных отключений потребителей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_Toc520002646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52</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47" w:history="1">
            <w:r w:rsidR="00F934F8" w:rsidRPr="00F934F8">
              <w:rPr>
                <w:rStyle w:val="ae"/>
                <w:noProof/>
                <w:sz w:val="20"/>
                <w:szCs w:val="20"/>
              </w:rPr>
              <w:t>1.9.3.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Анализ времени восстановления теплоснабжения потребителей после аварийных отключений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_Toc520002647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52</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48" w:history="1">
            <w:r w:rsidR="00F934F8" w:rsidRPr="00F934F8">
              <w:rPr>
                <w:rStyle w:val="ae"/>
                <w:noProof/>
                <w:sz w:val="20"/>
                <w:szCs w:val="20"/>
              </w:rPr>
              <w:t>1.9.4.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Графические материалы (карты-схемы тепловых сетей и зон ненормативной надежности и безопасности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_Toc520002648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49" w:history="1">
            <w:r w:rsidR="00F934F8" w:rsidRPr="00F934F8">
              <w:rPr>
                <w:rStyle w:val="ae"/>
                <w:noProof/>
                <w:sz w:val="20"/>
                <w:szCs w:val="20"/>
              </w:rPr>
              <w:t>1.10.</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Технико-экономические показатели теплоснабжающих и теплосетевых организаций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_Toc520002649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50" w:history="1">
            <w:r w:rsidR="00F934F8" w:rsidRPr="00F934F8">
              <w:rPr>
                <w:rStyle w:val="ae"/>
                <w:noProof/>
                <w:sz w:val="20"/>
                <w:szCs w:val="20"/>
              </w:rPr>
              <w:t>1.11.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Цены (тарифы) в сфере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_Toc520002650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53</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53" w:history="1">
            <w:r w:rsidR="00F934F8" w:rsidRPr="00F934F8">
              <w:rPr>
                <w:rStyle w:val="ae"/>
                <w:noProof/>
                <w:sz w:val="20"/>
                <w:szCs w:val="20"/>
              </w:rPr>
              <w:t>1.11.1.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_Toc520002653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53</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54" w:history="1">
            <w:r w:rsidR="00F934F8" w:rsidRPr="00F934F8">
              <w:rPr>
                <w:rStyle w:val="ae"/>
                <w:noProof/>
                <w:sz w:val="20"/>
                <w:szCs w:val="20"/>
              </w:rPr>
              <w:t>1.11.2.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Структура цен (тарифов), установленных на момент разработки схемы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_Toc520002654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53</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55" w:history="1">
            <w:r w:rsidR="00F934F8" w:rsidRPr="00F934F8">
              <w:rPr>
                <w:rStyle w:val="ae"/>
                <w:noProof/>
                <w:sz w:val="20"/>
                <w:szCs w:val="20"/>
              </w:rPr>
              <w:t>1.11.3.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Плата за подключение к системе теплоснабжения и поступлений денежных средств от осуществления указанной деятельности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_Toc520002655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53</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56" w:history="1">
            <w:r w:rsidR="00F934F8" w:rsidRPr="00F934F8">
              <w:rPr>
                <w:rStyle w:val="ae"/>
                <w:noProof/>
                <w:sz w:val="20"/>
                <w:szCs w:val="20"/>
              </w:rPr>
              <w:t>1.11.4.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Плата за услуги по поддержанию резервной тепловой мощности, в том числе для социально значимых категорий потребителей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_Toc520002656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54</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57" w:history="1">
            <w:r w:rsidR="00F934F8" w:rsidRPr="00F934F8">
              <w:rPr>
                <w:rStyle w:val="ae"/>
                <w:noProof/>
                <w:sz w:val="20"/>
                <w:szCs w:val="20"/>
              </w:rPr>
              <w:t>1.12.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существующих технических и технологических проблем в системах теплоснабжения поселения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_Toc520002657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54</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59" w:history="1">
            <w:r w:rsidR="00F934F8" w:rsidRPr="00F934F8">
              <w:rPr>
                <w:rStyle w:val="ae"/>
                <w:noProof/>
                <w:sz w:val="20"/>
                <w:szCs w:val="20"/>
              </w:rPr>
              <w:t>1.12.1.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_Toc520002659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54</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60" w:history="1">
            <w:r w:rsidR="00F934F8" w:rsidRPr="00F934F8">
              <w:rPr>
                <w:rStyle w:val="ae"/>
                <w:noProof/>
                <w:sz w:val="20"/>
                <w:szCs w:val="20"/>
              </w:rPr>
              <w:t>1.12.2.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_Toc520002660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55</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61" w:history="1">
            <w:r w:rsidR="00F934F8" w:rsidRPr="00F934F8">
              <w:rPr>
                <w:rStyle w:val="ae"/>
                <w:noProof/>
                <w:sz w:val="20"/>
                <w:szCs w:val="20"/>
              </w:rPr>
              <w:t>1.12.3.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существующих проблем развития систем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_Toc520002661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55</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62" w:history="1">
            <w:r w:rsidR="00F934F8" w:rsidRPr="00F934F8">
              <w:rPr>
                <w:rStyle w:val="ae"/>
                <w:noProof/>
                <w:sz w:val="20"/>
                <w:szCs w:val="20"/>
              </w:rPr>
              <w:t>1.12.4.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Описание существующих проблем надежного и эффективного снабжения топливом действующих систем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_Toc520002662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55</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663" w:history="1">
            <w:r w:rsidR="00F934F8" w:rsidRPr="00F934F8">
              <w:rPr>
                <w:rStyle w:val="ae"/>
                <w:noProof/>
                <w:sz w:val="20"/>
                <w:szCs w:val="20"/>
              </w:rPr>
              <w:t>1.12.5.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Анализ предписаний надзорных органов об устранении нарушений, влияющих на безопасность и надежность системы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_Toc520002663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55</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664" w:history="1">
            <w:r w:rsidR="00F934F8" w:rsidRPr="00F934F8">
              <w:rPr>
                <w:rStyle w:val="ae"/>
                <w:noProof/>
                <w:sz w:val="20"/>
                <w:szCs w:val="20"/>
              </w:rPr>
              <w:t>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Перспективное потребление тепловой энергии на цели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_Toc520002664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66" w:history="1">
            <w:r w:rsidR="00F934F8" w:rsidRPr="00F934F8">
              <w:rPr>
                <w:rStyle w:val="ae"/>
                <w:noProof/>
                <w:sz w:val="20"/>
                <w:szCs w:val="20"/>
              </w:rPr>
              <w:t>2.1.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Данные базового уровня потребления тепла на цели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_Toc520002666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67" w:history="1">
            <w:r w:rsidR="00F934F8" w:rsidRPr="00F934F8">
              <w:rPr>
                <w:rStyle w:val="ae"/>
                <w:noProof/>
                <w:sz w:val="20"/>
                <w:szCs w:val="20"/>
              </w:rPr>
              <w:t>2.2.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_Toc520002667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68" w:history="1">
            <w:r w:rsidR="00F934F8" w:rsidRPr="00F934F8">
              <w:rPr>
                <w:rStyle w:val="ae"/>
                <w:noProof/>
                <w:sz w:val="20"/>
                <w:szCs w:val="20"/>
              </w:rPr>
              <w:t>2.3.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Прогнозы перспективных удельных расходов тепловой энергии на отопление, вентиляцию и горячее водоснабжение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_Toc520002668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69" w:history="1">
            <w:r w:rsidR="00F934F8" w:rsidRPr="00F934F8">
              <w:rPr>
                <w:rStyle w:val="ae"/>
                <w:noProof/>
                <w:sz w:val="20"/>
                <w:szCs w:val="20"/>
              </w:rPr>
              <w:t>2.4.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Прогнозы перспективных удельных расходов тепловой энергии для обеспечения технологических процессов</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_Toc520002669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58</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70" w:history="1">
            <w:r w:rsidR="00F934F8" w:rsidRPr="00F934F8">
              <w:rPr>
                <w:rStyle w:val="ae"/>
                <w:noProof/>
                <w:sz w:val="20"/>
                <w:szCs w:val="20"/>
              </w:rPr>
              <w:t>2.5.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_Toc520002670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58</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71" w:history="1">
            <w:r w:rsidR="00F934F8" w:rsidRPr="00F934F8">
              <w:rPr>
                <w:rStyle w:val="ae"/>
                <w:noProof/>
                <w:sz w:val="20"/>
                <w:szCs w:val="20"/>
              </w:rPr>
              <w:t>2.6.</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_Toc520002671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60</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72" w:history="1">
            <w:r w:rsidR="00F934F8" w:rsidRPr="00F934F8">
              <w:rPr>
                <w:rStyle w:val="ae"/>
                <w:noProof/>
                <w:sz w:val="20"/>
                <w:szCs w:val="20"/>
              </w:rPr>
              <w:t>2.7.</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_Toc520002672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60</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73" w:history="1">
            <w:r w:rsidR="00F934F8" w:rsidRPr="00F934F8">
              <w:rPr>
                <w:rStyle w:val="ae"/>
                <w:noProof/>
                <w:sz w:val="20"/>
                <w:szCs w:val="20"/>
              </w:rPr>
              <w:t>2.8.</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_Toc520002673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60</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74" w:history="1">
            <w:r w:rsidR="00F934F8" w:rsidRPr="00F934F8">
              <w:rPr>
                <w:rStyle w:val="ae"/>
                <w:noProof/>
                <w:sz w:val="20"/>
                <w:szCs w:val="20"/>
              </w:rPr>
              <w:t>2.9.</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_Toc520002674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60</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75" w:history="1">
            <w:r w:rsidR="00F934F8" w:rsidRPr="00F934F8">
              <w:rPr>
                <w:rStyle w:val="ae"/>
                <w:noProof/>
                <w:sz w:val="20"/>
                <w:szCs w:val="20"/>
              </w:rPr>
              <w:t>2.10.</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_Toc520002675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60</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676" w:history="1">
            <w:r w:rsidR="00F934F8" w:rsidRPr="00F934F8">
              <w:rPr>
                <w:rStyle w:val="ae"/>
                <w:noProof/>
                <w:sz w:val="20"/>
                <w:szCs w:val="20"/>
              </w:rPr>
              <w:t>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Электронная модель системы теплоснабжения                                    с. Новопервомайское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_Toc520002676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78" w:history="1">
            <w:r w:rsidR="00F934F8" w:rsidRPr="00F934F8">
              <w:rPr>
                <w:rStyle w:val="ae"/>
                <w:noProof/>
                <w:sz w:val="20"/>
                <w:szCs w:val="20"/>
              </w:rPr>
              <w:t>3.1.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_Toc520002678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64</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79" w:history="1">
            <w:r w:rsidR="00F934F8" w:rsidRPr="00F934F8">
              <w:rPr>
                <w:rStyle w:val="ae"/>
                <w:noProof/>
                <w:sz w:val="20"/>
                <w:szCs w:val="20"/>
              </w:rPr>
              <w:t>3.2.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Паспортизация объектов системы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_Toc520002679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68</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80" w:history="1">
            <w:r w:rsidR="00F934F8" w:rsidRPr="00F934F8">
              <w:rPr>
                <w:rStyle w:val="ae"/>
                <w:noProof/>
                <w:sz w:val="20"/>
                <w:szCs w:val="20"/>
              </w:rPr>
              <w:t>3.3.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Паспортизация и описание расчетных единиц территориального деления, включая административное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_Toc520002680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81" w:history="1">
            <w:r w:rsidR="00F934F8" w:rsidRPr="00F934F8">
              <w:rPr>
                <w:rStyle w:val="ae"/>
                <w:noProof/>
                <w:sz w:val="20"/>
                <w:szCs w:val="20"/>
              </w:rPr>
              <w:t>3.4.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 xml:space="preserve">Гидравлический расчет тепловых сетей любой степени закольцованности, в том числе </w:t>
            </w:r>
            <w:r w:rsidR="00F934F8" w:rsidRPr="00F934F8">
              <w:rPr>
                <w:rStyle w:val="ae"/>
                <w:noProof/>
                <w:sz w:val="20"/>
                <w:szCs w:val="20"/>
              </w:rPr>
              <w:lastRenderedPageBreak/>
              <w:t>гидравлический расчет при совместной работе нескольких источников тепловой энергии на единую тепловую сеть</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_Toc520002681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82" w:history="1">
            <w:r w:rsidR="00F934F8" w:rsidRPr="00F934F8">
              <w:rPr>
                <w:rStyle w:val="ae"/>
                <w:noProof/>
                <w:sz w:val="20"/>
                <w:szCs w:val="20"/>
              </w:rPr>
              <w:t>3.5.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_Toc520002682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83" w:history="1">
            <w:r w:rsidR="00F934F8" w:rsidRPr="00F934F8">
              <w:rPr>
                <w:rStyle w:val="ae"/>
                <w:noProof/>
                <w:sz w:val="20"/>
                <w:szCs w:val="20"/>
              </w:rPr>
              <w:t>3.6.</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Расчет балансов тепловой энергии по источникам тепловой энергии и по территориальному признаку</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_Toc520002683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84" w:history="1">
            <w:r w:rsidR="00F934F8" w:rsidRPr="00F934F8">
              <w:rPr>
                <w:rStyle w:val="ae"/>
                <w:noProof/>
                <w:sz w:val="20"/>
                <w:szCs w:val="20"/>
              </w:rPr>
              <w:t>3.7.</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Расчет потерь тепловой энергии через изоляцию и с утечками теплоносителя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_Toc520002684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85" w:history="1">
            <w:r w:rsidR="00F934F8" w:rsidRPr="00F934F8">
              <w:rPr>
                <w:rStyle w:val="ae"/>
                <w:noProof/>
                <w:sz w:val="20"/>
                <w:szCs w:val="20"/>
              </w:rPr>
              <w:t>3.8.</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Расчет показателей надежности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_Toc520002685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69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86" w:history="1">
            <w:r w:rsidR="00F934F8" w:rsidRPr="00F934F8">
              <w:rPr>
                <w:rStyle w:val="ae"/>
                <w:noProof/>
                <w:sz w:val="20"/>
                <w:szCs w:val="20"/>
              </w:rPr>
              <w:t>3.9.</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_Toc520002686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70</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87" w:history="1">
            <w:r w:rsidR="00F934F8" w:rsidRPr="00F934F8">
              <w:rPr>
                <w:rStyle w:val="ae"/>
                <w:noProof/>
                <w:sz w:val="20"/>
                <w:szCs w:val="20"/>
              </w:rPr>
              <w:t>3.10.</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Сравнительные пьезометрические графики для разработки и анализа сценариев перспективного развития тепловых сетей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_Toc520002687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70</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688" w:history="1">
            <w:r w:rsidR="00F934F8" w:rsidRPr="00F934F8">
              <w:rPr>
                <w:rStyle w:val="ae"/>
                <w:noProof/>
                <w:sz w:val="20"/>
                <w:szCs w:val="20"/>
              </w:rPr>
              <w:t>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Перспективные балансы тепловой мощности источников тепловой энергии и тепловой нагрузки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_Toc520002688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71</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90" w:history="1">
            <w:r w:rsidR="00F934F8" w:rsidRPr="00F934F8">
              <w:rPr>
                <w:rStyle w:val="ae"/>
                <w:noProof/>
                <w:sz w:val="20"/>
                <w:szCs w:val="20"/>
              </w:rPr>
              <w:t>4.1.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Мастер-план схемы теплоснабжения с. Новопервомайское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_Toc520002690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71</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91" w:history="1">
            <w:r w:rsidR="00F934F8" w:rsidRPr="00F934F8">
              <w:rPr>
                <w:rStyle w:val="ae"/>
                <w:noProof/>
                <w:sz w:val="20"/>
                <w:szCs w:val="20"/>
              </w:rPr>
              <w:t>4.2.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_Toc520002691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71</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92" w:history="1">
            <w:r w:rsidR="00F934F8" w:rsidRPr="00F934F8">
              <w:rPr>
                <w:rStyle w:val="ae"/>
                <w:noProof/>
                <w:sz w:val="20"/>
                <w:szCs w:val="20"/>
              </w:rPr>
              <w:t>4.3.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_Toc520002692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74</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93" w:history="1">
            <w:r w:rsidR="00F934F8" w:rsidRPr="00F934F8">
              <w:rPr>
                <w:rStyle w:val="ae"/>
                <w:noProof/>
                <w:sz w:val="20"/>
                <w:szCs w:val="20"/>
              </w:rPr>
              <w:t>4.4.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_Toc520002693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74</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94" w:history="1">
            <w:r w:rsidR="00F934F8" w:rsidRPr="00F934F8">
              <w:rPr>
                <w:rStyle w:val="ae"/>
                <w:noProof/>
                <w:sz w:val="20"/>
                <w:szCs w:val="20"/>
              </w:rPr>
              <w:t>4.5.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Выводы о резервах (дефицитах) существующей системы теплоснабжения при обеспечении перспективной тепловой нагрузки потребителей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_Toc520002694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75</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695" w:history="1">
            <w:r w:rsidR="00F934F8" w:rsidRPr="00F934F8">
              <w:rPr>
                <w:rStyle w:val="ae"/>
                <w:noProof/>
                <w:sz w:val="20"/>
                <w:szCs w:val="20"/>
              </w:rPr>
              <w:t>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_Toc520002695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97" w:history="1">
            <w:r w:rsidR="00F934F8" w:rsidRPr="00F934F8">
              <w:rPr>
                <w:rStyle w:val="ae"/>
                <w:noProof/>
                <w:sz w:val="20"/>
                <w:szCs w:val="20"/>
              </w:rPr>
              <w:t>5.1.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Балансы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_Toc520002697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698" w:history="1">
            <w:r w:rsidR="00F934F8" w:rsidRPr="00F934F8">
              <w:rPr>
                <w:rStyle w:val="ae"/>
                <w:noProof/>
                <w:sz w:val="20"/>
                <w:szCs w:val="20"/>
              </w:rPr>
              <w:t>5.2.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перспективных потерь теплоносителя при его передаче по тепловым сетям</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_Toc520002698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77</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699" w:history="1">
            <w:r w:rsidR="00F934F8" w:rsidRPr="00F934F8">
              <w:rPr>
                <w:rStyle w:val="ae"/>
                <w:noProof/>
                <w:sz w:val="20"/>
                <w:szCs w:val="20"/>
              </w:rPr>
              <w:t>6.</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Предложения по строительству, реконструкции и техническому перевооружению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_Toc520002699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01" w:history="1">
            <w:r w:rsidR="00F934F8" w:rsidRPr="00F934F8">
              <w:rPr>
                <w:rStyle w:val="ae"/>
                <w:noProof/>
                <w:sz w:val="20"/>
                <w:szCs w:val="20"/>
              </w:rPr>
              <w:t>6.1.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Определение условий организации централизованного теплоснабжения, индивидуального теплоснабжения, а также поквартирного отопления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_Toc520002701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79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02" w:history="1">
            <w:r w:rsidR="00F934F8" w:rsidRPr="00F934F8">
              <w:rPr>
                <w:rStyle w:val="ae"/>
                <w:noProof/>
                <w:sz w:val="20"/>
                <w:szCs w:val="20"/>
              </w:rPr>
              <w:t>6.2.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_Toc520002702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03" w:history="1">
            <w:r w:rsidR="00F934F8" w:rsidRPr="00F934F8">
              <w:rPr>
                <w:rStyle w:val="ae"/>
                <w:noProof/>
                <w:sz w:val="20"/>
                <w:szCs w:val="20"/>
              </w:rPr>
              <w:t>6.3.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_Toc520002703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04" w:history="1">
            <w:r w:rsidR="00F934F8" w:rsidRPr="00F934F8">
              <w:rPr>
                <w:rStyle w:val="ae"/>
                <w:noProof/>
                <w:sz w:val="20"/>
                <w:szCs w:val="20"/>
              </w:rPr>
              <w:t>6.4.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_Toc520002704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05" w:history="1">
            <w:r w:rsidR="00F934F8" w:rsidRPr="00F934F8">
              <w:rPr>
                <w:rStyle w:val="ae"/>
                <w:noProof/>
                <w:sz w:val="20"/>
                <w:szCs w:val="20"/>
              </w:rPr>
              <w:t>6.5.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_Toc520002705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06" w:history="1">
            <w:r w:rsidR="00F934F8" w:rsidRPr="00F934F8">
              <w:rPr>
                <w:rStyle w:val="ae"/>
                <w:noProof/>
                <w:sz w:val="20"/>
                <w:szCs w:val="20"/>
              </w:rPr>
              <w:t>6.6.</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_Toc520002706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07" w:history="1">
            <w:r w:rsidR="00F934F8" w:rsidRPr="00F934F8">
              <w:rPr>
                <w:rStyle w:val="ae"/>
                <w:noProof/>
                <w:sz w:val="20"/>
                <w:szCs w:val="20"/>
              </w:rPr>
              <w:t>6.7.</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_Toc520002707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83</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08" w:history="1">
            <w:r w:rsidR="00F934F8" w:rsidRPr="00F934F8">
              <w:rPr>
                <w:rStyle w:val="ae"/>
                <w:noProof/>
                <w:sz w:val="20"/>
                <w:szCs w:val="20"/>
              </w:rPr>
              <w:t>6.8.</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_Toc520002708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83</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09" w:history="1">
            <w:r w:rsidR="00F934F8" w:rsidRPr="00F934F8">
              <w:rPr>
                <w:rStyle w:val="ae"/>
                <w:noProof/>
                <w:sz w:val="20"/>
                <w:szCs w:val="20"/>
              </w:rPr>
              <w:t>6.9.</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организации индивидуального теплоснабжения в зонах застройки поселения малоэтажными жилыми зданиями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_Toc520002709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83</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10" w:history="1">
            <w:r w:rsidR="00F934F8" w:rsidRPr="00F934F8">
              <w:rPr>
                <w:rStyle w:val="ae"/>
                <w:noProof/>
                <w:sz w:val="20"/>
                <w:szCs w:val="20"/>
              </w:rPr>
              <w:t>6.10.</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организации теплоснабжения в производственных зонах на территории поселения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_Toc520002710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83</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11" w:history="1">
            <w:r w:rsidR="00F934F8" w:rsidRPr="00F934F8">
              <w:rPr>
                <w:rStyle w:val="ae"/>
                <w:noProof/>
                <w:sz w:val="20"/>
                <w:szCs w:val="20"/>
              </w:rPr>
              <w:t>6.11.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_Toc520002711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83</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12" w:history="1">
            <w:r w:rsidR="00F934F8" w:rsidRPr="00F934F8">
              <w:rPr>
                <w:rStyle w:val="ae"/>
                <w:noProof/>
                <w:sz w:val="20"/>
                <w:szCs w:val="20"/>
              </w:rPr>
              <w:t>6.12.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Расчет радиусов эффективного теплоснабжения (зоны действия источников тепловой энергии) в каждой из систем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_Toc520002712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84</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713" w:history="1">
            <w:r w:rsidR="00F934F8" w:rsidRPr="00F934F8">
              <w:rPr>
                <w:rStyle w:val="ae"/>
                <w:noProof/>
                <w:sz w:val="20"/>
                <w:szCs w:val="20"/>
              </w:rPr>
              <w:t>7.</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Предложения по строительству и реконструкции тепловых сетей и сооружений на них</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_Toc520002713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15" w:history="1">
            <w:r w:rsidR="00F934F8" w:rsidRPr="00F934F8">
              <w:rPr>
                <w:rStyle w:val="ae"/>
                <w:noProof/>
                <w:sz w:val="20"/>
                <w:szCs w:val="20"/>
              </w:rPr>
              <w:t>7.1.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_Toc520002715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16" w:history="1">
            <w:r w:rsidR="00F934F8" w:rsidRPr="00F934F8">
              <w:rPr>
                <w:rStyle w:val="ae"/>
                <w:noProof/>
                <w:sz w:val="20"/>
                <w:szCs w:val="20"/>
              </w:rPr>
              <w:t>7.2.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_Toc520002716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17" w:history="1">
            <w:r w:rsidR="00F934F8" w:rsidRPr="00F934F8">
              <w:rPr>
                <w:rStyle w:val="ae"/>
                <w:noProof/>
                <w:sz w:val="20"/>
                <w:szCs w:val="20"/>
              </w:rPr>
              <w:t>7.3.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_Toc520002717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18" w:history="1">
            <w:r w:rsidR="00F934F8" w:rsidRPr="00F934F8">
              <w:rPr>
                <w:rStyle w:val="ae"/>
                <w:noProof/>
                <w:sz w:val="20"/>
                <w:szCs w:val="20"/>
              </w:rPr>
              <w:t>7.4.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_Toc520002718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19" w:history="1">
            <w:r w:rsidR="00F934F8" w:rsidRPr="00F934F8">
              <w:rPr>
                <w:rStyle w:val="ae"/>
                <w:noProof/>
                <w:sz w:val="20"/>
                <w:szCs w:val="20"/>
              </w:rPr>
              <w:t>7.5.</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Строительство тепловых сетей для обеспечения нормативной надежности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_Toc520002719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20" w:history="1">
            <w:r w:rsidR="00F934F8" w:rsidRPr="00F934F8">
              <w:rPr>
                <w:rStyle w:val="ae"/>
                <w:noProof/>
                <w:sz w:val="20"/>
                <w:szCs w:val="20"/>
              </w:rPr>
              <w:t>7.6.</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Реконструкция тепловых сетей с увеличением диаметра трубопроводов для обеспечения перспективных приростов тепловой нагрузки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_Toc520002720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21" w:history="1">
            <w:r w:rsidR="00F934F8" w:rsidRPr="00F934F8">
              <w:rPr>
                <w:rStyle w:val="ae"/>
                <w:noProof/>
                <w:sz w:val="20"/>
                <w:szCs w:val="20"/>
              </w:rPr>
              <w:t>7.7.</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Реконструкция тепловых сетей, подлежащих замене в связи с исчерпанием эксплуатационного ресурса</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_Toc520002721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87</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22" w:history="1">
            <w:r w:rsidR="00F934F8" w:rsidRPr="00F934F8">
              <w:rPr>
                <w:rStyle w:val="ae"/>
                <w:noProof/>
                <w:sz w:val="20"/>
                <w:szCs w:val="20"/>
              </w:rPr>
              <w:t>7.8.</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Строительство и реконструкция насосных станций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_Toc520002722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87</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723" w:history="1">
            <w:r w:rsidR="00F934F8" w:rsidRPr="00F934F8">
              <w:rPr>
                <w:rStyle w:val="ae"/>
                <w:noProof/>
                <w:sz w:val="20"/>
                <w:szCs w:val="20"/>
              </w:rPr>
              <w:t>8.</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Перспективные топливные балансы</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_Toc520002723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88</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25" w:history="1">
            <w:r w:rsidR="00F934F8" w:rsidRPr="00F934F8">
              <w:rPr>
                <w:rStyle w:val="ae"/>
                <w:noProof/>
                <w:sz w:val="20"/>
                <w:szCs w:val="20"/>
              </w:rPr>
              <w:t>8.1.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_Toc520002725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88</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26" w:history="1">
            <w:r w:rsidR="00F934F8" w:rsidRPr="00F934F8">
              <w:rPr>
                <w:rStyle w:val="ae"/>
                <w:noProof/>
                <w:sz w:val="20"/>
                <w:szCs w:val="20"/>
              </w:rPr>
              <w:t>8.2.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Расчеты по каждому источнику тепловой энергии нормативных запасов аварийных видов топлива</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_Toc520002726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88</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727" w:history="1">
            <w:r w:rsidR="00F934F8" w:rsidRPr="00F934F8">
              <w:rPr>
                <w:rStyle w:val="ae"/>
                <w:noProof/>
                <w:sz w:val="20"/>
                <w:szCs w:val="20"/>
              </w:rPr>
              <w:t>9.</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Оценка надежности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_Toc520002727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90</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29" w:history="1">
            <w:r w:rsidR="00F934F8" w:rsidRPr="00F934F8">
              <w:rPr>
                <w:rStyle w:val="ae"/>
                <w:noProof/>
                <w:sz w:val="20"/>
                <w:szCs w:val="20"/>
              </w:rPr>
              <w:t>9.1.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Перспективные показатели надежности, определяемые числом нарушений в подаче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_Toc520002729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91</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30" w:history="1">
            <w:r w:rsidR="00F934F8" w:rsidRPr="00F934F8">
              <w:rPr>
                <w:rStyle w:val="ae"/>
                <w:noProof/>
                <w:sz w:val="20"/>
                <w:szCs w:val="20"/>
              </w:rPr>
              <w:t>9.2.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Перспективные показатели, определяемые приведенной продолжительностью прекращений подачи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_Toc520002730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92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31" w:history="1">
            <w:r w:rsidR="00F934F8" w:rsidRPr="00F934F8">
              <w:rPr>
                <w:rStyle w:val="ae"/>
                <w:noProof/>
                <w:sz w:val="20"/>
                <w:szCs w:val="20"/>
              </w:rPr>
              <w:t>9.3.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Перспективные показатели, определяемые приведенным объемом недоотпуска тепла в результате нарушений в подаче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_Toc520002731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93</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32" w:history="1">
            <w:r w:rsidR="00F934F8" w:rsidRPr="00F934F8">
              <w:rPr>
                <w:rStyle w:val="ae"/>
                <w:noProof/>
                <w:sz w:val="20"/>
                <w:szCs w:val="20"/>
              </w:rPr>
              <w:t>9.4.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Перспективные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_Toc520002732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94</w:t>
            </w:r>
            <w:r w:rsidR="00F934F8" w:rsidRPr="00F934F8">
              <w:rPr>
                <w:noProof/>
                <w:webHidden/>
                <w:sz w:val="20"/>
                <w:szCs w:val="20"/>
              </w:rPr>
              <w:fldChar w:fldCharType="end"/>
            </w:r>
          </w:hyperlink>
        </w:p>
        <w:p w:rsidR="00F934F8" w:rsidRPr="00F934F8" w:rsidRDefault="00E604A5" w:rsidP="00F934F8">
          <w:pPr>
            <w:pStyle w:val="14"/>
            <w:spacing w:after="0"/>
            <w:rPr>
              <w:rFonts w:asciiTheme="minorHAnsi" w:eastAsiaTheme="minorEastAsia" w:hAnsiTheme="minorHAnsi"/>
              <w:noProof/>
              <w:sz w:val="20"/>
              <w:szCs w:val="20"/>
              <w:lang w:eastAsia="ru-RU"/>
            </w:rPr>
          </w:pPr>
          <w:hyperlink w:anchor="_Toc520002733" w:history="1">
            <w:r w:rsidR="00F934F8" w:rsidRPr="00F934F8">
              <w:rPr>
                <w:rStyle w:val="ae"/>
                <w:noProof/>
                <w:sz w:val="20"/>
                <w:szCs w:val="20"/>
              </w:rPr>
              <w:t>10.</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инвестиций в строительство, реконструкцию и техническое перевооружение</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_Toc520002733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96</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35" w:history="1">
            <w:r w:rsidR="00F934F8" w:rsidRPr="00F934F8">
              <w:rPr>
                <w:rStyle w:val="ae"/>
                <w:noProof/>
                <w:sz w:val="20"/>
                <w:szCs w:val="20"/>
              </w:rPr>
              <w:t>10.1.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_Toc520002735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96</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736" w:history="1">
            <w:r w:rsidR="00F934F8" w:rsidRPr="00F934F8">
              <w:rPr>
                <w:rStyle w:val="ae"/>
                <w:noProof/>
                <w:sz w:val="20"/>
                <w:szCs w:val="20"/>
              </w:rPr>
              <w:t>10.1.1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Источники тепловой энергии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_Toc520002736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96</w:t>
            </w:r>
            <w:r w:rsidR="00F934F8" w:rsidRPr="00F934F8">
              <w:rPr>
                <w:noProof/>
                <w:webHidden/>
                <w:sz w:val="20"/>
                <w:szCs w:val="20"/>
              </w:rPr>
              <w:fldChar w:fldCharType="end"/>
            </w:r>
          </w:hyperlink>
        </w:p>
        <w:p w:rsidR="00F934F8" w:rsidRPr="00F934F8" w:rsidRDefault="00E604A5" w:rsidP="00F934F8">
          <w:pPr>
            <w:pStyle w:val="34"/>
            <w:spacing w:after="0"/>
            <w:rPr>
              <w:rFonts w:asciiTheme="minorHAnsi" w:eastAsiaTheme="minorEastAsia" w:hAnsiTheme="minorHAnsi"/>
              <w:noProof/>
              <w:sz w:val="20"/>
              <w:szCs w:val="20"/>
              <w:lang w:eastAsia="ru-RU"/>
            </w:rPr>
          </w:pPr>
          <w:hyperlink w:anchor="_Toc520002737" w:history="1">
            <w:r w:rsidR="00F934F8" w:rsidRPr="00F934F8">
              <w:rPr>
                <w:rStyle w:val="ae"/>
                <w:noProof/>
                <w:sz w:val="20"/>
                <w:szCs w:val="20"/>
              </w:rPr>
              <w:t>10.1.2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Тепловые сети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_Toc520002737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99</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38" w:history="1">
            <w:r w:rsidR="00F934F8" w:rsidRPr="00F934F8">
              <w:rPr>
                <w:rStyle w:val="ae"/>
                <w:noProof/>
                <w:sz w:val="20"/>
                <w:szCs w:val="20"/>
              </w:rPr>
              <w:t>10.2.</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Предложения по источникам инвестиций, обеспечивающих финансовые потребности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_Toc520002738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101</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39" w:history="1">
            <w:r w:rsidR="00F934F8" w:rsidRPr="00F934F8">
              <w:rPr>
                <w:rStyle w:val="ae"/>
                <w:noProof/>
                <w:sz w:val="20"/>
                <w:szCs w:val="20"/>
              </w:rPr>
              <w:t>10.3.</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Расчеты эффективности инвестиций</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_Toc520002739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102</w:t>
            </w:r>
            <w:r w:rsidR="00F934F8" w:rsidRPr="00F934F8">
              <w:rPr>
                <w:noProof/>
                <w:webHidden/>
                <w:sz w:val="20"/>
                <w:szCs w:val="20"/>
              </w:rPr>
              <w:fldChar w:fldCharType="end"/>
            </w:r>
          </w:hyperlink>
        </w:p>
        <w:p w:rsidR="00F934F8" w:rsidRPr="00F934F8" w:rsidRDefault="00E604A5" w:rsidP="00F934F8">
          <w:pPr>
            <w:pStyle w:val="23"/>
            <w:spacing w:after="0"/>
            <w:rPr>
              <w:rFonts w:asciiTheme="minorHAnsi" w:eastAsiaTheme="minorEastAsia" w:hAnsiTheme="minorHAnsi"/>
              <w:noProof/>
              <w:sz w:val="20"/>
              <w:szCs w:val="20"/>
              <w:lang w:eastAsia="ru-RU"/>
            </w:rPr>
          </w:pPr>
          <w:hyperlink w:anchor="_Toc520002740" w:history="1">
            <w:r w:rsidR="00F934F8" w:rsidRPr="00F934F8">
              <w:rPr>
                <w:rStyle w:val="ae"/>
                <w:noProof/>
                <w:sz w:val="20"/>
                <w:szCs w:val="20"/>
              </w:rPr>
              <w:t>10.4.</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_Toc520002740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104</w:t>
            </w:r>
            <w:r w:rsidR="00F934F8" w:rsidRPr="00F934F8">
              <w:rPr>
                <w:noProof/>
                <w:webHidden/>
                <w:sz w:val="20"/>
                <w:szCs w:val="20"/>
              </w:rPr>
              <w:fldChar w:fldCharType="end"/>
            </w:r>
          </w:hyperlink>
        </w:p>
        <w:p w:rsidR="00F934F8" w:rsidRDefault="00E604A5" w:rsidP="00F934F8">
          <w:pPr>
            <w:pStyle w:val="14"/>
            <w:spacing w:after="0"/>
            <w:rPr>
              <w:rFonts w:asciiTheme="minorHAnsi" w:eastAsiaTheme="minorEastAsia" w:hAnsiTheme="minorHAnsi"/>
              <w:noProof/>
              <w:sz w:val="22"/>
              <w:szCs w:val="22"/>
              <w:lang w:eastAsia="ru-RU"/>
            </w:rPr>
          </w:pPr>
          <w:hyperlink w:anchor="_Toc520002741" w:history="1">
            <w:r w:rsidR="00F934F8" w:rsidRPr="00F934F8">
              <w:rPr>
                <w:rStyle w:val="ae"/>
                <w:noProof/>
                <w:sz w:val="20"/>
                <w:szCs w:val="20"/>
              </w:rPr>
              <w:t>11.</w:t>
            </w:r>
            <w:r w:rsidR="00F934F8" w:rsidRPr="00F934F8">
              <w:rPr>
                <w:rFonts w:asciiTheme="minorHAnsi" w:eastAsiaTheme="minorEastAsia" w:hAnsiTheme="minorHAnsi"/>
                <w:noProof/>
                <w:sz w:val="20"/>
                <w:szCs w:val="20"/>
                <w:lang w:eastAsia="ru-RU"/>
              </w:rPr>
              <w:tab/>
            </w:r>
            <w:r w:rsidR="00F934F8" w:rsidRPr="00F934F8">
              <w:rPr>
                <w:rStyle w:val="ae"/>
                <w:noProof/>
                <w:sz w:val="20"/>
                <w:szCs w:val="20"/>
              </w:rPr>
              <w:t>Обоснование предложения по определению единой теплоснабжающей организации</w:t>
            </w:r>
            <w:r w:rsidR="00F934F8" w:rsidRPr="00F934F8">
              <w:rPr>
                <w:noProof/>
                <w:webHidden/>
                <w:sz w:val="20"/>
                <w:szCs w:val="20"/>
              </w:rPr>
              <w:tab/>
            </w:r>
            <w:r w:rsidR="00F934F8" w:rsidRPr="00F934F8">
              <w:rPr>
                <w:noProof/>
                <w:webHidden/>
                <w:sz w:val="20"/>
                <w:szCs w:val="20"/>
              </w:rPr>
              <w:fldChar w:fldCharType="begin"/>
            </w:r>
            <w:r w:rsidR="00F934F8" w:rsidRPr="00F934F8">
              <w:rPr>
                <w:noProof/>
                <w:webHidden/>
                <w:sz w:val="20"/>
                <w:szCs w:val="20"/>
              </w:rPr>
              <w:instrText xml:space="preserve"> PAGEREF _Toc520002741 \h </w:instrText>
            </w:r>
            <w:r w:rsidR="00F934F8" w:rsidRPr="00F934F8">
              <w:rPr>
                <w:noProof/>
                <w:webHidden/>
                <w:sz w:val="20"/>
                <w:szCs w:val="20"/>
              </w:rPr>
            </w:r>
            <w:r w:rsidR="00F934F8" w:rsidRPr="00F934F8">
              <w:rPr>
                <w:noProof/>
                <w:webHidden/>
                <w:sz w:val="20"/>
                <w:szCs w:val="20"/>
              </w:rPr>
              <w:fldChar w:fldCharType="separate"/>
            </w:r>
            <w:r w:rsidR="00F934F8">
              <w:rPr>
                <w:noProof/>
                <w:webHidden/>
                <w:sz w:val="20"/>
                <w:szCs w:val="20"/>
              </w:rPr>
              <w:t>105</w:t>
            </w:r>
            <w:r w:rsidR="00F934F8" w:rsidRPr="00F934F8">
              <w:rPr>
                <w:noProof/>
                <w:webHidden/>
                <w:sz w:val="20"/>
                <w:szCs w:val="20"/>
              </w:rPr>
              <w:fldChar w:fldCharType="end"/>
            </w:r>
          </w:hyperlink>
        </w:p>
        <w:p w:rsidR="00CF735D" w:rsidRPr="00BD6768" w:rsidRDefault="00CF735D" w:rsidP="00BD6768">
          <w:pPr>
            <w:jc w:val="left"/>
            <w:rPr>
              <w:sz w:val="20"/>
              <w:szCs w:val="20"/>
            </w:rPr>
          </w:pPr>
          <w:r w:rsidRPr="00BD6768">
            <w:rPr>
              <w:b/>
              <w:bCs/>
              <w:sz w:val="20"/>
              <w:szCs w:val="20"/>
            </w:rPr>
            <w:fldChar w:fldCharType="end"/>
          </w:r>
        </w:p>
      </w:sdtContent>
    </w:sdt>
    <w:p w:rsidR="00CF735D" w:rsidRDefault="00CF735D" w:rsidP="004C6E49"/>
    <w:p w:rsidR="00CF735D" w:rsidRDefault="00CF735D" w:rsidP="00CF735D">
      <w:pPr>
        <w:sectPr w:rsidR="00CF735D">
          <w:pgSz w:w="11906" w:h="16838"/>
          <w:pgMar w:top="1134" w:right="850" w:bottom="1134" w:left="1701" w:header="708" w:footer="708" w:gutter="0"/>
          <w:cols w:space="708"/>
          <w:docGrid w:linePitch="360"/>
        </w:sectPr>
      </w:pPr>
    </w:p>
    <w:p w:rsidR="00CF735D" w:rsidRDefault="00CF735D" w:rsidP="00343839">
      <w:pPr>
        <w:pStyle w:val="12"/>
        <w:numPr>
          <w:ilvl w:val="0"/>
          <w:numId w:val="0"/>
        </w:numPr>
      </w:pPr>
      <w:bookmarkStart w:id="1" w:name="_Toc520002575"/>
      <w:r>
        <w:lastRenderedPageBreak/>
        <w:t>СПИСОК ТАБЛИЦ</w:t>
      </w:r>
      <w:bookmarkEnd w:id="1"/>
    </w:p>
    <w:p w:rsidR="00F934F8" w:rsidRPr="00F934F8" w:rsidRDefault="00432072">
      <w:pPr>
        <w:pStyle w:val="afff8"/>
        <w:tabs>
          <w:tab w:val="right" w:leader="dot" w:pos="9345"/>
        </w:tabs>
        <w:rPr>
          <w:rFonts w:asciiTheme="minorHAnsi" w:eastAsiaTheme="minorEastAsia" w:hAnsiTheme="minorHAnsi"/>
          <w:noProof/>
          <w:sz w:val="18"/>
          <w:szCs w:val="22"/>
          <w:lang w:eastAsia="ru-RU"/>
        </w:rPr>
      </w:pPr>
      <w:r w:rsidRPr="00805282">
        <w:rPr>
          <w:rFonts w:cs="Times New Roman"/>
          <w:sz w:val="20"/>
          <w:szCs w:val="20"/>
        </w:rPr>
        <w:fldChar w:fldCharType="begin"/>
      </w:r>
      <w:r w:rsidRPr="00805282">
        <w:rPr>
          <w:rFonts w:cs="Times New Roman"/>
          <w:sz w:val="20"/>
          <w:szCs w:val="20"/>
        </w:rPr>
        <w:instrText xml:space="preserve"> TOC \h \z \c "Таблица" </w:instrText>
      </w:r>
      <w:r w:rsidRPr="00805282">
        <w:rPr>
          <w:rFonts w:cs="Times New Roman"/>
          <w:sz w:val="20"/>
          <w:szCs w:val="20"/>
        </w:rPr>
        <w:fldChar w:fldCharType="separate"/>
      </w:r>
      <w:hyperlink w:anchor="_Toc520003065" w:history="1">
        <w:r w:rsidR="00F934F8" w:rsidRPr="00F934F8">
          <w:rPr>
            <w:rStyle w:val="ae"/>
            <w:noProof/>
            <w:sz w:val="20"/>
          </w:rPr>
          <w:t>Таблица 1 - Основной парк котельного оборудования</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_Toc520003065 \h </w:instrText>
        </w:r>
        <w:r w:rsidR="00F934F8" w:rsidRPr="00F934F8">
          <w:rPr>
            <w:noProof/>
            <w:webHidden/>
            <w:sz w:val="20"/>
          </w:rPr>
        </w:r>
        <w:r w:rsidR="00F934F8" w:rsidRPr="00F934F8">
          <w:rPr>
            <w:noProof/>
            <w:webHidden/>
            <w:sz w:val="20"/>
          </w:rPr>
          <w:fldChar w:fldCharType="separate"/>
        </w:r>
        <w:r w:rsidR="00F934F8">
          <w:rPr>
            <w:noProof/>
            <w:webHidden/>
            <w:sz w:val="20"/>
          </w:rPr>
          <w:t>12</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66" w:history="1">
        <w:r w:rsidR="00F934F8" w:rsidRPr="00F934F8">
          <w:rPr>
            <w:rStyle w:val="ae"/>
            <w:noProof/>
            <w:sz w:val="20"/>
          </w:rPr>
          <w:t>Таблица 2 - Состав оборудования насосных групп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_Toc520003066 \h </w:instrText>
        </w:r>
        <w:r w:rsidR="00F934F8" w:rsidRPr="00F934F8">
          <w:rPr>
            <w:noProof/>
            <w:webHidden/>
            <w:sz w:val="20"/>
          </w:rPr>
        </w:r>
        <w:r w:rsidR="00F934F8" w:rsidRPr="00F934F8">
          <w:rPr>
            <w:noProof/>
            <w:webHidden/>
            <w:sz w:val="20"/>
          </w:rPr>
          <w:fldChar w:fldCharType="separate"/>
        </w:r>
        <w:r w:rsidR="00F934F8">
          <w:rPr>
            <w:noProof/>
            <w:webHidden/>
            <w:sz w:val="20"/>
          </w:rPr>
          <w:t>12</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67" w:history="1">
        <w:r w:rsidR="00F934F8" w:rsidRPr="00F934F8">
          <w:rPr>
            <w:rStyle w:val="ae"/>
            <w:noProof/>
            <w:sz w:val="20"/>
          </w:rPr>
          <w:t>Таблица 3 - Присоединенные тепловые нагрузки котельной с. Новопервомайское по состоянию на 2018 год</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_Toc520003067 \h </w:instrText>
        </w:r>
        <w:r w:rsidR="00F934F8" w:rsidRPr="00F934F8">
          <w:rPr>
            <w:noProof/>
            <w:webHidden/>
            <w:sz w:val="20"/>
          </w:rPr>
        </w:r>
        <w:r w:rsidR="00F934F8" w:rsidRPr="00F934F8">
          <w:rPr>
            <w:noProof/>
            <w:webHidden/>
            <w:sz w:val="20"/>
          </w:rPr>
          <w:fldChar w:fldCharType="separate"/>
        </w:r>
        <w:r w:rsidR="00F934F8">
          <w:rPr>
            <w:noProof/>
            <w:webHidden/>
            <w:sz w:val="20"/>
          </w:rPr>
          <w:t>14</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68" w:history="1">
        <w:r w:rsidR="00F934F8" w:rsidRPr="00F934F8">
          <w:rPr>
            <w:rStyle w:val="ae"/>
            <w:noProof/>
            <w:sz w:val="20"/>
          </w:rPr>
          <w:t>Таблица 4 - Значения располагаемой мощности нетто котельной с. Новопервомайское, Гкал/ч</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_Toc520003068 \h </w:instrText>
        </w:r>
        <w:r w:rsidR="00F934F8" w:rsidRPr="00F934F8">
          <w:rPr>
            <w:noProof/>
            <w:webHidden/>
            <w:sz w:val="20"/>
          </w:rPr>
        </w:r>
        <w:r w:rsidR="00F934F8" w:rsidRPr="00F934F8">
          <w:rPr>
            <w:noProof/>
            <w:webHidden/>
            <w:sz w:val="20"/>
          </w:rPr>
          <w:fldChar w:fldCharType="separate"/>
        </w:r>
        <w:r w:rsidR="00F934F8">
          <w:rPr>
            <w:noProof/>
            <w:webHidden/>
            <w:sz w:val="20"/>
          </w:rPr>
          <w:t>15</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69" w:history="1">
        <w:r w:rsidR="00F934F8" w:rsidRPr="00F934F8">
          <w:rPr>
            <w:rStyle w:val="ae"/>
            <w:noProof/>
            <w:sz w:val="20"/>
          </w:rPr>
          <w:t>Таблица 5 - Расход теплоносителя</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_Toc520003069 \h </w:instrText>
        </w:r>
        <w:r w:rsidR="00F934F8" w:rsidRPr="00F934F8">
          <w:rPr>
            <w:noProof/>
            <w:webHidden/>
            <w:sz w:val="20"/>
          </w:rPr>
        </w:r>
        <w:r w:rsidR="00F934F8" w:rsidRPr="00F934F8">
          <w:rPr>
            <w:noProof/>
            <w:webHidden/>
            <w:sz w:val="20"/>
          </w:rPr>
          <w:fldChar w:fldCharType="separate"/>
        </w:r>
        <w:r w:rsidR="00F934F8">
          <w:rPr>
            <w:noProof/>
            <w:webHidden/>
            <w:sz w:val="20"/>
          </w:rPr>
          <w:t>16</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0" w:history="1">
        <w:r w:rsidR="00F934F8" w:rsidRPr="00F934F8">
          <w:rPr>
            <w:rStyle w:val="ae"/>
            <w:noProof/>
            <w:sz w:val="20"/>
          </w:rPr>
          <w:t>Таблица 6 - Основные показатели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_Toc520003070 \h </w:instrText>
        </w:r>
        <w:r w:rsidR="00F934F8" w:rsidRPr="00F934F8">
          <w:rPr>
            <w:noProof/>
            <w:webHidden/>
            <w:sz w:val="20"/>
          </w:rPr>
        </w:r>
        <w:r w:rsidR="00F934F8" w:rsidRPr="00F934F8">
          <w:rPr>
            <w:noProof/>
            <w:webHidden/>
            <w:sz w:val="20"/>
          </w:rPr>
          <w:fldChar w:fldCharType="separate"/>
        </w:r>
        <w:r w:rsidR="00F934F8">
          <w:rPr>
            <w:noProof/>
            <w:webHidden/>
            <w:sz w:val="20"/>
          </w:rPr>
          <w:t>16</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1" w:history="1">
        <w:r w:rsidR="00F934F8" w:rsidRPr="00F934F8">
          <w:rPr>
            <w:rStyle w:val="ae"/>
            <w:noProof/>
            <w:sz w:val="20"/>
          </w:rPr>
          <w:t>Таблица 7 - Показатели загруженности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_Toc520003071 \h </w:instrText>
        </w:r>
        <w:r w:rsidR="00F934F8" w:rsidRPr="00F934F8">
          <w:rPr>
            <w:noProof/>
            <w:webHidden/>
            <w:sz w:val="20"/>
          </w:rPr>
        </w:r>
        <w:r w:rsidR="00F934F8" w:rsidRPr="00F934F8">
          <w:rPr>
            <w:noProof/>
            <w:webHidden/>
            <w:sz w:val="20"/>
          </w:rPr>
          <w:fldChar w:fldCharType="separate"/>
        </w:r>
        <w:r w:rsidR="00F934F8">
          <w:rPr>
            <w:noProof/>
            <w:webHidden/>
            <w:sz w:val="20"/>
          </w:rPr>
          <w:t>17</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2" w:history="1">
        <w:r w:rsidR="00F934F8" w:rsidRPr="00F934F8">
          <w:rPr>
            <w:rStyle w:val="ae"/>
            <w:noProof/>
            <w:sz w:val="20"/>
          </w:rPr>
          <w:t>Таблица 8 – Характеристика тепловых сетей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_Toc520003072 \h </w:instrText>
        </w:r>
        <w:r w:rsidR="00F934F8" w:rsidRPr="00F934F8">
          <w:rPr>
            <w:noProof/>
            <w:webHidden/>
            <w:sz w:val="20"/>
          </w:rPr>
        </w:r>
        <w:r w:rsidR="00F934F8" w:rsidRPr="00F934F8">
          <w:rPr>
            <w:noProof/>
            <w:webHidden/>
            <w:sz w:val="20"/>
          </w:rPr>
          <w:fldChar w:fldCharType="separate"/>
        </w:r>
        <w:r w:rsidR="00F934F8">
          <w:rPr>
            <w:noProof/>
            <w:webHidden/>
            <w:sz w:val="20"/>
          </w:rPr>
          <w:t>18</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3" w:history="1">
        <w:r w:rsidR="00F934F8" w:rsidRPr="00F934F8">
          <w:rPr>
            <w:rStyle w:val="ae"/>
            <w:noProof/>
            <w:sz w:val="20"/>
          </w:rPr>
          <w:t>Таблица 9 - Сводная таблица износа участков сетей теплоснабжения.</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_Toc520003073 \h </w:instrText>
        </w:r>
        <w:r w:rsidR="00F934F8" w:rsidRPr="00F934F8">
          <w:rPr>
            <w:noProof/>
            <w:webHidden/>
            <w:sz w:val="20"/>
          </w:rPr>
        </w:r>
        <w:r w:rsidR="00F934F8" w:rsidRPr="00F934F8">
          <w:rPr>
            <w:noProof/>
            <w:webHidden/>
            <w:sz w:val="20"/>
          </w:rPr>
          <w:fldChar w:fldCharType="separate"/>
        </w:r>
        <w:r w:rsidR="00F934F8">
          <w:rPr>
            <w:noProof/>
            <w:webHidden/>
            <w:sz w:val="20"/>
          </w:rPr>
          <w:t>39</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4" w:history="1">
        <w:r w:rsidR="00F934F8" w:rsidRPr="00F934F8">
          <w:rPr>
            <w:rStyle w:val="ae"/>
            <w:noProof/>
            <w:sz w:val="20"/>
          </w:rPr>
          <w:t>Таблица 10 - Данные по приборам учета тепловой энергии потребителей</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_Toc520003074 \h </w:instrText>
        </w:r>
        <w:r w:rsidR="00F934F8" w:rsidRPr="00F934F8">
          <w:rPr>
            <w:noProof/>
            <w:webHidden/>
            <w:sz w:val="20"/>
          </w:rPr>
        </w:r>
        <w:r w:rsidR="00F934F8" w:rsidRPr="00F934F8">
          <w:rPr>
            <w:noProof/>
            <w:webHidden/>
            <w:sz w:val="20"/>
          </w:rPr>
          <w:fldChar w:fldCharType="separate"/>
        </w:r>
        <w:r w:rsidR="00F934F8">
          <w:rPr>
            <w:noProof/>
            <w:webHidden/>
            <w:sz w:val="20"/>
          </w:rPr>
          <w:t>40</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5" w:history="1">
        <w:r w:rsidR="00F934F8" w:rsidRPr="00F934F8">
          <w:rPr>
            <w:rStyle w:val="ae"/>
            <w:noProof/>
            <w:sz w:val="20"/>
          </w:rPr>
          <w:t>Таблица 11 - Сводная информация тепловых нагрузок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_Toc520003075 \h </w:instrText>
        </w:r>
        <w:r w:rsidR="00F934F8" w:rsidRPr="00F934F8">
          <w:rPr>
            <w:noProof/>
            <w:webHidden/>
            <w:sz w:val="20"/>
          </w:rPr>
        </w:r>
        <w:r w:rsidR="00F934F8" w:rsidRPr="00F934F8">
          <w:rPr>
            <w:noProof/>
            <w:webHidden/>
            <w:sz w:val="20"/>
          </w:rPr>
          <w:fldChar w:fldCharType="separate"/>
        </w:r>
        <w:r w:rsidR="00F934F8">
          <w:rPr>
            <w:noProof/>
            <w:webHidden/>
            <w:sz w:val="20"/>
          </w:rPr>
          <w:t>41</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6" w:history="1">
        <w:r w:rsidR="00F934F8" w:rsidRPr="00F934F8">
          <w:rPr>
            <w:rStyle w:val="ae"/>
            <w:rFonts w:cs="Times New Roman"/>
            <w:bCs/>
            <w:noProof/>
            <w:sz w:val="20"/>
          </w:rPr>
          <w:t>Таблица 12 - Значения потребления тепловой энергии по элементам территориального деления в с. Новопервомайское в 2017 году</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_Toc520003076 \h </w:instrText>
        </w:r>
        <w:r w:rsidR="00F934F8" w:rsidRPr="00F934F8">
          <w:rPr>
            <w:noProof/>
            <w:webHidden/>
            <w:sz w:val="20"/>
          </w:rPr>
        </w:r>
        <w:r w:rsidR="00F934F8" w:rsidRPr="00F934F8">
          <w:rPr>
            <w:noProof/>
            <w:webHidden/>
            <w:sz w:val="20"/>
          </w:rPr>
          <w:fldChar w:fldCharType="separate"/>
        </w:r>
        <w:r w:rsidR="00F934F8">
          <w:rPr>
            <w:noProof/>
            <w:webHidden/>
            <w:sz w:val="20"/>
          </w:rPr>
          <w:t>42</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7" w:history="1">
        <w:r w:rsidR="00F934F8" w:rsidRPr="00F934F8">
          <w:rPr>
            <w:rStyle w:val="ae"/>
            <w:noProof/>
            <w:sz w:val="20"/>
          </w:rPr>
          <w:t>Таблица 13 - Значения потребления тепловой энергии при расчетных температурах от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_Toc520003077 \h </w:instrText>
        </w:r>
        <w:r w:rsidR="00F934F8" w:rsidRPr="00F934F8">
          <w:rPr>
            <w:noProof/>
            <w:webHidden/>
            <w:sz w:val="20"/>
          </w:rPr>
        </w:r>
        <w:r w:rsidR="00F934F8" w:rsidRPr="00F934F8">
          <w:rPr>
            <w:noProof/>
            <w:webHidden/>
            <w:sz w:val="20"/>
          </w:rPr>
          <w:fldChar w:fldCharType="separate"/>
        </w:r>
        <w:r w:rsidR="00F934F8">
          <w:rPr>
            <w:noProof/>
            <w:webHidden/>
            <w:sz w:val="20"/>
          </w:rPr>
          <w:t>42</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8" w:history="1">
        <w:r w:rsidR="00F934F8" w:rsidRPr="00F934F8">
          <w:rPr>
            <w:rStyle w:val="ae"/>
            <w:noProof/>
            <w:sz w:val="20"/>
          </w:rPr>
          <w:t>Таблица 14 -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_Toc520003078 \h </w:instrText>
        </w:r>
        <w:r w:rsidR="00F934F8" w:rsidRPr="00F934F8">
          <w:rPr>
            <w:noProof/>
            <w:webHidden/>
            <w:sz w:val="20"/>
          </w:rPr>
        </w:r>
        <w:r w:rsidR="00F934F8" w:rsidRPr="00F934F8">
          <w:rPr>
            <w:noProof/>
            <w:webHidden/>
            <w:sz w:val="20"/>
          </w:rPr>
          <w:fldChar w:fldCharType="separate"/>
        </w:r>
        <w:r w:rsidR="00F934F8">
          <w:rPr>
            <w:noProof/>
            <w:webHidden/>
            <w:sz w:val="20"/>
          </w:rPr>
          <w:t>43</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79" w:history="1">
        <w:r w:rsidR="00F934F8" w:rsidRPr="00F934F8">
          <w:rPr>
            <w:rStyle w:val="ae"/>
            <w:noProof/>
            <w:sz w:val="20"/>
          </w:rPr>
          <w:t>Таблица 15 -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_Toc520003079 \h </w:instrText>
        </w:r>
        <w:r w:rsidR="00F934F8" w:rsidRPr="00F934F8">
          <w:rPr>
            <w:noProof/>
            <w:webHidden/>
            <w:sz w:val="20"/>
          </w:rPr>
        </w:r>
        <w:r w:rsidR="00F934F8" w:rsidRPr="00F934F8">
          <w:rPr>
            <w:noProof/>
            <w:webHidden/>
            <w:sz w:val="20"/>
          </w:rPr>
          <w:fldChar w:fldCharType="separate"/>
        </w:r>
        <w:r w:rsidR="00F934F8">
          <w:rPr>
            <w:noProof/>
            <w:webHidden/>
            <w:sz w:val="20"/>
          </w:rPr>
          <w:t>44</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0" w:history="1">
        <w:r w:rsidR="00F934F8" w:rsidRPr="00F934F8">
          <w:rPr>
            <w:rStyle w:val="ae"/>
            <w:noProof/>
            <w:sz w:val="20"/>
          </w:rPr>
          <w:t>Таблица 16 - Нормативы потребления коммунальных услуг на отопление, рассчитанные на отопительный период продолжительностью 9 календарных месяцев, действующие с 1 января 2017 года Гкал на 1 м</w:t>
        </w:r>
        <w:r w:rsidR="00F934F8" w:rsidRPr="00F934F8">
          <w:rPr>
            <w:rStyle w:val="ae"/>
            <w:noProof/>
            <w:sz w:val="20"/>
            <w:vertAlign w:val="superscript"/>
          </w:rPr>
          <w:t>2</w:t>
        </w:r>
        <w:r w:rsidR="00F934F8" w:rsidRPr="00F934F8">
          <w:rPr>
            <w:rStyle w:val="ae"/>
            <w:noProof/>
            <w:sz w:val="20"/>
          </w:rPr>
          <w:t> общей площади жилых и нежилых помещений в многоквартирном доме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_Toc520003080 \h </w:instrText>
        </w:r>
        <w:r w:rsidR="00F934F8" w:rsidRPr="00F934F8">
          <w:rPr>
            <w:noProof/>
            <w:webHidden/>
            <w:sz w:val="20"/>
          </w:rPr>
        </w:r>
        <w:r w:rsidR="00F934F8" w:rsidRPr="00F934F8">
          <w:rPr>
            <w:noProof/>
            <w:webHidden/>
            <w:sz w:val="20"/>
          </w:rPr>
          <w:fldChar w:fldCharType="separate"/>
        </w:r>
        <w:r w:rsidR="00F934F8">
          <w:rPr>
            <w:noProof/>
            <w:webHidden/>
            <w:sz w:val="20"/>
          </w:rPr>
          <w:t>46</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1" w:history="1">
        <w:r w:rsidR="00F934F8" w:rsidRPr="00F934F8">
          <w:rPr>
            <w:rStyle w:val="ae"/>
            <w:noProof/>
            <w:sz w:val="20"/>
          </w:rPr>
          <w:t>Таблица 17 - Балансы тепловой мощности котельной с. Новопервомайское в горячей воде, Гкал/ч.</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_Toc520003081 \h </w:instrText>
        </w:r>
        <w:r w:rsidR="00F934F8" w:rsidRPr="00F934F8">
          <w:rPr>
            <w:noProof/>
            <w:webHidden/>
            <w:sz w:val="20"/>
          </w:rPr>
        </w:r>
        <w:r w:rsidR="00F934F8" w:rsidRPr="00F934F8">
          <w:rPr>
            <w:noProof/>
            <w:webHidden/>
            <w:sz w:val="20"/>
          </w:rPr>
          <w:fldChar w:fldCharType="separate"/>
        </w:r>
        <w:r w:rsidR="00F934F8">
          <w:rPr>
            <w:noProof/>
            <w:webHidden/>
            <w:sz w:val="20"/>
          </w:rPr>
          <w:t>46</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2" w:history="1">
        <w:r w:rsidR="00F934F8" w:rsidRPr="00F934F8">
          <w:rPr>
            <w:rStyle w:val="ae"/>
            <w:noProof/>
            <w:sz w:val="20"/>
          </w:rPr>
          <w:t>Таблица 18 - Значения резерва/дефицита мощности источника тепловой энергии с. Новопервомайское, Гкал/ч.</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_Toc520003082 \h </w:instrText>
        </w:r>
        <w:r w:rsidR="00F934F8" w:rsidRPr="00F934F8">
          <w:rPr>
            <w:noProof/>
            <w:webHidden/>
            <w:sz w:val="20"/>
          </w:rPr>
        </w:r>
        <w:r w:rsidR="00F934F8" w:rsidRPr="00F934F8">
          <w:rPr>
            <w:noProof/>
            <w:webHidden/>
            <w:sz w:val="20"/>
          </w:rPr>
          <w:fldChar w:fldCharType="separate"/>
        </w:r>
        <w:r w:rsidR="00F934F8">
          <w:rPr>
            <w:noProof/>
            <w:webHidden/>
            <w:sz w:val="20"/>
          </w:rPr>
          <w:t>47</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3" w:history="1">
        <w:r w:rsidR="00F934F8" w:rsidRPr="00F934F8">
          <w:rPr>
            <w:rStyle w:val="ae"/>
            <w:noProof/>
            <w:sz w:val="20"/>
          </w:rPr>
          <w:t>Таблица 19 - Максимальный часовой расход воды при заполнении трубопроводов тепловой сети</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_Toc520003083 \h </w:instrText>
        </w:r>
        <w:r w:rsidR="00F934F8" w:rsidRPr="00F934F8">
          <w:rPr>
            <w:noProof/>
            <w:webHidden/>
            <w:sz w:val="20"/>
          </w:rPr>
        </w:r>
        <w:r w:rsidR="00F934F8" w:rsidRPr="00F934F8">
          <w:rPr>
            <w:noProof/>
            <w:webHidden/>
            <w:sz w:val="20"/>
          </w:rPr>
          <w:fldChar w:fldCharType="separate"/>
        </w:r>
        <w:r w:rsidR="00F934F8">
          <w:rPr>
            <w:noProof/>
            <w:webHidden/>
            <w:sz w:val="20"/>
          </w:rPr>
          <w:t>48</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4" w:history="1">
        <w:r w:rsidR="00F934F8" w:rsidRPr="00F934F8">
          <w:rPr>
            <w:rStyle w:val="ae"/>
            <w:noProof/>
            <w:sz w:val="20"/>
          </w:rPr>
          <w:t>Таблица 20 - Водопотребление по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_Toc520003084 \h </w:instrText>
        </w:r>
        <w:r w:rsidR="00F934F8" w:rsidRPr="00F934F8">
          <w:rPr>
            <w:noProof/>
            <w:webHidden/>
            <w:sz w:val="20"/>
          </w:rPr>
        </w:r>
        <w:r w:rsidR="00F934F8" w:rsidRPr="00F934F8">
          <w:rPr>
            <w:noProof/>
            <w:webHidden/>
            <w:sz w:val="20"/>
          </w:rPr>
          <w:fldChar w:fldCharType="separate"/>
        </w:r>
        <w:r w:rsidR="00F934F8">
          <w:rPr>
            <w:noProof/>
            <w:webHidden/>
            <w:sz w:val="20"/>
          </w:rPr>
          <w:t>49</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5" w:history="1">
        <w:r w:rsidR="00F934F8" w:rsidRPr="00F934F8">
          <w:rPr>
            <w:rStyle w:val="ae"/>
            <w:noProof/>
            <w:sz w:val="20"/>
          </w:rPr>
          <w:t>Таблица 21 - Характеристика основного вида топлива, используемого на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_Toc520003085 \h </w:instrText>
        </w:r>
        <w:r w:rsidR="00F934F8" w:rsidRPr="00F934F8">
          <w:rPr>
            <w:noProof/>
            <w:webHidden/>
            <w:sz w:val="20"/>
          </w:rPr>
        </w:r>
        <w:r w:rsidR="00F934F8" w:rsidRPr="00F934F8">
          <w:rPr>
            <w:noProof/>
            <w:webHidden/>
            <w:sz w:val="20"/>
          </w:rPr>
          <w:fldChar w:fldCharType="separate"/>
        </w:r>
        <w:r w:rsidR="00F934F8">
          <w:rPr>
            <w:noProof/>
            <w:webHidden/>
            <w:sz w:val="20"/>
          </w:rPr>
          <w:t>49</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6" w:history="1">
        <w:r w:rsidR="00F934F8" w:rsidRPr="00F934F8">
          <w:rPr>
            <w:rStyle w:val="ae"/>
            <w:noProof/>
            <w:sz w:val="20"/>
          </w:rPr>
          <w:t>Таблица 22 - Сводная информация по используемому топливу на источниках тепловой энергии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_Toc520003086 \h </w:instrText>
        </w:r>
        <w:r w:rsidR="00F934F8" w:rsidRPr="00F934F8">
          <w:rPr>
            <w:noProof/>
            <w:webHidden/>
            <w:sz w:val="20"/>
          </w:rPr>
        </w:r>
        <w:r w:rsidR="00F934F8" w:rsidRPr="00F934F8">
          <w:rPr>
            <w:noProof/>
            <w:webHidden/>
            <w:sz w:val="20"/>
          </w:rPr>
          <w:fldChar w:fldCharType="separate"/>
        </w:r>
        <w:r w:rsidR="00F934F8">
          <w:rPr>
            <w:noProof/>
            <w:webHidden/>
            <w:sz w:val="20"/>
          </w:rPr>
          <w:t>49</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7" w:history="1">
        <w:r w:rsidR="00F934F8" w:rsidRPr="00F934F8">
          <w:rPr>
            <w:rStyle w:val="ae"/>
            <w:noProof/>
            <w:sz w:val="20"/>
          </w:rPr>
          <w:t>Таблица 23 - Коэффициенты надежности системы теплоснабжения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_Toc520003087 \h </w:instrText>
        </w:r>
        <w:r w:rsidR="00F934F8" w:rsidRPr="00F934F8">
          <w:rPr>
            <w:noProof/>
            <w:webHidden/>
            <w:sz w:val="20"/>
          </w:rPr>
        </w:r>
        <w:r w:rsidR="00F934F8" w:rsidRPr="00F934F8">
          <w:rPr>
            <w:noProof/>
            <w:webHidden/>
            <w:sz w:val="20"/>
          </w:rPr>
          <w:fldChar w:fldCharType="separate"/>
        </w:r>
        <w:r w:rsidR="00F934F8">
          <w:rPr>
            <w:noProof/>
            <w:webHidden/>
            <w:sz w:val="20"/>
          </w:rPr>
          <w:t>52</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8" w:history="1">
        <w:r w:rsidR="00F934F8" w:rsidRPr="00F934F8">
          <w:rPr>
            <w:rStyle w:val="ae"/>
            <w:noProof/>
            <w:sz w:val="20"/>
          </w:rPr>
          <w:t>Таблица 24 - Базовые целевые показатели системы теплоснабжения с. Новопервомайское, планируемые на 2017 год</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_Toc520003088 \h </w:instrText>
        </w:r>
        <w:r w:rsidR="00F934F8" w:rsidRPr="00F934F8">
          <w:rPr>
            <w:noProof/>
            <w:webHidden/>
            <w:sz w:val="20"/>
          </w:rPr>
        </w:r>
        <w:r w:rsidR="00F934F8" w:rsidRPr="00F934F8">
          <w:rPr>
            <w:noProof/>
            <w:webHidden/>
            <w:sz w:val="20"/>
          </w:rPr>
          <w:fldChar w:fldCharType="separate"/>
        </w:r>
        <w:r w:rsidR="00F934F8">
          <w:rPr>
            <w:noProof/>
            <w:webHidden/>
            <w:sz w:val="20"/>
          </w:rPr>
          <w:t>52</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89" w:history="1">
        <w:r w:rsidR="00F934F8" w:rsidRPr="00F934F8">
          <w:rPr>
            <w:rStyle w:val="ae"/>
            <w:noProof/>
            <w:sz w:val="20"/>
          </w:rPr>
          <w:t>Таблица 25 - Динамика утвержденных тарифов на тепловую энергию</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_Toc520003089 \h </w:instrText>
        </w:r>
        <w:r w:rsidR="00F934F8" w:rsidRPr="00F934F8">
          <w:rPr>
            <w:noProof/>
            <w:webHidden/>
            <w:sz w:val="20"/>
          </w:rPr>
        </w:r>
        <w:r w:rsidR="00F934F8" w:rsidRPr="00F934F8">
          <w:rPr>
            <w:noProof/>
            <w:webHidden/>
            <w:sz w:val="20"/>
          </w:rPr>
          <w:fldChar w:fldCharType="separate"/>
        </w:r>
        <w:r w:rsidR="00F934F8">
          <w:rPr>
            <w:noProof/>
            <w:webHidden/>
            <w:sz w:val="20"/>
          </w:rPr>
          <w:t>53</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0" w:history="1">
        <w:r w:rsidR="00F934F8" w:rsidRPr="00F934F8">
          <w:rPr>
            <w:rStyle w:val="ae"/>
            <w:noProof/>
            <w:sz w:val="20"/>
          </w:rPr>
          <w:t>Таблица 26 – Показатели системы теплоснабжения</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_Toc520003090 \h </w:instrText>
        </w:r>
        <w:r w:rsidR="00F934F8" w:rsidRPr="00F934F8">
          <w:rPr>
            <w:noProof/>
            <w:webHidden/>
            <w:sz w:val="20"/>
          </w:rPr>
        </w:r>
        <w:r w:rsidR="00F934F8" w:rsidRPr="00F934F8">
          <w:rPr>
            <w:noProof/>
            <w:webHidden/>
            <w:sz w:val="20"/>
          </w:rPr>
          <w:fldChar w:fldCharType="separate"/>
        </w:r>
        <w:r w:rsidR="00F934F8">
          <w:rPr>
            <w:noProof/>
            <w:webHidden/>
            <w:sz w:val="20"/>
          </w:rPr>
          <w:t>56</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1" w:history="1">
        <w:r w:rsidR="00F934F8" w:rsidRPr="00F934F8">
          <w:rPr>
            <w:rStyle w:val="ae"/>
            <w:noProof/>
            <w:sz w:val="20"/>
          </w:rPr>
          <w:t>Таблица 27 - Удельное теплопотребление и удельная тепловая нагрузка строящихся жилых зданий на отопление.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_Toc520003091 \h </w:instrText>
        </w:r>
        <w:r w:rsidR="00F934F8" w:rsidRPr="00F934F8">
          <w:rPr>
            <w:noProof/>
            <w:webHidden/>
            <w:sz w:val="20"/>
          </w:rPr>
        </w:r>
        <w:r w:rsidR="00F934F8" w:rsidRPr="00F934F8">
          <w:rPr>
            <w:noProof/>
            <w:webHidden/>
            <w:sz w:val="20"/>
          </w:rPr>
          <w:fldChar w:fldCharType="separate"/>
        </w:r>
        <w:r w:rsidR="00F934F8">
          <w:rPr>
            <w:noProof/>
            <w:webHidden/>
            <w:sz w:val="20"/>
          </w:rPr>
          <w:t>58</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2" w:history="1">
        <w:r w:rsidR="00F934F8" w:rsidRPr="00F934F8">
          <w:rPr>
            <w:rStyle w:val="ae"/>
            <w:noProof/>
            <w:sz w:val="20"/>
          </w:rPr>
          <w:t>Таблица 28 - Удельное теплопотребление и удельная тепловая нагрузка строящихся социальных и общественно-деловых зданий на отопление и вентиляцию.</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_Toc520003092 \h </w:instrText>
        </w:r>
        <w:r w:rsidR="00F934F8" w:rsidRPr="00F934F8">
          <w:rPr>
            <w:noProof/>
            <w:webHidden/>
            <w:sz w:val="20"/>
          </w:rPr>
        </w:r>
        <w:r w:rsidR="00F934F8" w:rsidRPr="00F934F8">
          <w:rPr>
            <w:noProof/>
            <w:webHidden/>
            <w:sz w:val="20"/>
          </w:rPr>
          <w:fldChar w:fldCharType="separate"/>
        </w:r>
        <w:r w:rsidR="00F934F8">
          <w:rPr>
            <w:noProof/>
            <w:webHidden/>
            <w:sz w:val="20"/>
          </w:rPr>
          <w:t>58</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3" w:history="1">
        <w:r w:rsidR="00F934F8" w:rsidRPr="00F934F8">
          <w:rPr>
            <w:rStyle w:val="ae"/>
            <w:noProof/>
            <w:sz w:val="20"/>
          </w:rPr>
          <w:t>Таблица 29 - Объемы потребления и приросты потребления тепловой энергии по группам потребителей по котельной с. Новопервомайское на 2017-2035гг, Гкал/год</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_Toc520003093 \h </w:instrText>
        </w:r>
        <w:r w:rsidR="00F934F8" w:rsidRPr="00F934F8">
          <w:rPr>
            <w:noProof/>
            <w:webHidden/>
            <w:sz w:val="20"/>
          </w:rPr>
        </w:r>
        <w:r w:rsidR="00F934F8" w:rsidRPr="00F934F8">
          <w:rPr>
            <w:noProof/>
            <w:webHidden/>
            <w:sz w:val="20"/>
          </w:rPr>
          <w:fldChar w:fldCharType="separate"/>
        </w:r>
        <w:r w:rsidR="00F934F8">
          <w:rPr>
            <w:noProof/>
            <w:webHidden/>
            <w:sz w:val="20"/>
          </w:rPr>
          <w:t>59</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4" w:history="1">
        <w:r w:rsidR="00F934F8" w:rsidRPr="00F934F8">
          <w:rPr>
            <w:rStyle w:val="ae"/>
            <w:noProof/>
            <w:sz w:val="20"/>
          </w:rPr>
          <w:t>Таблица 30 – Сценарии развития системы теплоснабжения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_Toc520003094 \h </w:instrText>
        </w:r>
        <w:r w:rsidR="00F934F8" w:rsidRPr="00F934F8">
          <w:rPr>
            <w:noProof/>
            <w:webHidden/>
            <w:sz w:val="20"/>
          </w:rPr>
        </w:r>
        <w:r w:rsidR="00F934F8" w:rsidRPr="00F934F8">
          <w:rPr>
            <w:noProof/>
            <w:webHidden/>
            <w:sz w:val="20"/>
          </w:rPr>
          <w:fldChar w:fldCharType="separate"/>
        </w:r>
        <w:r w:rsidR="00F934F8">
          <w:rPr>
            <w:noProof/>
            <w:webHidden/>
            <w:sz w:val="20"/>
          </w:rPr>
          <w:t>71</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5" w:history="1">
        <w:r w:rsidR="00F934F8" w:rsidRPr="00F934F8">
          <w:rPr>
            <w:rStyle w:val="ae"/>
            <w:noProof/>
            <w:sz w:val="20"/>
          </w:rPr>
          <w:t>Таблица 31 - Балансы тепловой энергии и перспективной тепловой нагрузки источников теплоснабжения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_Toc520003095 \h </w:instrText>
        </w:r>
        <w:r w:rsidR="00F934F8" w:rsidRPr="00F934F8">
          <w:rPr>
            <w:noProof/>
            <w:webHidden/>
            <w:sz w:val="20"/>
          </w:rPr>
        </w:r>
        <w:r w:rsidR="00F934F8" w:rsidRPr="00F934F8">
          <w:rPr>
            <w:noProof/>
            <w:webHidden/>
            <w:sz w:val="20"/>
          </w:rPr>
          <w:fldChar w:fldCharType="separate"/>
        </w:r>
        <w:r w:rsidR="00F934F8">
          <w:rPr>
            <w:noProof/>
            <w:webHidden/>
            <w:sz w:val="20"/>
          </w:rPr>
          <w:t>73</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6" w:history="1">
        <w:r w:rsidR="00F934F8" w:rsidRPr="00F934F8">
          <w:rPr>
            <w:rStyle w:val="ae"/>
            <w:noProof/>
            <w:sz w:val="20"/>
          </w:rPr>
          <w:t>Таблица 32 – Нагрузка на потребителей по магистральным выводам источника тепловой энергии</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_Toc520003096 \h </w:instrText>
        </w:r>
        <w:r w:rsidR="00F934F8" w:rsidRPr="00F934F8">
          <w:rPr>
            <w:noProof/>
            <w:webHidden/>
            <w:sz w:val="20"/>
          </w:rPr>
        </w:r>
        <w:r w:rsidR="00F934F8" w:rsidRPr="00F934F8">
          <w:rPr>
            <w:noProof/>
            <w:webHidden/>
            <w:sz w:val="20"/>
          </w:rPr>
          <w:fldChar w:fldCharType="separate"/>
        </w:r>
        <w:r w:rsidR="00F934F8">
          <w:rPr>
            <w:noProof/>
            <w:webHidden/>
            <w:sz w:val="20"/>
          </w:rPr>
          <w:t>74</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7" w:history="1">
        <w:r w:rsidR="00F934F8" w:rsidRPr="00F934F8">
          <w:rPr>
            <w:rStyle w:val="ae"/>
            <w:noProof/>
            <w:sz w:val="20"/>
          </w:rPr>
          <w:t>Таблица 33 - Гидравлический расчёт режима работы источника тепловой энергии для обеспечения существующей и перспективной нагрузки.</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_Toc520003097 \h </w:instrText>
        </w:r>
        <w:r w:rsidR="00F934F8" w:rsidRPr="00F934F8">
          <w:rPr>
            <w:noProof/>
            <w:webHidden/>
            <w:sz w:val="20"/>
          </w:rPr>
        </w:r>
        <w:r w:rsidR="00F934F8" w:rsidRPr="00F934F8">
          <w:rPr>
            <w:noProof/>
            <w:webHidden/>
            <w:sz w:val="20"/>
          </w:rPr>
          <w:fldChar w:fldCharType="separate"/>
        </w:r>
        <w:r w:rsidR="00F934F8">
          <w:rPr>
            <w:noProof/>
            <w:webHidden/>
            <w:sz w:val="20"/>
          </w:rPr>
          <w:t>74</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8" w:history="1">
        <w:r w:rsidR="00F934F8" w:rsidRPr="00F934F8">
          <w:rPr>
            <w:rStyle w:val="ae"/>
            <w:noProof/>
            <w:sz w:val="20"/>
          </w:rPr>
          <w:t>Таблица 34 - Перспективные нормативные потери.</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_Toc520003098 \h </w:instrText>
        </w:r>
        <w:r w:rsidR="00F934F8" w:rsidRPr="00F934F8">
          <w:rPr>
            <w:noProof/>
            <w:webHidden/>
            <w:sz w:val="20"/>
          </w:rPr>
        </w:r>
        <w:r w:rsidR="00F934F8" w:rsidRPr="00F934F8">
          <w:rPr>
            <w:noProof/>
            <w:webHidden/>
            <w:sz w:val="20"/>
          </w:rPr>
          <w:fldChar w:fldCharType="separate"/>
        </w:r>
        <w:r w:rsidR="00F934F8">
          <w:rPr>
            <w:noProof/>
            <w:webHidden/>
            <w:sz w:val="20"/>
          </w:rPr>
          <w:t>78</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099" w:history="1">
        <w:r w:rsidR="00F934F8" w:rsidRPr="00F934F8">
          <w:rPr>
            <w:rStyle w:val="ae"/>
            <w:noProof/>
            <w:sz w:val="20"/>
          </w:rPr>
          <w:t>Таблица 35 - Радиус эффективного теплоснабжения.</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_Toc520003099 \h </w:instrText>
        </w:r>
        <w:r w:rsidR="00F934F8" w:rsidRPr="00F934F8">
          <w:rPr>
            <w:noProof/>
            <w:webHidden/>
            <w:sz w:val="20"/>
          </w:rPr>
        </w:r>
        <w:r w:rsidR="00F934F8" w:rsidRPr="00F934F8">
          <w:rPr>
            <w:noProof/>
            <w:webHidden/>
            <w:sz w:val="20"/>
          </w:rPr>
          <w:fldChar w:fldCharType="separate"/>
        </w:r>
        <w:r w:rsidR="00F934F8">
          <w:rPr>
            <w:noProof/>
            <w:webHidden/>
            <w:sz w:val="20"/>
          </w:rPr>
          <w:t>85</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0" w:history="1">
        <w:r w:rsidR="00F934F8" w:rsidRPr="00F934F8">
          <w:rPr>
            <w:rStyle w:val="ae"/>
            <w:noProof/>
            <w:sz w:val="20"/>
          </w:rPr>
          <w:t>Таблица 36 - Стоимость прокладки трубопроводов различных диаметров</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_Toc520003100 \h </w:instrText>
        </w:r>
        <w:r w:rsidR="00F934F8" w:rsidRPr="00F934F8">
          <w:rPr>
            <w:noProof/>
            <w:webHidden/>
            <w:sz w:val="20"/>
          </w:rPr>
        </w:r>
        <w:r w:rsidR="00F934F8" w:rsidRPr="00F934F8">
          <w:rPr>
            <w:noProof/>
            <w:webHidden/>
            <w:sz w:val="20"/>
          </w:rPr>
          <w:fldChar w:fldCharType="separate"/>
        </w:r>
        <w:r w:rsidR="00F934F8">
          <w:rPr>
            <w:noProof/>
            <w:webHidden/>
            <w:sz w:val="20"/>
          </w:rPr>
          <w:t>87</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1" w:history="1">
        <w:r w:rsidR="00F934F8" w:rsidRPr="00F934F8">
          <w:rPr>
            <w:rStyle w:val="ae"/>
            <w:noProof/>
            <w:sz w:val="20"/>
          </w:rPr>
          <w:t>Таблица 37 – Перспективные годовые расходы основного вида топлива в натуральном выражении</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_Toc520003101 \h </w:instrText>
        </w:r>
        <w:r w:rsidR="00F934F8" w:rsidRPr="00F934F8">
          <w:rPr>
            <w:noProof/>
            <w:webHidden/>
            <w:sz w:val="20"/>
          </w:rPr>
        </w:r>
        <w:r w:rsidR="00F934F8" w:rsidRPr="00F934F8">
          <w:rPr>
            <w:noProof/>
            <w:webHidden/>
            <w:sz w:val="20"/>
          </w:rPr>
          <w:fldChar w:fldCharType="separate"/>
        </w:r>
        <w:r w:rsidR="00F934F8">
          <w:rPr>
            <w:noProof/>
            <w:webHidden/>
            <w:sz w:val="20"/>
          </w:rPr>
          <w:t>88</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2" w:history="1">
        <w:r w:rsidR="00F934F8" w:rsidRPr="00F934F8">
          <w:rPr>
            <w:rStyle w:val="ae"/>
            <w:noProof/>
            <w:sz w:val="20"/>
          </w:rPr>
          <w:t>Таблица 38 – Перспективные годовые расходы основного топлива в м</w:t>
        </w:r>
        <w:r w:rsidR="00F934F8" w:rsidRPr="00F934F8">
          <w:rPr>
            <w:rStyle w:val="ae"/>
            <w:noProof/>
            <w:sz w:val="20"/>
            <w:vertAlign w:val="superscript"/>
          </w:rPr>
          <w:t>3</w:t>
        </w:r>
        <w:r w:rsidR="00F934F8" w:rsidRPr="00F934F8">
          <w:rPr>
            <w:rStyle w:val="ae"/>
            <w:noProof/>
            <w:sz w:val="20"/>
          </w:rPr>
          <w:t>.у.т.</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_Toc520003102 \h </w:instrText>
        </w:r>
        <w:r w:rsidR="00F934F8" w:rsidRPr="00F934F8">
          <w:rPr>
            <w:noProof/>
            <w:webHidden/>
            <w:sz w:val="20"/>
          </w:rPr>
        </w:r>
        <w:r w:rsidR="00F934F8" w:rsidRPr="00F934F8">
          <w:rPr>
            <w:noProof/>
            <w:webHidden/>
            <w:sz w:val="20"/>
          </w:rPr>
          <w:fldChar w:fldCharType="separate"/>
        </w:r>
        <w:r w:rsidR="00F934F8">
          <w:rPr>
            <w:noProof/>
            <w:webHidden/>
            <w:sz w:val="20"/>
          </w:rPr>
          <w:t>88</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3" w:history="1">
        <w:r w:rsidR="00F934F8" w:rsidRPr="00F934F8">
          <w:rPr>
            <w:rStyle w:val="ae"/>
            <w:noProof/>
            <w:sz w:val="20"/>
          </w:rPr>
          <w:t>Таблица 39 - Норма удельного расхода топлива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_Toc520003103 \h </w:instrText>
        </w:r>
        <w:r w:rsidR="00F934F8" w:rsidRPr="00F934F8">
          <w:rPr>
            <w:noProof/>
            <w:webHidden/>
            <w:sz w:val="20"/>
          </w:rPr>
        </w:r>
        <w:r w:rsidR="00F934F8" w:rsidRPr="00F934F8">
          <w:rPr>
            <w:noProof/>
            <w:webHidden/>
            <w:sz w:val="20"/>
          </w:rPr>
          <w:fldChar w:fldCharType="separate"/>
        </w:r>
        <w:r w:rsidR="00F934F8">
          <w:rPr>
            <w:noProof/>
            <w:webHidden/>
            <w:sz w:val="20"/>
          </w:rPr>
          <w:t>89</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4" w:history="1">
        <w:r w:rsidR="00F934F8" w:rsidRPr="00F934F8">
          <w:rPr>
            <w:rStyle w:val="ae"/>
            <w:noProof/>
            <w:sz w:val="20"/>
          </w:rPr>
          <w:t>Таблица 40 - Коэффициенты надежности системы теплоснабжения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_Toc520003104 \h </w:instrText>
        </w:r>
        <w:r w:rsidR="00F934F8" w:rsidRPr="00F934F8">
          <w:rPr>
            <w:noProof/>
            <w:webHidden/>
            <w:sz w:val="20"/>
          </w:rPr>
        </w:r>
        <w:r w:rsidR="00F934F8" w:rsidRPr="00F934F8">
          <w:rPr>
            <w:noProof/>
            <w:webHidden/>
            <w:sz w:val="20"/>
          </w:rPr>
          <w:fldChar w:fldCharType="separate"/>
        </w:r>
        <w:r w:rsidR="00F934F8">
          <w:rPr>
            <w:noProof/>
            <w:webHidden/>
            <w:sz w:val="20"/>
          </w:rPr>
          <w:t>91</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5" w:history="1">
        <w:r w:rsidR="00F934F8" w:rsidRPr="00F934F8">
          <w:rPr>
            <w:rStyle w:val="ae"/>
            <w:noProof/>
            <w:sz w:val="20"/>
          </w:rPr>
          <w:t>Таблица 41 - Расчет времени снижения температуры внутри отапливаемого помещения</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_Toc520003105 \h </w:instrText>
        </w:r>
        <w:r w:rsidR="00F934F8" w:rsidRPr="00F934F8">
          <w:rPr>
            <w:noProof/>
            <w:webHidden/>
            <w:sz w:val="20"/>
          </w:rPr>
        </w:r>
        <w:r w:rsidR="00F934F8" w:rsidRPr="00F934F8">
          <w:rPr>
            <w:noProof/>
            <w:webHidden/>
            <w:sz w:val="20"/>
          </w:rPr>
          <w:fldChar w:fldCharType="separate"/>
        </w:r>
        <w:r w:rsidR="00F934F8">
          <w:rPr>
            <w:noProof/>
            <w:webHidden/>
            <w:sz w:val="20"/>
          </w:rPr>
          <w:t>93</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6" w:history="1">
        <w:r w:rsidR="00F934F8" w:rsidRPr="00F934F8">
          <w:rPr>
            <w:rStyle w:val="ae"/>
            <w:noProof/>
            <w:sz w:val="20"/>
          </w:rPr>
          <w:t>Таблица 42 - Температурный график 95/70 ˚С</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_Toc520003106 \h </w:instrText>
        </w:r>
        <w:r w:rsidR="00F934F8" w:rsidRPr="00F934F8">
          <w:rPr>
            <w:noProof/>
            <w:webHidden/>
            <w:sz w:val="20"/>
          </w:rPr>
        </w:r>
        <w:r w:rsidR="00F934F8" w:rsidRPr="00F934F8">
          <w:rPr>
            <w:noProof/>
            <w:webHidden/>
            <w:sz w:val="20"/>
          </w:rPr>
          <w:fldChar w:fldCharType="separate"/>
        </w:r>
        <w:r w:rsidR="00F934F8">
          <w:rPr>
            <w:noProof/>
            <w:webHidden/>
            <w:sz w:val="20"/>
          </w:rPr>
          <w:t>97</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7" w:history="1">
        <w:r w:rsidR="00F934F8" w:rsidRPr="00F934F8">
          <w:rPr>
            <w:rStyle w:val="ae"/>
            <w:rFonts w:cs="Times New Roman"/>
            <w:bCs/>
            <w:noProof/>
            <w:sz w:val="20"/>
          </w:rPr>
          <w:t>Таблица 43 - Стоимость выполнения работ по модернизации котельной</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_Toc520003107 \h </w:instrText>
        </w:r>
        <w:r w:rsidR="00F934F8" w:rsidRPr="00F934F8">
          <w:rPr>
            <w:noProof/>
            <w:webHidden/>
            <w:sz w:val="20"/>
          </w:rPr>
        </w:r>
        <w:r w:rsidR="00F934F8" w:rsidRPr="00F934F8">
          <w:rPr>
            <w:noProof/>
            <w:webHidden/>
            <w:sz w:val="20"/>
          </w:rPr>
          <w:fldChar w:fldCharType="separate"/>
        </w:r>
        <w:r w:rsidR="00F934F8">
          <w:rPr>
            <w:noProof/>
            <w:webHidden/>
            <w:sz w:val="20"/>
          </w:rPr>
          <w:t>99</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8" w:history="1">
        <w:r w:rsidR="00F934F8" w:rsidRPr="00F934F8">
          <w:rPr>
            <w:rStyle w:val="ae"/>
            <w:rFonts w:cs="Times New Roman"/>
            <w:bCs/>
            <w:noProof/>
            <w:sz w:val="20"/>
          </w:rPr>
          <w:t xml:space="preserve">Таблица 44 - Совокупная стоимость реализации мероприятий по строительству тепловых сетей для </w:t>
        </w:r>
        <w:r w:rsidR="00F934F8" w:rsidRPr="00F934F8">
          <w:rPr>
            <w:rStyle w:val="ae"/>
            <w:rFonts w:cs="Times New Roman"/>
            <w:bCs/>
            <w:noProof/>
            <w:sz w:val="20"/>
          </w:rPr>
          <w:lastRenderedPageBreak/>
          <w:t>подключения перспективной нагрузки, тыс. руб. с НДС в прогнозных ценах</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_Toc520003108 \h </w:instrText>
        </w:r>
        <w:r w:rsidR="00F934F8" w:rsidRPr="00F934F8">
          <w:rPr>
            <w:noProof/>
            <w:webHidden/>
            <w:sz w:val="20"/>
          </w:rPr>
        </w:r>
        <w:r w:rsidR="00F934F8" w:rsidRPr="00F934F8">
          <w:rPr>
            <w:noProof/>
            <w:webHidden/>
            <w:sz w:val="20"/>
          </w:rPr>
          <w:fldChar w:fldCharType="separate"/>
        </w:r>
        <w:r w:rsidR="00F934F8">
          <w:rPr>
            <w:noProof/>
            <w:webHidden/>
            <w:sz w:val="20"/>
          </w:rPr>
          <w:t>100</w:t>
        </w:r>
        <w:r w:rsidR="00F934F8" w:rsidRPr="00F934F8">
          <w:rPr>
            <w:noProof/>
            <w:webHidden/>
            <w:sz w:val="20"/>
          </w:rPr>
          <w:fldChar w:fldCharType="end"/>
        </w:r>
      </w:hyperlink>
    </w:p>
    <w:p w:rsidR="00F934F8" w:rsidRPr="00F934F8" w:rsidRDefault="00E604A5">
      <w:pPr>
        <w:pStyle w:val="afff8"/>
        <w:tabs>
          <w:tab w:val="right" w:leader="dot" w:pos="9345"/>
        </w:tabs>
        <w:rPr>
          <w:rFonts w:asciiTheme="minorHAnsi" w:eastAsiaTheme="minorEastAsia" w:hAnsiTheme="minorHAnsi"/>
          <w:noProof/>
          <w:sz w:val="18"/>
          <w:szCs w:val="22"/>
          <w:lang w:eastAsia="ru-RU"/>
        </w:rPr>
      </w:pPr>
      <w:hyperlink w:anchor="_Toc520003109" w:history="1">
        <w:r w:rsidR="00F934F8" w:rsidRPr="00F934F8">
          <w:rPr>
            <w:rStyle w:val="ae"/>
            <w:rFonts w:cs="Times New Roman"/>
            <w:bCs/>
            <w:noProof/>
            <w:sz w:val="20"/>
          </w:rPr>
          <w:t>Таблица 45 - Совокупная стоимость реализации мероприятий, предусмотренных Схемой теплоснабжения, тыс. руб. с НДС в прогнозных ценах</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_Toc520003109 \h </w:instrText>
        </w:r>
        <w:r w:rsidR="00F934F8" w:rsidRPr="00F934F8">
          <w:rPr>
            <w:noProof/>
            <w:webHidden/>
            <w:sz w:val="20"/>
          </w:rPr>
        </w:r>
        <w:r w:rsidR="00F934F8" w:rsidRPr="00F934F8">
          <w:rPr>
            <w:noProof/>
            <w:webHidden/>
            <w:sz w:val="20"/>
          </w:rPr>
          <w:fldChar w:fldCharType="separate"/>
        </w:r>
        <w:r w:rsidR="00F934F8">
          <w:rPr>
            <w:noProof/>
            <w:webHidden/>
            <w:sz w:val="20"/>
          </w:rPr>
          <w:t>100</w:t>
        </w:r>
        <w:r w:rsidR="00F934F8" w:rsidRPr="00F934F8">
          <w:rPr>
            <w:noProof/>
            <w:webHidden/>
            <w:sz w:val="20"/>
          </w:rPr>
          <w:fldChar w:fldCharType="end"/>
        </w:r>
      </w:hyperlink>
    </w:p>
    <w:p w:rsidR="00F934F8" w:rsidRDefault="00E604A5">
      <w:pPr>
        <w:pStyle w:val="afff8"/>
        <w:tabs>
          <w:tab w:val="right" w:leader="dot" w:pos="9345"/>
        </w:tabs>
        <w:rPr>
          <w:rFonts w:asciiTheme="minorHAnsi" w:eastAsiaTheme="minorEastAsia" w:hAnsiTheme="minorHAnsi"/>
          <w:noProof/>
          <w:sz w:val="22"/>
          <w:szCs w:val="22"/>
          <w:lang w:eastAsia="ru-RU"/>
        </w:rPr>
      </w:pPr>
      <w:hyperlink w:anchor="_Toc520003110" w:history="1">
        <w:r w:rsidR="00F934F8" w:rsidRPr="00F934F8">
          <w:rPr>
            <w:rStyle w:val="ae"/>
            <w:noProof/>
            <w:sz w:val="20"/>
          </w:rPr>
          <w:t>Таблица 46 - Показатели экономической эффективности</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_Toc520003110 \h </w:instrText>
        </w:r>
        <w:r w:rsidR="00F934F8" w:rsidRPr="00F934F8">
          <w:rPr>
            <w:noProof/>
            <w:webHidden/>
            <w:sz w:val="20"/>
          </w:rPr>
        </w:r>
        <w:r w:rsidR="00F934F8" w:rsidRPr="00F934F8">
          <w:rPr>
            <w:noProof/>
            <w:webHidden/>
            <w:sz w:val="20"/>
          </w:rPr>
          <w:fldChar w:fldCharType="separate"/>
        </w:r>
        <w:r w:rsidR="00F934F8">
          <w:rPr>
            <w:noProof/>
            <w:webHidden/>
            <w:sz w:val="20"/>
          </w:rPr>
          <w:t>103</w:t>
        </w:r>
        <w:r w:rsidR="00F934F8" w:rsidRPr="00F934F8">
          <w:rPr>
            <w:noProof/>
            <w:webHidden/>
            <w:sz w:val="20"/>
          </w:rPr>
          <w:fldChar w:fldCharType="end"/>
        </w:r>
      </w:hyperlink>
    </w:p>
    <w:p w:rsidR="00343839" w:rsidRDefault="00432072" w:rsidP="00805282">
      <w:pPr>
        <w:ind w:firstLine="0"/>
        <w:jc w:val="left"/>
        <w:sectPr w:rsidR="00343839">
          <w:pgSz w:w="11906" w:h="16838"/>
          <w:pgMar w:top="1134" w:right="850" w:bottom="1134" w:left="1701" w:header="708" w:footer="708" w:gutter="0"/>
          <w:cols w:space="708"/>
          <w:docGrid w:linePitch="360"/>
        </w:sectPr>
      </w:pPr>
      <w:r w:rsidRPr="00805282">
        <w:rPr>
          <w:rFonts w:cs="Times New Roman"/>
          <w:b/>
          <w:bCs/>
          <w:noProof/>
          <w:sz w:val="20"/>
          <w:szCs w:val="20"/>
        </w:rPr>
        <w:fldChar w:fldCharType="end"/>
      </w:r>
    </w:p>
    <w:p w:rsidR="00343839" w:rsidRDefault="00343839" w:rsidP="00343839">
      <w:pPr>
        <w:pStyle w:val="12"/>
        <w:numPr>
          <w:ilvl w:val="0"/>
          <w:numId w:val="0"/>
        </w:numPr>
      </w:pPr>
      <w:bookmarkStart w:id="2" w:name="_Toc520002576"/>
      <w:r>
        <w:lastRenderedPageBreak/>
        <w:t>СПИСОК РИСУНКОВ</w:t>
      </w:r>
      <w:bookmarkEnd w:id="2"/>
    </w:p>
    <w:p w:rsidR="00F934F8" w:rsidRPr="00F934F8" w:rsidRDefault="003044EC" w:rsidP="00F934F8">
      <w:pPr>
        <w:pStyle w:val="afff8"/>
        <w:tabs>
          <w:tab w:val="right" w:leader="dot" w:pos="9345"/>
        </w:tabs>
        <w:rPr>
          <w:rFonts w:asciiTheme="minorHAnsi" w:eastAsiaTheme="minorEastAsia" w:hAnsiTheme="minorHAnsi"/>
          <w:noProof/>
          <w:sz w:val="18"/>
          <w:szCs w:val="22"/>
          <w:lang w:eastAsia="ru-RU"/>
        </w:rPr>
      </w:pPr>
      <w:r w:rsidRPr="003044EC">
        <w:rPr>
          <w:sz w:val="20"/>
          <w:szCs w:val="20"/>
        </w:rPr>
        <w:fldChar w:fldCharType="begin"/>
      </w:r>
      <w:r w:rsidRPr="003044EC">
        <w:rPr>
          <w:sz w:val="20"/>
          <w:szCs w:val="20"/>
        </w:rPr>
        <w:instrText xml:space="preserve"> TOC \h \z \c "Рисунок" </w:instrText>
      </w:r>
      <w:r w:rsidRPr="003044EC">
        <w:rPr>
          <w:sz w:val="20"/>
          <w:szCs w:val="20"/>
        </w:rPr>
        <w:fldChar w:fldCharType="separate"/>
      </w:r>
      <w:hyperlink w:anchor="_Toc520002788" w:history="1">
        <w:r w:rsidR="00F934F8" w:rsidRPr="00F934F8">
          <w:rPr>
            <w:rStyle w:val="ae"/>
            <w:noProof/>
            <w:sz w:val="20"/>
          </w:rPr>
          <w:t>Рисунок 1- Зона действия и схема тепловых сетей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_Toc520002788 \h </w:instrText>
        </w:r>
        <w:r w:rsidR="00F934F8" w:rsidRPr="00F934F8">
          <w:rPr>
            <w:noProof/>
            <w:webHidden/>
            <w:sz w:val="20"/>
          </w:rPr>
        </w:r>
        <w:r w:rsidR="00F934F8" w:rsidRPr="00F934F8">
          <w:rPr>
            <w:noProof/>
            <w:webHidden/>
            <w:sz w:val="20"/>
          </w:rPr>
          <w:fldChar w:fldCharType="separate"/>
        </w:r>
        <w:r w:rsidR="00F934F8">
          <w:rPr>
            <w:noProof/>
            <w:webHidden/>
            <w:sz w:val="20"/>
          </w:rPr>
          <w:t>11</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89" w:history="1">
        <w:r w:rsidR="00F934F8" w:rsidRPr="00F934F8">
          <w:rPr>
            <w:rStyle w:val="ae"/>
            <w:noProof/>
            <w:sz w:val="20"/>
          </w:rPr>
          <w:t>Рисунок 2 – Котлы «КВСА-1», установленные на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_Toc520002789 \h </w:instrText>
        </w:r>
        <w:r w:rsidR="00F934F8" w:rsidRPr="00F934F8">
          <w:rPr>
            <w:noProof/>
            <w:webHidden/>
            <w:sz w:val="20"/>
          </w:rPr>
        </w:r>
        <w:r w:rsidR="00F934F8" w:rsidRPr="00F934F8">
          <w:rPr>
            <w:noProof/>
            <w:webHidden/>
            <w:sz w:val="20"/>
          </w:rPr>
          <w:fldChar w:fldCharType="separate"/>
        </w:r>
        <w:r w:rsidR="00F934F8">
          <w:rPr>
            <w:noProof/>
            <w:webHidden/>
            <w:sz w:val="20"/>
          </w:rPr>
          <w:t>13</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0" w:history="1">
        <w:r w:rsidR="00F934F8" w:rsidRPr="00F934F8">
          <w:rPr>
            <w:rStyle w:val="ae"/>
            <w:noProof/>
            <w:sz w:val="20"/>
          </w:rPr>
          <w:t>Рисунок 3 – Сетевые насосы К100-80-160а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_Toc520002790 \h </w:instrText>
        </w:r>
        <w:r w:rsidR="00F934F8" w:rsidRPr="00F934F8">
          <w:rPr>
            <w:noProof/>
            <w:webHidden/>
            <w:sz w:val="20"/>
          </w:rPr>
        </w:r>
        <w:r w:rsidR="00F934F8" w:rsidRPr="00F934F8">
          <w:rPr>
            <w:noProof/>
            <w:webHidden/>
            <w:sz w:val="20"/>
          </w:rPr>
          <w:fldChar w:fldCharType="separate"/>
        </w:r>
        <w:r w:rsidR="00F934F8">
          <w:rPr>
            <w:noProof/>
            <w:webHidden/>
            <w:sz w:val="20"/>
          </w:rPr>
          <w:t>13</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1" w:history="1">
        <w:r w:rsidR="00F934F8" w:rsidRPr="00F934F8">
          <w:rPr>
            <w:rStyle w:val="ae"/>
            <w:noProof/>
            <w:sz w:val="20"/>
          </w:rPr>
          <w:t>Рисунок 4 – Подпиточный насос CR 5-4 «Grundfos»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_Toc520002791 \h </w:instrText>
        </w:r>
        <w:r w:rsidR="00F934F8" w:rsidRPr="00F934F8">
          <w:rPr>
            <w:noProof/>
            <w:webHidden/>
            <w:sz w:val="20"/>
          </w:rPr>
        </w:r>
        <w:r w:rsidR="00F934F8" w:rsidRPr="00F934F8">
          <w:rPr>
            <w:noProof/>
            <w:webHidden/>
            <w:sz w:val="20"/>
          </w:rPr>
          <w:fldChar w:fldCharType="separate"/>
        </w:r>
        <w:r w:rsidR="00F934F8">
          <w:rPr>
            <w:noProof/>
            <w:webHidden/>
            <w:sz w:val="20"/>
          </w:rPr>
          <w:t>13</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2" w:history="1">
        <w:r w:rsidR="00F934F8" w:rsidRPr="00F934F8">
          <w:rPr>
            <w:rStyle w:val="ae"/>
            <w:noProof/>
            <w:sz w:val="20"/>
          </w:rPr>
          <w:t>Рисунок 5 – Дымовые трубы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_Toc520002792 \h </w:instrText>
        </w:r>
        <w:r w:rsidR="00F934F8" w:rsidRPr="00F934F8">
          <w:rPr>
            <w:noProof/>
            <w:webHidden/>
            <w:sz w:val="20"/>
          </w:rPr>
        </w:r>
        <w:r w:rsidR="00F934F8" w:rsidRPr="00F934F8">
          <w:rPr>
            <w:noProof/>
            <w:webHidden/>
            <w:sz w:val="20"/>
          </w:rPr>
          <w:fldChar w:fldCharType="separate"/>
        </w:r>
        <w:r w:rsidR="00F934F8">
          <w:rPr>
            <w:noProof/>
            <w:webHidden/>
            <w:sz w:val="20"/>
          </w:rPr>
          <w:t>14</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3" w:history="1">
        <w:r w:rsidR="00F934F8" w:rsidRPr="00F934F8">
          <w:rPr>
            <w:rStyle w:val="ae"/>
            <w:noProof/>
            <w:sz w:val="20"/>
          </w:rPr>
          <w:t>Рисунок 6 - Тепловая схема котельной с. Новопервомайское</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_Toc520002793 \h </w:instrText>
        </w:r>
        <w:r w:rsidR="00F934F8" w:rsidRPr="00F934F8">
          <w:rPr>
            <w:noProof/>
            <w:webHidden/>
            <w:sz w:val="20"/>
          </w:rPr>
        </w:r>
        <w:r w:rsidR="00F934F8" w:rsidRPr="00F934F8">
          <w:rPr>
            <w:noProof/>
            <w:webHidden/>
            <w:sz w:val="20"/>
          </w:rPr>
          <w:fldChar w:fldCharType="separate"/>
        </w:r>
        <w:r w:rsidR="00F934F8">
          <w:rPr>
            <w:noProof/>
            <w:webHidden/>
            <w:sz w:val="20"/>
          </w:rPr>
          <w:t>16</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4" w:history="1">
        <w:r w:rsidR="00F934F8" w:rsidRPr="00F934F8">
          <w:rPr>
            <w:rStyle w:val="ae"/>
            <w:noProof/>
            <w:sz w:val="20"/>
          </w:rPr>
          <w:t>Рисунок 7 - Пьезометрический график от Котельной до ул. Зайцева, д. 16</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_Toc520002794 \h </w:instrText>
        </w:r>
        <w:r w:rsidR="00F934F8" w:rsidRPr="00F934F8">
          <w:rPr>
            <w:noProof/>
            <w:webHidden/>
            <w:sz w:val="20"/>
          </w:rPr>
        </w:r>
        <w:r w:rsidR="00F934F8" w:rsidRPr="00F934F8">
          <w:rPr>
            <w:noProof/>
            <w:webHidden/>
            <w:sz w:val="20"/>
          </w:rPr>
          <w:fldChar w:fldCharType="separate"/>
        </w:r>
        <w:r w:rsidR="00F934F8">
          <w:rPr>
            <w:noProof/>
            <w:webHidden/>
            <w:sz w:val="20"/>
          </w:rPr>
          <w:t>21</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5" w:history="1">
        <w:r w:rsidR="00F934F8" w:rsidRPr="00F934F8">
          <w:rPr>
            <w:rStyle w:val="ae"/>
            <w:noProof/>
            <w:sz w:val="20"/>
          </w:rPr>
          <w:t>Рисунок 8 - Пьезометрический график от Котельной до ул. Зайцева, 19</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_Toc520002795 \h </w:instrText>
        </w:r>
        <w:r w:rsidR="00F934F8" w:rsidRPr="00F934F8">
          <w:rPr>
            <w:noProof/>
            <w:webHidden/>
            <w:sz w:val="20"/>
          </w:rPr>
        </w:r>
        <w:r w:rsidR="00F934F8" w:rsidRPr="00F934F8">
          <w:rPr>
            <w:noProof/>
            <w:webHidden/>
            <w:sz w:val="20"/>
          </w:rPr>
          <w:fldChar w:fldCharType="separate"/>
        </w:r>
        <w:r w:rsidR="00F934F8">
          <w:rPr>
            <w:noProof/>
            <w:webHidden/>
            <w:sz w:val="20"/>
          </w:rPr>
          <w:t>22</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6" w:history="1">
        <w:r w:rsidR="00F934F8" w:rsidRPr="00F934F8">
          <w:rPr>
            <w:rStyle w:val="ae"/>
            <w:noProof/>
            <w:sz w:val="20"/>
          </w:rPr>
          <w:t>Рисунок 9 - Пьезометрический график от Котельной до ул. Зайцева, 20</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_Toc520002796 \h </w:instrText>
        </w:r>
        <w:r w:rsidR="00F934F8" w:rsidRPr="00F934F8">
          <w:rPr>
            <w:noProof/>
            <w:webHidden/>
            <w:sz w:val="20"/>
          </w:rPr>
        </w:r>
        <w:r w:rsidR="00F934F8" w:rsidRPr="00F934F8">
          <w:rPr>
            <w:noProof/>
            <w:webHidden/>
            <w:sz w:val="20"/>
          </w:rPr>
          <w:fldChar w:fldCharType="separate"/>
        </w:r>
        <w:r w:rsidR="00F934F8">
          <w:rPr>
            <w:noProof/>
            <w:webHidden/>
            <w:sz w:val="20"/>
          </w:rPr>
          <w:t>23</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7" w:history="1">
        <w:r w:rsidR="00F934F8" w:rsidRPr="00F934F8">
          <w:rPr>
            <w:rStyle w:val="ae"/>
            <w:noProof/>
            <w:sz w:val="20"/>
          </w:rPr>
          <w:t>Рисунок 10 - Пьезометрический график от Котельной до ул. Западная, 17</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_Toc520002797 \h </w:instrText>
        </w:r>
        <w:r w:rsidR="00F934F8" w:rsidRPr="00F934F8">
          <w:rPr>
            <w:noProof/>
            <w:webHidden/>
            <w:sz w:val="20"/>
          </w:rPr>
        </w:r>
        <w:r w:rsidR="00F934F8" w:rsidRPr="00F934F8">
          <w:rPr>
            <w:noProof/>
            <w:webHidden/>
            <w:sz w:val="20"/>
          </w:rPr>
          <w:fldChar w:fldCharType="separate"/>
        </w:r>
        <w:r w:rsidR="00F934F8">
          <w:rPr>
            <w:noProof/>
            <w:webHidden/>
            <w:sz w:val="20"/>
          </w:rPr>
          <w:t>24</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8" w:history="1">
        <w:r w:rsidR="00F934F8" w:rsidRPr="00F934F8">
          <w:rPr>
            <w:rStyle w:val="ae"/>
            <w:rFonts w:cs="Times New Roman"/>
            <w:bCs/>
            <w:noProof/>
            <w:sz w:val="20"/>
          </w:rPr>
          <w:t>Рисунок 11 - Пьезометрический график от Котельной до ул. Клубная, 6</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_Toc520002798 \h </w:instrText>
        </w:r>
        <w:r w:rsidR="00F934F8" w:rsidRPr="00F934F8">
          <w:rPr>
            <w:noProof/>
            <w:webHidden/>
            <w:sz w:val="20"/>
          </w:rPr>
        </w:r>
        <w:r w:rsidR="00F934F8" w:rsidRPr="00F934F8">
          <w:rPr>
            <w:noProof/>
            <w:webHidden/>
            <w:sz w:val="20"/>
          </w:rPr>
          <w:fldChar w:fldCharType="separate"/>
        </w:r>
        <w:r w:rsidR="00F934F8">
          <w:rPr>
            <w:noProof/>
            <w:webHidden/>
            <w:sz w:val="20"/>
          </w:rPr>
          <w:t>25</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799" w:history="1">
        <w:r w:rsidR="00F934F8" w:rsidRPr="00F934F8">
          <w:rPr>
            <w:rStyle w:val="ae"/>
            <w:rFonts w:cs="Times New Roman"/>
            <w:bCs/>
            <w:noProof/>
            <w:sz w:val="20"/>
          </w:rPr>
          <w:t>Рисунок 12 - Пьезометрический график от Котельной до ул. Клубная, 7</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_Toc520002799 \h </w:instrText>
        </w:r>
        <w:r w:rsidR="00F934F8" w:rsidRPr="00F934F8">
          <w:rPr>
            <w:noProof/>
            <w:webHidden/>
            <w:sz w:val="20"/>
          </w:rPr>
        </w:r>
        <w:r w:rsidR="00F934F8" w:rsidRPr="00F934F8">
          <w:rPr>
            <w:noProof/>
            <w:webHidden/>
            <w:sz w:val="20"/>
          </w:rPr>
          <w:fldChar w:fldCharType="separate"/>
        </w:r>
        <w:r w:rsidR="00F934F8">
          <w:rPr>
            <w:noProof/>
            <w:webHidden/>
            <w:sz w:val="20"/>
          </w:rPr>
          <w:t>26</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0" w:history="1">
        <w:r w:rsidR="00F934F8" w:rsidRPr="00F934F8">
          <w:rPr>
            <w:rStyle w:val="ae"/>
            <w:rFonts w:cs="Times New Roman"/>
            <w:bCs/>
            <w:noProof/>
            <w:sz w:val="20"/>
          </w:rPr>
          <w:t>Рисунок 13 - Пьезометрический график от Котельной до ул. Клубная, 8</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_Toc520002800 \h </w:instrText>
        </w:r>
        <w:r w:rsidR="00F934F8" w:rsidRPr="00F934F8">
          <w:rPr>
            <w:noProof/>
            <w:webHidden/>
            <w:sz w:val="20"/>
          </w:rPr>
        </w:r>
        <w:r w:rsidR="00F934F8" w:rsidRPr="00F934F8">
          <w:rPr>
            <w:noProof/>
            <w:webHidden/>
            <w:sz w:val="20"/>
          </w:rPr>
          <w:fldChar w:fldCharType="separate"/>
        </w:r>
        <w:r w:rsidR="00F934F8">
          <w:rPr>
            <w:noProof/>
            <w:webHidden/>
            <w:sz w:val="20"/>
          </w:rPr>
          <w:t>27</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1" w:history="1">
        <w:r w:rsidR="00F934F8" w:rsidRPr="00F934F8">
          <w:rPr>
            <w:rStyle w:val="ae"/>
            <w:rFonts w:cs="Times New Roman"/>
            <w:bCs/>
            <w:noProof/>
            <w:sz w:val="20"/>
          </w:rPr>
          <w:t>Рисунок 14 - Пьезометрический график от Котельной до ул. Клубная, 10</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_Toc520002801 \h </w:instrText>
        </w:r>
        <w:r w:rsidR="00F934F8" w:rsidRPr="00F934F8">
          <w:rPr>
            <w:noProof/>
            <w:webHidden/>
            <w:sz w:val="20"/>
          </w:rPr>
        </w:r>
        <w:r w:rsidR="00F934F8" w:rsidRPr="00F934F8">
          <w:rPr>
            <w:noProof/>
            <w:webHidden/>
            <w:sz w:val="20"/>
          </w:rPr>
          <w:fldChar w:fldCharType="separate"/>
        </w:r>
        <w:r w:rsidR="00F934F8">
          <w:rPr>
            <w:noProof/>
            <w:webHidden/>
            <w:sz w:val="20"/>
          </w:rPr>
          <w:t>28</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2" w:history="1">
        <w:r w:rsidR="00F934F8" w:rsidRPr="00F934F8">
          <w:rPr>
            <w:rStyle w:val="ae"/>
            <w:rFonts w:cs="Times New Roman"/>
            <w:bCs/>
            <w:noProof/>
            <w:sz w:val="20"/>
          </w:rPr>
          <w:t>Рисунок 15 - Пьезометрический график от Котельной до ул. Лысенкова, 11а</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_Toc520002802 \h </w:instrText>
        </w:r>
        <w:r w:rsidR="00F934F8" w:rsidRPr="00F934F8">
          <w:rPr>
            <w:noProof/>
            <w:webHidden/>
            <w:sz w:val="20"/>
          </w:rPr>
        </w:r>
        <w:r w:rsidR="00F934F8" w:rsidRPr="00F934F8">
          <w:rPr>
            <w:noProof/>
            <w:webHidden/>
            <w:sz w:val="20"/>
          </w:rPr>
          <w:fldChar w:fldCharType="separate"/>
        </w:r>
        <w:r w:rsidR="00F934F8">
          <w:rPr>
            <w:noProof/>
            <w:webHidden/>
            <w:sz w:val="20"/>
          </w:rPr>
          <w:t>29</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3" w:history="1">
        <w:r w:rsidR="00F934F8" w:rsidRPr="00F934F8">
          <w:rPr>
            <w:rStyle w:val="ae"/>
            <w:rFonts w:cs="Times New Roman"/>
            <w:bCs/>
            <w:noProof/>
            <w:sz w:val="20"/>
          </w:rPr>
          <w:t>Рисунок 16 - Пьезометрический график от Котельной до ул. Лысенкова, 14а</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_Toc520002803 \h </w:instrText>
        </w:r>
        <w:r w:rsidR="00F934F8" w:rsidRPr="00F934F8">
          <w:rPr>
            <w:noProof/>
            <w:webHidden/>
            <w:sz w:val="20"/>
          </w:rPr>
        </w:r>
        <w:r w:rsidR="00F934F8" w:rsidRPr="00F934F8">
          <w:rPr>
            <w:noProof/>
            <w:webHidden/>
            <w:sz w:val="20"/>
          </w:rPr>
          <w:fldChar w:fldCharType="separate"/>
        </w:r>
        <w:r w:rsidR="00F934F8">
          <w:rPr>
            <w:noProof/>
            <w:webHidden/>
            <w:sz w:val="20"/>
          </w:rPr>
          <w:t>30</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4" w:history="1">
        <w:r w:rsidR="00F934F8" w:rsidRPr="00F934F8">
          <w:rPr>
            <w:rStyle w:val="ae"/>
            <w:rFonts w:cs="Times New Roman"/>
            <w:bCs/>
            <w:noProof/>
            <w:sz w:val="20"/>
          </w:rPr>
          <w:t>Рисунок 17 - Пьезометрический график от Котельной до ул. Лысенкова, 15</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_Toc520002804 \h </w:instrText>
        </w:r>
        <w:r w:rsidR="00F934F8" w:rsidRPr="00F934F8">
          <w:rPr>
            <w:noProof/>
            <w:webHidden/>
            <w:sz w:val="20"/>
          </w:rPr>
        </w:r>
        <w:r w:rsidR="00F934F8" w:rsidRPr="00F934F8">
          <w:rPr>
            <w:noProof/>
            <w:webHidden/>
            <w:sz w:val="20"/>
          </w:rPr>
          <w:fldChar w:fldCharType="separate"/>
        </w:r>
        <w:r w:rsidR="00F934F8">
          <w:rPr>
            <w:noProof/>
            <w:webHidden/>
            <w:sz w:val="20"/>
          </w:rPr>
          <w:t>31</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5" w:history="1">
        <w:r w:rsidR="00F934F8" w:rsidRPr="00F934F8">
          <w:rPr>
            <w:rStyle w:val="ae"/>
            <w:rFonts w:cs="Times New Roman"/>
            <w:bCs/>
            <w:noProof/>
            <w:sz w:val="20"/>
          </w:rPr>
          <w:t>Рисунок 18 - Пьезометрический график от Котельной до ул. Лысенкова, 15б</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_Toc520002805 \h </w:instrText>
        </w:r>
        <w:r w:rsidR="00F934F8" w:rsidRPr="00F934F8">
          <w:rPr>
            <w:noProof/>
            <w:webHidden/>
            <w:sz w:val="20"/>
          </w:rPr>
        </w:r>
        <w:r w:rsidR="00F934F8" w:rsidRPr="00F934F8">
          <w:rPr>
            <w:noProof/>
            <w:webHidden/>
            <w:sz w:val="20"/>
          </w:rPr>
          <w:fldChar w:fldCharType="separate"/>
        </w:r>
        <w:r w:rsidR="00F934F8">
          <w:rPr>
            <w:noProof/>
            <w:webHidden/>
            <w:sz w:val="20"/>
          </w:rPr>
          <w:t>32</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6" w:history="1">
        <w:r w:rsidR="00F934F8" w:rsidRPr="00F934F8">
          <w:rPr>
            <w:rStyle w:val="ae"/>
            <w:rFonts w:cs="Times New Roman"/>
            <w:bCs/>
            <w:noProof/>
            <w:sz w:val="20"/>
          </w:rPr>
          <w:t>Рисунок 19 - Пьезометрический график от Котельной до ул. Лысенкова, 20</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_Toc520002806 \h </w:instrText>
        </w:r>
        <w:r w:rsidR="00F934F8" w:rsidRPr="00F934F8">
          <w:rPr>
            <w:noProof/>
            <w:webHidden/>
            <w:sz w:val="20"/>
          </w:rPr>
        </w:r>
        <w:r w:rsidR="00F934F8" w:rsidRPr="00F934F8">
          <w:rPr>
            <w:noProof/>
            <w:webHidden/>
            <w:sz w:val="20"/>
          </w:rPr>
          <w:fldChar w:fldCharType="separate"/>
        </w:r>
        <w:r w:rsidR="00F934F8">
          <w:rPr>
            <w:noProof/>
            <w:webHidden/>
            <w:sz w:val="20"/>
          </w:rPr>
          <w:t>33</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7" w:history="1">
        <w:r w:rsidR="00F934F8" w:rsidRPr="00F934F8">
          <w:rPr>
            <w:rStyle w:val="ae"/>
            <w:rFonts w:cs="Times New Roman"/>
            <w:bCs/>
            <w:noProof/>
            <w:sz w:val="20"/>
          </w:rPr>
          <w:t>Рисунок 20 - Пьезометрический график от Котельной до ул. Лысенкова, 22</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_Toc520002807 \h </w:instrText>
        </w:r>
        <w:r w:rsidR="00F934F8" w:rsidRPr="00F934F8">
          <w:rPr>
            <w:noProof/>
            <w:webHidden/>
            <w:sz w:val="20"/>
          </w:rPr>
        </w:r>
        <w:r w:rsidR="00F934F8" w:rsidRPr="00F934F8">
          <w:rPr>
            <w:noProof/>
            <w:webHidden/>
            <w:sz w:val="20"/>
          </w:rPr>
          <w:fldChar w:fldCharType="separate"/>
        </w:r>
        <w:r w:rsidR="00F934F8">
          <w:rPr>
            <w:noProof/>
            <w:webHidden/>
            <w:sz w:val="20"/>
          </w:rPr>
          <w:t>34</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8" w:history="1">
        <w:r w:rsidR="00F934F8" w:rsidRPr="00F934F8">
          <w:rPr>
            <w:rStyle w:val="ae"/>
            <w:rFonts w:cs="Times New Roman"/>
            <w:bCs/>
            <w:noProof/>
            <w:sz w:val="20"/>
          </w:rPr>
          <w:t>Рисунок 21 - Пьезометрический график от Котельной до ул. Лысенкова, 25</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_Toc520002808 \h </w:instrText>
        </w:r>
        <w:r w:rsidR="00F934F8" w:rsidRPr="00F934F8">
          <w:rPr>
            <w:noProof/>
            <w:webHidden/>
            <w:sz w:val="20"/>
          </w:rPr>
        </w:r>
        <w:r w:rsidR="00F934F8" w:rsidRPr="00F934F8">
          <w:rPr>
            <w:noProof/>
            <w:webHidden/>
            <w:sz w:val="20"/>
          </w:rPr>
          <w:fldChar w:fldCharType="separate"/>
        </w:r>
        <w:r w:rsidR="00F934F8">
          <w:rPr>
            <w:noProof/>
            <w:webHidden/>
            <w:sz w:val="20"/>
          </w:rPr>
          <w:t>35</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09" w:history="1">
        <w:r w:rsidR="00F934F8" w:rsidRPr="00F934F8">
          <w:rPr>
            <w:rStyle w:val="ae"/>
            <w:rFonts w:cs="Times New Roman"/>
            <w:bCs/>
            <w:noProof/>
            <w:sz w:val="20"/>
          </w:rPr>
          <w:t>Рисунок 22 - Пьезометрический график от Котельной до ул. Лысенкова, 26</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_Toc520002809 \h </w:instrText>
        </w:r>
        <w:r w:rsidR="00F934F8" w:rsidRPr="00F934F8">
          <w:rPr>
            <w:noProof/>
            <w:webHidden/>
            <w:sz w:val="20"/>
          </w:rPr>
        </w:r>
        <w:r w:rsidR="00F934F8" w:rsidRPr="00F934F8">
          <w:rPr>
            <w:noProof/>
            <w:webHidden/>
            <w:sz w:val="20"/>
          </w:rPr>
          <w:fldChar w:fldCharType="separate"/>
        </w:r>
        <w:r w:rsidR="00F934F8">
          <w:rPr>
            <w:noProof/>
            <w:webHidden/>
            <w:sz w:val="20"/>
          </w:rPr>
          <w:t>36</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10" w:history="1">
        <w:r w:rsidR="00F934F8" w:rsidRPr="00F934F8">
          <w:rPr>
            <w:rStyle w:val="ae"/>
            <w:rFonts w:cs="Times New Roman"/>
            <w:bCs/>
            <w:noProof/>
            <w:sz w:val="20"/>
          </w:rPr>
          <w:t>Рисунок 23 - Пьезометрический график от Котельной до ул. Лысенкова, 28</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_Toc520002810 \h </w:instrText>
        </w:r>
        <w:r w:rsidR="00F934F8" w:rsidRPr="00F934F8">
          <w:rPr>
            <w:noProof/>
            <w:webHidden/>
            <w:sz w:val="20"/>
          </w:rPr>
        </w:r>
        <w:r w:rsidR="00F934F8" w:rsidRPr="00F934F8">
          <w:rPr>
            <w:noProof/>
            <w:webHidden/>
            <w:sz w:val="20"/>
          </w:rPr>
          <w:fldChar w:fldCharType="separate"/>
        </w:r>
        <w:r w:rsidR="00F934F8">
          <w:rPr>
            <w:noProof/>
            <w:webHidden/>
            <w:sz w:val="20"/>
          </w:rPr>
          <w:t>37</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11" w:history="1">
        <w:r w:rsidR="00F934F8" w:rsidRPr="00F934F8">
          <w:rPr>
            <w:rStyle w:val="ae"/>
            <w:noProof/>
            <w:sz w:val="20"/>
          </w:rPr>
          <w:t>Рисунок 24 - Графическое отображение электронной модели (представление объектов системы теплоснабжения)</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_Toc520002811 \h </w:instrText>
        </w:r>
        <w:r w:rsidR="00F934F8" w:rsidRPr="00F934F8">
          <w:rPr>
            <w:noProof/>
            <w:webHidden/>
            <w:sz w:val="20"/>
          </w:rPr>
        </w:r>
        <w:r w:rsidR="00F934F8" w:rsidRPr="00F934F8">
          <w:rPr>
            <w:noProof/>
            <w:webHidden/>
            <w:sz w:val="20"/>
          </w:rPr>
          <w:fldChar w:fldCharType="separate"/>
        </w:r>
        <w:r w:rsidR="00F934F8">
          <w:rPr>
            <w:noProof/>
            <w:webHidden/>
            <w:sz w:val="20"/>
          </w:rPr>
          <w:t>65</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12" w:history="1">
        <w:r w:rsidR="00F934F8" w:rsidRPr="00F934F8">
          <w:rPr>
            <w:rStyle w:val="ae"/>
            <w:noProof/>
            <w:sz w:val="20"/>
          </w:rPr>
          <w:t>Рисунок 25 - Графическое отображение электронной модели (теплогидравлический расчет)</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_Toc520002812 \h </w:instrText>
        </w:r>
        <w:r w:rsidR="00F934F8" w:rsidRPr="00F934F8">
          <w:rPr>
            <w:noProof/>
            <w:webHidden/>
            <w:sz w:val="20"/>
          </w:rPr>
        </w:r>
        <w:r w:rsidR="00F934F8" w:rsidRPr="00F934F8">
          <w:rPr>
            <w:noProof/>
            <w:webHidden/>
            <w:sz w:val="20"/>
          </w:rPr>
          <w:fldChar w:fldCharType="separate"/>
        </w:r>
        <w:r w:rsidR="00F934F8">
          <w:rPr>
            <w:noProof/>
            <w:webHidden/>
            <w:sz w:val="20"/>
          </w:rPr>
          <w:t>66</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13" w:history="1">
        <w:r w:rsidR="00F934F8" w:rsidRPr="00F934F8">
          <w:rPr>
            <w:rStyle w:val="ae"/>
            <w:noProof/>
            <w:sz w:val="20"/>
          </w:rPr>
          <w:t>Рисунок 26 - Графическое отображение электронной модели (построение пьезометрических графиков)</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_Toc520002813 \h </w:instrText>
        </w:r>
        <w:r w:rsidR="00F934F8" w:rsidRPr="00F934F8">
          <w:rPr>
            <w:noProof/>
            <w:webHidden/>
            <w:sz w:val="20"/>
          </w:rPr>
        </w:r>
        <w:r w:rsidR="00F934F8" w:rsidRPr="00F934F8">
          <w:rPr>
            <w:noProof/>
            <w:webHidden/>
            <w:sz w:val="20"/>
          </w:rPr>
          <w:fldChar w:fldCharType="separate"/>
        </w:r>
        <w:r w:rsidR="00F934F8">
          <w:rPr>
            <w:noProof/>
            <w:webHidden/>
            <w:sz w:val="20"/>
          </w:rPr>
          <w:t>67</w:t>
        </w:r>
        <w:r w:rsidR="00F934F8" w:rsidRPr="00F934F8">
          <w:rPr>
            <w:noProof/>
            <w:webHidden/>
            <w:sz w:val="20"/>
          </w:rPr>
          <w:fldChar w:fldCharType="end"/>
        </w:r>
      </w:hyperlink>
    </w:p>
    <w:p w:rsidR="00F934F8" w:rsidRPr="00F934F8" w:rsidRDefault="00E604A5" w:rsidP="00F934F8">
      <w:pPr>
        <w:pStyle w:val="afff8"/>
        <w:tabs>
          <w:tab w:val="right" w:leader="dot" w:pos="9345"/>
        </w:tabs>
        <w:rPr>
          <w:rFonts w:asciiTheme="minorHAnsi" w:eastAsiaTheme="minorEastAsia" w:hAnsiTheme="minorHAnsi"/>
          <w:noProof/>
          <w:sz w:val="18"/>
          <w:szCs w:val="22"/>
          <w:lang w:eastAsia="ru-RU"/>
        </w:rPr>
      </w:pPr>
      <w:hyperlink w:anchor="_Toc520002814" w:history="1">
        <w:r w:rsidR="00F934F8" w:rsidRPr="00F934F8">
          <w:rPr>
            <w:rStyle w:val="ae"/>
            <w:noProof/>
            <w:sz w:val="20"/>
          </w:rPr>
          <w:t>Рисунок 27 - Фрагмент адресного плана</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_Toc520002814 \h </w:instrText>
        </w:r>
        <w:r w:rsidR="00F934F8" w:rsidRPr="00F934F8">
          <w:rPr>
            <w:noProof/>
            <w:webHidden/>
            <w:sz w:val="20"/>
          </w:rPr>
        </w:r>
        <w:r w:rsidR="00F934F8" w:rsidRPr="00F934F8">
          <w:rPr>
            <w:noProof/>
            <w:webHidden/>
            <w:sz w:val="20"/>
          </w:rPr>
          <w:fldChar w:fldCharType="separate"/>
        </w:r>
        <w:r w:rsidR="00F934F8">
          <w:rPr>
            <w:noProof/>
            <w:webHidden/>
            <w:sz w:val="20"/>
          </w:rPr>
          <w:t>68</w:t>
        </w:r>
        <w:r w:rsidR="00F934F8" w:rsidRPr="00F934F8">
          <w:rPr>
            <w:noProof/>
            <w:webHidden/>
            <w:sz w:val="20"/>
          </w:rPr>
          <w:fldChar w:fldCharType="end"/>
        </w:r>
      </w:hyperlink>
    </w:p>
    <w:p w:rsidR="00F934F8" w:rsidRDefault="00E604A5" w:rsidP="00F934F8">
      <w:pPr>
        <w:pStyle w:val="afff8"/>
        <w:tabs>
          <w:tab w:val="right" w:leader="dot" w:pos="9345"/>
        </w:tabs>
        <w:rPr>
          <w:rFonts w:asciiTheme="minorHAnsi" w:eastAsiaTheme="minorEastAsia" w:hAnsiTheme="minorHAnsi"/>
          <w:noProof/>
          <w:sz w:val="22"/>
          <w:szCs w:val="22"/>
          <w:lang w:eastAsia="ru-RU"/>
        </w:rPr>
      </w:pPr>
      <w:hyperlink w:anchor="_Toc520002815" w:history="1">
        <w:r w:rsidR="00F934F8" w:rsidRPr="00F934F8">
          <w:rPr>
            <w:rStyle w:val="ae"/>
            <w:noProof/>
            <w:sz w:val="20"/>
          </w:rPr>
          <w:t>Рисунок 28 – Температурный график 95/70 ̊С</w:t>
        </w:r>
        <w:r w:rsidR="00F934F8" w:rsidRPr="00F934F8">
          <w:rPr>
            <w:noProof/>
            <w:webHidden/>
            <w:sz w:val="20"/>
          </w:rPr>
          <w:tab/>
        </w:r>
        <w:r w:rsidR="00F934F8" w:rsidRPr="00F934F8">
          <w:rPr>
            <w:noProof/>
            <w:webHidden/>
            <w:sz w:val="20"/>
          </w:rPr>
          <w:fldChar w:fldCharType="begin"/>
        </w:r>
        <w:r w:rsidR="00F934F8" w:rsidRPr="00F934F8">
          <w:rPr>
            <w:noProof/>
            <w:webHidden/>
            <w:sz w:val="20"/>
          </w:rPr>
          <w:instrText xml:space="preserve"> PAGEREF _Toc520002815 \h </w:instrText>
        </w:r>
        <w:r w:rsidR="00F934F8" w:rsidRPr="00F934F8">
          <w:rPr>
            <w:noProof/>
            <w:webHidden/>
            <w:sz w:val="20"/>
          </w:rPr>
        </w:r>
        <w:r w:rsidR="00F934F8" w:rsidRPr="00F934F8">
          <w:rPr>
            <w:noProof/>
            <w:webHidden/>
            <w:sz w:val="20"/>
          </w:rPr>
          <w:fldChar w:fldCharType="separate"/>
        </w:r>
        <w:r w:rsidR="00F934F8">
          <w:rPr>
            <w:noProof/>
            <w:webHidden/>
            <w:sz w:val="20"/>
          </w:rPr>
          <w:t>98</w:t>
        </w:r>
        <w:r w:rsidR="00F934F8" w:rsidRPr="00F934F8">
          <w:rPr>
            <w:noProof/>
            <w:webHidden/>
            <w:sz w:val="20"/>
          </w:rPr>
          <w:fldChar w:fldCharType="end"/>
        </w:r>
      </w:hyperlink>
    </w:p>
    <w:p w:rsidR="00343839" w:rsidRPr="003044EC" w:rsidRDefault="003044EC" w:rsidP="003044EC">
      <w:pPr>
        <w:ind w:firstLine="0"/>
        <w:jc w:val="left"/>
        <w:rPr>
          <w:sz w:val="20"/>
          <w:szCs w:val="20"/>
        </w:rPr>
      </w:pPr>
      <w:r w:rsidRPr="003044EC">
        <w:rPr>
          <w:sz w:val="20"/>
          <w:szCs w:val="20"/>
        </w:rPr>
        <w:fldChar w:fldCharType="end"/>
      </w:r>
    </w:p>
    <w:p w:rsidR="00CF735D" w:rsidRPr="003044EC" w:rsidRDefault="00CF735D" w:rsidP="003044EC">
      <w:pPr>
        <w:rPr>
          <w:sz w:val="20"/>
          <w:szCs w:val="20"/>
        </w:rPr>
      </w:pPr>
    </w:p>
    <w:p w:rsidR="00343839" w:rsidRPr="003044EC" w:rsidRDefault="00343839" w:rsidP="003044EC">
      <w:pPr>
        <w:rPr>
          <w:sz w:val="20"/>
          <w:szCs w:val="20"/>
        </w:rPr>
        <w:sectPr w:rsidR="00343839" w:rsidRPr="003044EC">
          <w:pgSz w:w="11906" w:h="16838"/>
          <w:pgMar w:top="1134" w:right="850" w:bottom="1134" w:left="1701" w:header="708" w:footer="708" w:gutter="0"/>
          <w:cols w:space="708"/>
          <w:docGrid w:linePitch="360"/>
        </w:sectPr>
      </w:pPr>
    </w:p>
    <w:p w:rsidR="008D105F" w:rsidRDefault="008D105F" w:rsidP="008D105F">
      <w:pPr>
        <w:pStyle w:val="12"/>
      </w:pPr>
      <w:bookmarkStart w:id="3" w:name="_Toc520002577"/>
      <w:r w:rsidRPr="008D105F">
        <w:lastRenderedPageBreak/>
        <w:t>Существующее положение в сфере производства, передачи и потребления тепловой энергии для целей теплоснабжения</w:t>
      </w:r>
      <w:bookmarkEnd w:id="3"/>
    </w:p>
    <w:p w:rsidR="00343839" w:rsidRDefault="005A7F97" w:rsidP="008D105F">
      <w:pPr>
        <w:pStyle w:val="20"/>
      </w:pPr>
      <w:bookmarkStart w:id="4" w:name="_Toc520002578"/>
      <w:r w:rsidRPr="005A7F97">
        <w:t>Функциональная структура теплоснабжения</w:t>
      </w:r>
      <w:bookmarkEnd w:id="4"/>
    </w:p>
    <w:p w:rsidR="00157AB8" w:rsidRDefault="00157AB8" w:rsidP="00157AB8">
      <w:r>
        <w:t>В с. Новопервомайское Новопервомайского сельсовета Татарского района теплоснабжение всех потребителей тепловой энергии осуществляется от одной отопительной модульной котельной, расположенной по адресу ул. Восточная, 22а. Обслуживание котельной и тепловых сетей осуществляет ООО «Татарская тепловая компания». Основным видом деятельности предприятия является производство тепловой энергии котельными.</w:t>
      </w:r>
    </w:p>
    <w:p w:rsidR="00157AB8" w:rsidRDefault="00157AB8" w:rsidP="00157AB8">
      <w:r>
        <w:t>Теплоснабжение объектов, не входящих в зону действия тепловых сетей, осуществляется от индивидуальных источников тепла.</w:t>
      </w:r>
    </w:p>
    <w:p w:rsidR="00157AB8" w:rsidRDefault="003044EC" w:rsidP="00157AB8">
      <w:r>
        <w:t xml:space="preserve">На рисунке </w:t>
      </w:r>
      <w:r w:rsidR="00E449E6" w:rsidRPr="00E449E6">
        <w:t>1 представлена зона действия и схема тепловых сетей котельной с. Ново</w:t>
      </w:r>
      <w:r w:rsidR="00157AB8">
        <w:t>первомайское</w:t>
      </w:r>
      <w:r w:rsidR="00E449E6" w:rsidRPr="00E449E6">
        <w:t xml:space="preserve">. </w:t>
      </w:r>
    </w:p>
    <w:p w:rsidR="00E449E6" w:rsidRPr="00CC6DBA" w:rsidRDefault="00157AB8" w:rsidP="00157AB8">
      <w:pPr>
        <w:ind w:firstLine="0"/>
        <w:jc w:val="center"/>
      </w:pPr>
      <w:r w:rsidRPr="00157AB8">
        <w:rPr>
          <w:noProof/>
          <w:lang w:eastAsia="ru-RU"/>
        </w:rPr>
        <w:drawing>
          <wp:inline distT="0" distB="0" distL="0" distR="0">
            <wp:extent cx="4752975" cy="671486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5578" cy="6718545"/>
                    </a:xfrm>
                    <a:prstGeom prst="rect">
                      <a:avLst/>
                    </a:prstGeom>
                    <a:noFill/>
                    <a:ln>
                      <a:noFill/>
                    </a:ln>
                  </pic:spPr>
                </pic:pic>
              </a:graphicData>
            </a:graphic>
          </wp:inline>
        </w:drawing>
      </w:r>
    </w:p>
    <w:p w:rsidR="00E449E6" w:rsidRDefault="00E449E6" w:rsidP="00157AB8">
      <w:pPr>
        <w:pStyle w:val="a7"/>
        <w:ind w:firstLine="0"/>
        <w:jc w:val="center"/>
      </w:pPr>
      <w:bookmarkStart w:id="5" w:name="_Toc520002788"/>
      <w:r>
        <w:t xml:space="preserve">Рисунок </w:t>
      </w:r>
      <w:r w:rsidR="00E604A5">
        <w:fldChar w:fldCharType="begin"/>
      </w:r>
      <w:r w:rsidR="00E604A5">
        <w:instrText xml:space="preserve"> SEQ Рисунок \* ARABIC </w:instrText>
      </w:r>
      <w:r w:rsidR="00E604A5">
        <w:fldChar w:fldCharType="separate"/>
      </w:r>
      <w:r w:rsidR="00F934F8">
        <w:rPr>
          <w:noProof/>
        </w:rPr>
        <w:t>1</w:t>
      </w:r>
      <w:r w:rsidR="00E604A5">
        <w:rPr>
          <w:noProof/>
        </w:rPr>
        <w:fldChar w:fldCharType="end"/>
      </w:r>
      <w:r>
        <w:t>- Зона действия и схема тепловых сетей котельной с. Ново</w:t>
      </w:r>
      <w:r w:rsidR="00157AB8">
        <w:t>первомайское</w:t>
      </w:r>
      <w:bookmarkEnd w:id="5"/>
    </w:p>
    <w:p w:rsidR="00157AB8" w:rsidRDefault="00157AB8" w:rsidP="00E449E6">
      <w:pPr>
        <w:tabs>
          <w:tab w:val="center" w:pos="7568"/>
        </w:tabs>
        <w:sectPr w:rsidR="00157AB8" w:rsidSect="00157AB8">
          <w:pgSz w:w="11906" w:h="16838"/>
          <w:pgMar w:top="1134" w:right="851" w:bottom="1134" w:left="1701" w:header="709" w:footer="709" w:gutter="0"/>
          <w:cols w:space="708"/>
          <w:docGrid w:linePitch="360"/>
        </w:sectPr>
      </w:pPr>
    </w:p>
    <w:p w:rsidR="00E80E8A" w:rsidRPr="00E449E6" w:rsidRDefault="005A7F97" w:rsidP="0017748B">
      <w:pPr>
        <w:pStyle w:val="3"/>
        <w:rPr>
          <w:szCs w:val="24"/>
        </w:rPr>
      </w:pPr>
      <w:bookmarkStart w:id="6" w:name="_Toc520002579"/>
      <w:r w:rsidRPr="00E449E6">
        <w:rPr>
          <w:szCs w:val="24"/>
        </w:rPr>
        <w:lastRenderedPageBreak/>
        <w:t>Зоны действия производственных котельных</w:t>
      </w:r>
      <w:bookmarkEnd w:id="6"/>
    </w:p>
    <w:p w:rsidR="00E34B61" w:rsidRPr="00E449E6" w:rsidRDefault="00E34B61" w:rsidP="00E34B61">
      <w:r w:rsidRPr="00E449E6">
        <w:t xml:space="preserve">Действующие промышленные источники тепловой энергии на территории </w:t>
      </w:r>
      <w:r w:rsidR="00795EEA" w:rsidRPr="00E449E6">
        <w:t xml:space="preserve">села </w:t>
      </w:r>
      <w:r w:rsidR="00E449E6" w:rsidRPr="00E449E6">
        <w:t>Ново</w:t>
      </w:r>
      <w:r w:rsidR="00157AB8">
        <w:t>первомайское</w:t>
      </w:r>
      <w:r w:rsidRPr="00E449E6">
        <w:t xml:space="preserve"> отсутствуют.</w:t>
      </w:r>
    </w:p>
    <w:p w:rsidR="00E80E8A" w:rsidRPr="00E449E6" w:rsidRDefault="00E80E8A" w:rsidP="00CF735D"/>
    <w:p w:rsidR="00E80E8A" w:rsidRPr="00E449E6" w:rsidRDefault="005A7F97" w:rsidP="0017748B">
      <w:pPr>
        <w:pStyle w:val="3"/>
        <w:rPr>
          <w:szCs w:val="24"/>
        </w:rPr>
      </w:pPr>
      <w:bookmarkStart w:id="7" w:name="_Toc520002580"/>
      <w:r w:rsidRPr="00E449E6">
        <w:rPr>
          <w:szCs w:val="24"/>
        </w:rPr>
        <w:t>Зоны действия индивидуального теплоснабжения</w:t>
      </w:r>
      <w:bookmarkEnd w:id="7"/>
    </w:p>
    <w:p w:rsidR="00E80E8A" w:rsidRPr="00E449E6" w:rsidRDefault="00E449E6" w:rsidP="00CF735D">
      <w:r w:rsidRPr="00E449E6">
        <w:t>Теплоснабжение объектов, не входящих в зону действия тепловых сетей, осуществляется от индивидуальных источников тепла.</w:t>
      </w:r>
    </w:p>
    <w:p w:rsidR="00E449E6" w:rsidRDefault="00E449E6" w:rsidP="00CF735D"/>
    <w:p w:rsidR="00E80E8A" w:rsidRDefault="005A7F97" w:rsidP="008D105F">
      <w:pPr>
        <w:pStyle w:val="20"/>
      </w:pPr>
      <w:bookmarkStart w:id="8" w:name="_Toc520002581"/>
      <w:r w:rsidRPr="005A7F97">
        <w:t>Источники тепловой энергии</w:t>
      </w:r>
      <w:bookmarkEnd w:id="8"/>
    </w:p>
    <w:p w:rsidR="00E449E6" w:rsidRDefault="004E4A1B" w:rsidP="004E4A1B">
      <w:r>
        <w:t>Теплоснабжение потребителей тепловой энергии с. Новопервомайское осуществляется от модульной котельной, расположенной по адресу ул. Восточная, 22а. Котельная предназначена для выработки тепловой энергии на нужды отопления жилых зданий и объектов социально-бытового назначения. Установленная тепловая мощность котельной – 1,72 Гкал/ч. Основным видом топлива котельной с. Новопервомайское является природный газ. Резервное топливо отсутствует.</w:t>
      </w:r>
    </w:p>
    <w:p w:rsidR="004E4A1B" w:rsidRPr="00E449E6" w:rsidRDefault="004E4A1B" w:rsidP="004E4A1B"/>
    <w:p w:rsidR="008D105F" w:rsidRPr="00E449E6" w:rsidRDefault="008D105F" w:rsidP="008350CD">
      <w:pPr>
        <w:pStyle w:val="ab"/>
        <w:keepNext/>
        <w:keepLines/>
        <w:widowControl/>
        <w:numPr>
          <w:ilvl w:val="1"/>
          <w:numId w:val="2"/>
        </w:numPr>
        <w:contextualSpacing w:val="0"/>
        <w:outlineLvl w:val="2"/>
        <w:rPr>
          <w:rFonts w:eastAsia="Times New Roman" w:cstheme="minorBidi"/>
          <w:b/>
          <w:vanish/>
        </w:rPr>
      </w:pPr>
      <w:bookmarkStart w:id="9" w:name="_Toc503348482"/>
      <w:bookmarkStart w:id="10" w:name="_Toc503948740"/>
      <w:bookmarkStart w:id="11" w:name="_Toc503949033"/>
      <w:bookmarkStart w:id="12" w:name="_Toc503949258"/>
      <w:bookmarkStart w:id="13" w:name="_Toc503963526"/>
      <w:bookmarkStart w:id="14" w:name="_Toc505852472"/>
      <w:bookmarkStart w:id="15" w:name="_Toc518901793"/>
      <w:bookmarkStart w:id="16" w:name="_Toc519474782"/>
      <w:bookmarkStart w:id="17" w:name="_Toc519474950"/>
      <w:bookmarkStart w:id="18" w:name="_Toc519495875"/>
      <w:bookmarkStart w:id="19" w:name="_Toc520002582"/>
      <w:bookmarkEnd w:id="9"/>
      <w:bookmarkEnd w:id="10"/>
      <w:bookmarkEnd w:id="11"/>
      <w:bookmarkEnd w:id="12"/>
      <w:bookmarkEnd w:id="13"/>
      <w:bookmarkEnd w:id="14"/>
      <w:bookmarkEnd w:id="15"/>
      <w:bookmarkEnd w:id="16"/>
      <w:bookmarkEnd w:id="17"/>
      <w:bookmarkEnd w:id="18"/>
      <w:bookmarkEnd w:id="19"/>
    </w:p>
    <w:p w:rsidR="00E80E8A" w:rsidRPr="00E449E6" w:rsidRDefault="005A7F97" w:rsidP="0017748B">
      <w:pPr>
        <w:pStyle w:val="3"/>
        <w:rPr>
          <w:szCs w:val="24"/>
        </w:rPr>
      </w:pPr>
      <w:bookmarkStart w:id="20" w:name="_Toc520002583"/>
      <w:r w:rsidRPr="00E449E6">
        <w:rPr>
          <w:szCs w:val="24"/>
        </w:rPr>
        <w:t>Структура основного оборудования</w:t>
      </w:r>
      <w:bookmarkEnd w:id="20"/>
    </w:p>
    <w:p w:rsidR="00E80E8A" w:rsidRPr="00DD2776" w:rsidRDefault="00E34B61" w:rsidP="00CF735D">
      <w:r w:rsidRPr="00DD2776">
        <w:t xml:space="preserve">Состав и технические характеристики основного оборудования котельной </w:t>
      </w:r>
      <w:r w:rsidR="00824F80" w:rsidRPr="00DD2776">
        <w:t>с. Ново</w:t>
      </w:r>
      <w:r w:rsidR="004E4A1B">
        <w:t>первомайское</w:t>
      </w:r>
      <w:r w:rsidRPr="00DD2776">
        <w:t xml:space="preserve"> представлены в таблиц</w:t>
      </w:r>
      <w:r w:rsidR="00DD2776" w:rsidRPr="00DD2776">
        <w:t>ах</w:t>
      </w:r>
      <w:r w:rsidR="0099167A" w:rsidRPr="00DD2776">
        <w:t xml:space="preserve"> 1</w:t>
      </w:r>
      <w:r w:rsidR="00DD2776" w:rsidRPr="00DD2776">
        <w:t xml:space="preserve"> и 2</w:t>
      </w:r>
      <w:r w:rsidR="0099167A" w:rsidRPr="00DD2776">
        <w:t>.</w:t>
      </w:r>
    </w:p>
    <w:p w:rsidR="00DD2776" w:rsidRDefault="00DD2776" w:rsidP="00CF735D"/>
    <w:p w:rsidR="00DD2776" w:rsidRPr="00CC6DBA" w:rsidRDefault="00CC6DBA" w:rsidP="00CC6DBA">
      <w:pPr>
        <w:pStyle w:val="a7"/>
        <w:keepNext/>
      </w:pPr>
      <w:bookmarkStart w:id="21" w:name="_Toc520003065"/>
      <w:r>
        <w:t xml:space="preserve">Таблица </w:t>
      </w:r>
      <w:r w:rsidR="00E604A5">
        <w:fldChar w:fldCharType="begin"/>
      </w:r>
      <w:r w:rsidR="00E604A5">
        <w:instrText xml:space="preserve"> SEQ Таблица \* ARABIC </w:instrText>
      </w:r>
      <w:r w:rsidR="00E604A5">
        <w:fldChar w:fldCharType="separate"/>
      </w:r>
      <w:r w:rsidR="00F934F8">
        <w:rPr>
          <w:noProof/>
        </w:rPr>
        <w:t>1</w:t>
      </w:r>
      <w:r w:rsidR="00E604A5">
        <w:rPr>
          <w:noProof/>
        </w:rPr>
        <w:fldChar w:fldCharType="end"/>
      </w:r>
      <w:r w:rsidR="00B47820">
        <w:t xml:space="preserve"> </w:t>
      </w:r>
      <w:r>
        <w:t xml:space="preserve">- </w:t>
      </w:r>
      <w:r w:rsidR="00DD2776" w:rsidRPr="00DD2776">
        <w:rPr>
          <w:szCs w:val="24"/>
        </w:rPr>
        <w:t>Основной парк котельного оборудования</w:t>
      </w:r>
      <w:bookmarkEnd w:id="21"/>
    </w:p>
    <w:tbl>
      <w:tblPr>
        <w:tblStyle w:val="af5"/>
        <w:tblW w:w="0" w:type="auto"/>
        <w:jc w:val="center"/>
        <w:tblLayout w:type="fixed"/>
        <w:tblLook w:val="04A0" w:firstRow="1" w:lastRow="0" w:firstColumn="1" w:lastColumn="0" w:noHBand="0" w:noVBand="1"/>
      </w:tblPr>
      <w:tblGrid>
        <w:gridCol w:w="2091"/>
        <w:gridCol w:w="1561"/>
        <w:gridCol w:w="1524"/>
        <w:gridCol w:w="1403"/>
        <w:gridCol w:w="1562"/>
        <w:gridCol w:w="1430"/>
      </w:tblGrid>
      <w:tr w:rsidR="00DD2776" w:rsidRPr="00714095" w:rsidTr="00DD2776">
        <w:trPr>
          <w:trHeight w:val="20"/>
          <w:jc w:val="center"/>
        </w:trPr>
        <w:tc>
          <w:tcPr>
            <w:tcW w:w="2091" w:type="dxa"/>
            <w:vAlign w:val="center"/>
          </w:tcPr>
          <w:p w:rsidR="00DD2776" w:rsidRPr="00714095" w:rsidRDefault="00DD2776" w:rsidP="00DD2776">
            <w:pPr>
              <w:pStyle w:val="a7"/>
              <w:ind w:firstLine="0"/>
              <w:jc w:val="center"/>
              <w:rPr>
                <w:sz w:val="20"/>
                <w:szCs w:val="24"/>
              </w:rPr>
            </w:pPr>
            <w:r w:rsidRPr="00714095">
              <w:rPr>
                <w:sz w:val="20"/>
                <w:szCs w:val="24"/>
              </w:rPr>
              <w:t>Источник тепловой энергии</w:t>
            </w:r>
          </w:p>
        </w:tc>
        <w:tc>
          <w:tcPr>
            <w:tcW w:w="1561" w:type="dxa"/>
            <w:vAlign w:val="center"/>
          </w:tcPr>
          <w:p w:rsidR="00DD2776" w:rsidRPr="00714095" w:rsidRDefault="00DD2776" w:rsidP="00DD2776">
            <w:pPr>
              <w:ind w:firstLine="0"/>
              <w:jc w:val="center"/>
              <w:rPr>
                <w:rFonts w:cs="Times New Roman"/>
                <w:sz w:val="20"/>
              </w:rPr>
            </w:pPr>
            <w:r w:rsidRPr="00714095">
              <w:rPr>
                <w:rFonts w:cs="Times New Roman"/>
                <w:sz w:val="20"/>
              </w:rPr>
              <w:t>Марка</w:t>
            </w:r>
            <w:r w:rsidRPr="00714095">
              <w:rPr>
                <w:rFonts w:cs="Times New Roman"/>
                <w:sz w:val="20"/>
                <w:lang w:val="ru-RU"/>
              </w:rPr>
              <w:t xml:space="preserve"> </w:t>
            </w:r>
            <w:r w:rsidRPr="00714095">
              <w:rPr>
                <w:rFonts w:cs="Times New Roman"/>
                <w:sz w:val="20"/>
              </w:rPr>
              <w:t>котла</w:t>
            </w:r>
          </w:p>
        </w:tc>
        <w:tc>
          <w:tcPr>
            <w:tcW w:w="1524" w:type="dxa"/>
            <w:vAlign w:val="center"/>
          </w:tcPr>
          <w:p w:rsidR="00DD2776" w:rsidRPr="00714095" w:rsidRDefault="00DD2776" w:rsidP="00DD2776">
            <w:pPr>
              <w:pStyle w:val="Default"/>
              <w:jc w:val="center"/>
              <w:rPr>
                <w:rFonts w:ascii="Times New Roman" w:hAnsi="Times New Roman" w:cs="Times New Roman"/>
                <w:sz w:val="20"/>
                <w:lang w:val="ru-RU"/>
              </w:rPr>
            </w:pPr>
            <w:r w:rsidRPr="00714095">
              <w:rPr>
                <w:rFonts w:ascii="Times New Roman" w:hAnsi="Times New Roman" w:cs="Times New Roman"/>
                <w:sz w:val="20"/>
                <w:lang w:val="ru-RU"/>
              </w:rPr>
              <w:t>Производительность, Гкал/ч</w:t>
            </w:r>
          </w:p>
        </w:tc>
        <w:tc>
          <w:tcPr>
            <w:tcW w:w="1403" w:type="dxa"/>
            <w:vAlign w:val="center"/>
          </w:tcPr>
          <w:p w:rsidR="00DD2776" w:rsidRPr="00714095" w:rsidRDefault="00DD2776" w:rsidP="00DD2776">
            <w:pPr>
              <w:pStyle w:val="a7"/>
              <w:ind w:firstLine="0"/>
              <w:jc w:val="center"/>
              <w:rPr>
                <w:sz w:val="20"/>
                <w:szCs w:val="24"/>
                <w:lang w:val="ru-RU"/>
              </w:rPr>
            </w:pPr>
            <w:r w:rsidRPr="00714095">
              <w:rPr>
                <w:sz w:val="20"/>
                <w:szCs w:val="24"/>
                <w:lang w:val="ru-RU"/>
              </w:rPr>
              <w:t>Паспортный КПД, %</w:t>
            </w:r>
          </w:p>
        </w:tc>
        <w:tc>
          <w:tcPr>
            <w:tcW w:w="1562" w:type="dxa"/>
            <w:vAlign w:val="center"/>
          </w:tcPr>
          <w:p w:rsidR="00DD2776" w:rsidRPr="00714095" w:rsidRDefault="00DD2776" w:rsidP="00DD2776">
            <w:pPr>
              <w:pStyle w:val="a7"/>
              <w:ind w:firstLine="0"/>
              <w:jc w:val="center"/>
              <w:rPr>
                <w:sz w:val="20"/>
                <w:szCs w:val="24"/>
                <w:lang w:val="ru-RU"/>
              </w:rPr>
            </w:pPr>
            <w:r w:rsidRPr="00714095">
              <w:rPr>
                <w:sz w:val="20"/>
                <w:szCs w:val="24"/>
                <w:lang w:val="ru-RU"/>
              </w:rPr>
              <w:t>Год ввода в эксплуатацию</w:t>
            </w:r>
          </w:p>
        </w:tc>
        <w:tc>
          <w:tcPr>
            <w:tcW w:w="1430" w:type="dxa"/>
            <w:vAlign w:val="center"/>
          </w:tcPr>
          <w:p w:rsidR="00DD2776" w:rsidRPr="00714095" w:rsidRDefault="00DD2776" w:rsidP="00DD2776">
            <w:pPr>
              <w:pStyle w:val="a7"/>
              <w:ind w:firstLine="0"/>
              <w:jc w:val="center"/>
              <w:rPr>
                <w:sz w:val="20"/>
                <w:szCs w:val="24"/>
                <w:lang w:val="ru-RU"/>
              </w:rPr>
            </w:pPr>
            <w:r w:rsidRPr="00714095">
              <w:rPr>
                <w:sz w:val="20"/>
                <w:szCs w:val="24"/>
                <w:lang w:val="ru-RU"/>
              </w:rPr>
              <w:t>Техническое состояние</w:t>
            </w:r>
          </w:p>
        </w:tc>
      </w:tr>
      <w:tr w:rsidR="00DD2776" w:rsidRPr="00714095" w:rsidTr="00DD2776">
        <w:trPr>
          <w:trHeight w:val="20"/>
          <w:jc w:val="center"/>
        </w:trPr>
        <w:tc>
          <w:tcPr>
            <w:tcW w:w="2091" w:type="dxa"/>
            <w:vAlign w:val="center"/>
          </w:tcPr>
          <w:p w:rsidR="00DD2776" w:rsidRPr="00714095" w:rsidRDefault="00DD2776" w:rsidP="004E4A1B">
            <w:pPr>
              <w:pStyle w:val="a7"/>
              <w:ind w:firstLine="0"/>
              <w:jc w:val="center"/>
              <w:rPr>
                <w:sz w:val="20"/>
                <w:szCs w:val="24"/>
                <w:lang w:val="ru-RU"/>
              </w:rPr>
            </w:pPr>
            <w:r w:rsidRPr="00714095">
              <w:rPr>
                <w:sz w:val="20"/>
                <w:szCs w:val="24"/>
                <w:lang w:val="ru-RU"/>
              </w:rPr>
              <w:t>Котельная с. Ново</w:t>
            </w:r>
            <w:r w:rsidR="004E4A1B">
              <w:rPr>
                <w:sz w:val="20"/>
                <w:szCs w:val="24"/>
                <w:lang w:val="ru-RU"/>
              </w:rPr>
              <w:t>первомайское</w:t>
            </w:r>
          </w:p>
        </w:tc>
        <w:tc>
          <w:tcPr>
            <w:tcW w:w="1561" w:type="dxa"/>
            <w:vAlign w:val="center"/>
          </w:tcPr>
          <w:p w:rsidR="00DD2776" w:rsidRPr="00714095" w:rsidRDefault="004E4A1B" w:rsidP="00DD2776">
            <w:pPr>
              <w:pStyle w:val="a7"/>
              <w:ind w:firstLine="0"/>
              <w:jc w:val="center"/>
              <w:rPr>
                <w:sz w:val="20"/>
                <w:szCs w:val="24"/>
                <w:lang w:val="ru-RU"/>
              </w:rPr>
            </w:pPr>
            <w:r>
              <w:rPr>
                <w:sz w:val="20"/>
                <w:szCs w:val="24"/>
                <w:lang w:val="ru-RU"/>
              </w:rPr>
              <w:t>КВСА-1</w:t>
            </w:r>
          </w:p>
        </w:tc>
        <w:tc>
          <w:tcPr>
            <w:tcW w:w="1524" w:type="dxa"/>
            <w:vAlign w:val="center"/>
          </w:tcPr>
          <w:p w:rsidR="00DD2776" w:rsidRPr="00714095" w:rsidRDefault="004E4A1B" w:rsidP="00DD2776">
            <w:pPr>
              <w:pStyle w:val="a7"/>
              <w:ind w:firstLine="0"/>
              <w:jc w:val="center"/>
              <w:rPr>
                <w:sz w:val="20"/>
                <w:szCs w:val="24"/>
                <w:lang w:val="ru-RU"/>
              </w:rPr>
            </w:pPr>
            <w:r>
              <w:rPr>
                <w:sz w:val="20"/>
                <w:szCs w:val="24"/>
                <w:lang w:val="ru-RU"/>
              </w:rPr>
              <w:t>0,86</w:t>
            </w:r>
          </w:p>
        </w:tc>
        <w:tc>
          <w:tcPr>
            <w:tcW w:w="1403" w:type="dxa"/>
            <w:vAlign w:val="center"/>
          </w:tcPr>
          <w:p w:rsidR="00DD2776" w:rsidRPr="00714095" w:rsidRDefault="004E4A1B" w:rsidP="00DD2776">
            <w:pPr>
              <w:pStyle w:val="a7"/>
              <w:ind w:firstLine="0"/>
              <w:jc w:val="center"/>
              <w:rPr>
                <w:sz w:val="20"/>
                <w:szCs w:val="24"/>
                <w:lang w:val="ru-RU"/>
              </w:rPr>
            </w:pPr>
            <w:r>
              <w:rPr>
                <w:sz w:val="20"/>
                <w:szCs w:val="24"/>
                <w:lang w:val="ru-RU"/>
              </w:rPr>
              <w:t>92</w:t>
            </w:r>
          </w:p>
        </w:tc>
        <w:tc>
          <w:tcPr>
            <w:tcW w:w="1562" w:type="dxa"/>
            <w:vAlign w:val="center"/>
          </w:tcPr>
          <w:p w:rsidR="00DD2776" w:rsidRPr="00714095" w:rsidRDefault="00DD2776" w:rsidP="004E4A1B">
            <w:pPr>
              <w:pStyle w:val="a7"/>
              <w:ind w:firstLine="0"/>
              <w:jc w:val="center"/>
              <w:rPr>
                <w:sz w:val="20"/>
                <w:szCs w:val="24"/>
                <w:lang w:val="ru-RU"/>
              </w:rPr>
            </w:pPr>
            <w:r w:rsidRPr="00714095">
              <w:rPr>
                <w:sz w:val="20"/>
                <w:szCs w:val="24"/>
                <w:lang w:val="ru-RU"/>
              </w:rPr>
              <w:t>200</w:t>
            </w:r>
            <w:r w:rsidR="004E4A1B">
              <w:rPr>
                <w:sz w:val="20"/>
                <w:szCs w:val="24"/>
                <w:lang w:val="ru-RU"/>
              </w:rPr>
              <w:t>7</w:t>
            </w:r>
          </w:p>
        </w:tc>
        <w:tc>
          <w:tcPr>
            <w:tcW w:w="1430" w:type="dxa"/>
            <w:vAlign w:val="center"/>
          </w:tcPr>
          <w:p w:rsidR="00DD2776" w:rsidRPr="00714095" w:rsidRDefault="00DD2776" w:rsidP="00DD2776">
            <w:pPr>
              <w:pStyle w:val="a7"/>
              <w:ind w:firstLine="0"/>
              <w:jc w:val="center"/>
              <w:rPr>
                <w:sz w:val="20"/>
                <w:szCs w:val="24"/>
                <w:lang w:val="ru-RU"/>
              </w:rPr>
            </w:pPr>
            <w:r w:rsidRPr="00714095">
              <w:rPr>
                <w:sz w:val="20"/>
                <w:szCs w:val="24"/>
                <w:lang w:val="ru-RU"/>
              </w:rPr>
              <w:t>Работа</w:t>
            </w:r>
          </w:p>
        </w:tc>
      </w:tr>
      <w:tr w:rsidR="004E4A1B" w:rsidRPr="00714095" w:rsidTr="00DD2776">
        <w:trPr>
          <w:trHeight w:val="20"/>
          <w:jc w:val="center"/>
        </w:trPr>
        <w:tc>
          <w:tcPr>
            <w:tcW w:w="2091" w:type="dxa"/>
            <w:vAlign w:val="center"/>
          </w:tcPr>
          <w:p w:rsidR="004E4A1B" w:rsidRPr="00714095" w:rsidRDefault="004E4A1B" w:rsidP="004E4A1B">
            <w:pPr>
              <w:pStyle w:val="a7"/>
              <w:ind w:firstLine="0"/>
              <w:jc w:val="center"/>
              <w:rPr>
                <w:sz w:val="20"/>
                <w:szCs w:val="24"/>
                <w:lang w:val="ru-RU"/>
              </w:rPr>
            </w:pPr>
            <w:r w:rsidRPr="00714095">
              <w:rPr>
                <w:sz w:val="20"/>
                <w:szCs w:val="24"/>
                <w:lang w:val="ru-RU"/>
              </w:rPr>
              <w:t>Котельная с. Ново</w:t>
            </w:r>
            <w:r>
              <w:rPr>
                <w:sz w:val="20"/>
                <w:szCs w:val="24"/>
                <w:lang w:val="ru-RU"/>
              </w:rPr>
              <w:t>первомайское</w:t>
            </w:r>
          </w:p>
        </w:tc>
        <w:tc>
          <w:tcPr>
            <w:tcW w:w="1561" w:type="dxa"/>
            <w:vAlign w:val="center"/>
          </w:tcPr>
          <w:p w:rsidR="004E4A1B" w:rsidRPr="00714095" w:rsidRDefault="004E4A1B" w:rsidP="004E4A1B">
            <w:pPr>
              <w:pStyle w:val="a7"/>
              <w:ind w:firstLine="0"/>
              <w:jc w:val="center"/>
              <w:rPr>
                <w:sz w:val="20"/>
                <w:szCs w:val="24"/>
                <w:lang w:val="ru-RU"/>
              </w:rPr>
            </w:pPr>
            <w:r>
              <w:rPr>
                <w:sz w:val="20"/>
                <w:szCs w:val="24"/>
                <w:lang w:val="ru-RU"/>
              </w:rPr>
              <w:t>КВСА-1</w:t>
            </w:r>
          </w:p>
        </w:tc>
        <w:tc>
          <w:tcPr>
            <w:tcW w:w="1524" w:type="dxa"/>
            <w:vAlign w:val="center"/>
          </w:tcPr>
          <w:p w:rsidR="004E4A1B" w:rsidRPr="00714095" w:rsidRDefault="004E4A1B" w:rsidP="004E4A1B">
            <w:pPr>
              <w:pStyle w:val="a7"/>
              <w:ind w:firstLine="0"/>
              <w:jc w:val="center"/>
              <w:rPr>
                <w:sz w:val="20"/>
                <w:szCs w:val="24"/>
                <w:lang w:val="ru-RU"/>
              </w:rPr>
            </w:pPr>
            <w:r>
              <w:rPr>
                <w:sz w:val="20"/>
                <w:szCs w:val="24"/>
                <w:lang w:val="ru-RU"/>
              </w:rPr>
              <w:t>0,86</w:t>
            </w:r>
          </w:p>
        </w:tc>
        <w:tc>
          <w:tcPr>
            <w:tcW w:w="1403" w:type="dxa"/>
            <w:vAlign w:val="center"/>
          </w:tcPr>
          <w:p w:rsidR="004E4A1B" w:rsidRPr="00714095" w:rsidRDefault="004E4A1B" w:rsidP="004E4A1B">
            <w:pPr>
              <w:pStyle w:val="a7"/>
              <w:ind w:firstLine="0"/>
              <w:jc w:val="center"/>
              <w:rPr>
                <w:sz w:val="20"/>
                <w:szCs w:val="24"/>
                <w:lang w:val="ru-RU"/>
              </w:rPr>
            </w:pPr>
            <w:r>
              <w:rPr>
                <w:sz w:val="20"/>
                <w:szCs w:val="24"/>
                <w:lang w:val="ru-RU"/>
              </w:rPr>
              <w:t>92</w:t>
            </w:r>
          </w:p>
        </w:tc>
        <w:tc>
          <w:tcPr>
            <w:tcW w:w="1562" w:type="dxa"/>
            <w:vAlign w:val="center"/>
          </w:tcPr>
          <w:p w:rsidR="004E4A1B" w:rsidRPr="00714095" w:rsidRDefault="004E4A1B" w:rsidP="004E4A1B">
            <w:pPr>
              <w:pStyle w:val="a7"/>
              <w:ind w:firstLine="0"/>
              <w:jc w:val="center"/>
              <w:rPr>
                <w:sz w:val="20"/>
                <w:szCs w:val="24"/>
                <w:lang w:val="ru-RU"/>
              </w:rPr>
            </w:pPr>
            <w:r w:rsidRPr="00714095">
              <w:rPr>
                <w:sz w:val="20"/>
                <w:szCs w:val="24"/>
                <w:lang w:val="ru-RU"/>
              </w:rPr>
              <w:t>200</w:t>
            </w:r>
            <w:r>
              <w:rPr>
                <w:sz w:val="20"/>
                <w:szCs w:val="24"/>
                <w:lang w:val="ru-RU"/>
              </w:rPr>
              <w:t>7</w:t>
            </w:r>
          </w:p>
        </w:tc>
        <w:tc>
          <w:tcPr>
            <w:tcW w:w="1430" w:type="dxa"/>
            <w:vAlign w:val="center"/>
          </w:tcPr>
          <w:p w:rsidR="004E4A1B" w:rsidRPr="00714095" w:rsidRDefault="004E4A1B" w:rsidP="004E4A1B">
            <w:pPr>
              <w:pStyle w:val="a7"/>
              <w:ind w:firstLine="0"/>
              <w:jc w:val="center"/>
              <w:rPr>
                <w:sz w:val="20"/>
                <w:szCs w:val="24"/>
                <w:lang w:val="ru-RU"/>
              </w:rPr>
            </w:pPr>
            <w:r w:rsidRPr="00714095">
              <w:rPr>
                <w:sz w:val="20"/>
                <w:szCs w:val="24"/>
                <w:lang w:val="ru-RU"/>
              </w:rPr>
              <w:t>Работа</w:t>
            </w:r>
          </w:p>
        </w:tc>
      </w:tr>
    </w:tbl>
    <w:p w:rsidR="00DD2776" w:rsidRDefault="00DD2776" w:rsidP="00E34B61">
      <w:pPr>
        <w:pStyle w:val="a7"/>
        <w:rPr>
          <w:szCs w:val="24"/>
        </w:rPr>
      </w:pPr>
    </w:p>
    <w:p w:rsidR="00DD2776" w:rsidRDefault="004E4A1B" w:rsidP="004E4A1B">
      <w:r>
        <w:t>Котельная оборудована котлами «КВСА-1» с рабочим давлением 0,6 МПа.</w:t>
      </w:r>
    </w:p>
    <w:p w:rsidR="004E4A1B" w:rsidRDefault="004E4A1B" w:rsidP="004E4A1B"/>
    <w:p w:rsidR="00DD2776" w:rsidRDefault="00CC6DBA" w:rsidP="00B47820">
      <w:pPr>
        <w:pStyle w:val="a7"/>
        <w:keepNext/>
      </w:pPr>
      <w:bookmarkStart w:id="22" w:name="_Toc520003066"/>
      <w:r>
        <w:t xml:space="preserve">Таблица </w:t>
      </w:r>
      <w:r w:rsidR="00E604A5">
        <w:fldChar w:fldCharType="begin"/>
      </w:r>
      <w:r w:rsidR="00E604A5">
        <w:instrText xml:space="preserve"> SEQ Таблица \* ARABIC </w:instrText>
      </w:r>
      <w:r w:rsidR="00E604A5">
        <w:fldChar w:fldCharType="separate"/>
      </w:r>
      <w:r w:rsidR="00F934F8">
        <w:rPr>
          <w:noProof/>
        </w:rPr>
        <w:t>2</w:t>
      </w:r>
      <w:r w:rsidR="00E604A5">
        <w:rPr>
          <w:noProof/>
        </w:rPr>
        <w:fldChar w:fldCharType="end"/>
      </w:r>
      <w:r w:rsidR="00B47820">
        <w:t xml:space="preserve"> - </w:t>
      </w:r>
      <w:r w:rsidR="00DD2776" w:rsidRPr="00DD2776">
        <w:rPr>
          <w:rFonts w:cstheme="minorBidi"/>
          <w:szCs w:val="24"/>
        </w:rPr>
        <w:t>Состав оборудования насосных групп котельной с. Ново</w:t>
      </w:r>
      <w:r w:rsidR="004E4A1B">
        <w:rPr>
          <w:rFonts w:cstheme="minorBidi"/>
          <w:szCs w:val="24"/>
        </w:rPr>
        <w:t>первомайское</w:t>
      </w:r>
      <w:bookmarkEnd w:id="22"/>
    </w:p>
    <w:tbl>
      <w:tblPr>
        <w:tblStyle w:val="af5"/>
        <w:tblW w:w="0" w:type="auto"/>
        <w:tblLayout w:type="fixed"/>
        <w:tblLook w:val="04A0" w:firstRow="1" w:lastRow="0" w:firstColumn="1" w:lastColumn="0" w:noHBand="0" w:noVBand="1"/>
      </w:tblPr>
      <w:tblGrid>
        <w:gridCol w:w="1715"/>
        <w:gridCol w:w="1512"/>
        <w:gridCol w:w="1156"/>
        <w:gridCol w:w="1191"/>
        <w:gridCol w:w="1139"/>
        <w:gridCol w:w="1335"/>
        <w:gridCol w:w="1523"/>
      </w:tblGrid>
      <w:tr w:rsidR="00CC6DBA" w:rsidRPr="00714095" w:rsidTr="00CC6DBA">
        <w:trPr>
          <w:trHeight w:val="887"/>
        </w:trPr>
        <w:tc>
          <w:tcPr>
            <w:tcW w:w="1715" w:type="dxa"/>
            <w:vAlign w:val="center"/>
          </w:tcPr>
          <w:p w:rsidR="00DD2776" w:rsidRPr="00714095" w:rsidRDefault="00DD2776" w:rsidP="00CC6DBA">
            <w:pPr>
              <w:ind w:firstLine="0"/>
              <w:jc w:val="center"/>
              <w:rPr>
                <w:sz w:val="20"/>
                <w:lang w:val="ru-RU"/>
              </w:rPr>
            </w:pPr>
            <w:r w:rsidRPr="00714095">
              <w:rPr>
                <w:sz w:val="20"/>
                <w:lang w:val="ru-RU"/>
              </w:rPr>
              <w:t>Наименование насосной группы</w:t>
            </w:r>
          </w:p>
        </w:tc>
        <w:tc>
          <w:tcPr>
            <w:tcW w:w="1512" w:type="dxa"/>
            <w:vAlign w:val="center"/>
          </w:tcPr>
          <w:p w:rsidR="00DD2776" w:rsidRPr="00714095" w:rsidRDefault="00DD2776" w:rsidP="00CC6DBA">
            <w:pPr>
              <w:ind w:firstLine="0"/>
              <w:jc w:val="center"/>
              <w:rPr>
                <w:sz w:val="20"/>
                <w:lang w:val="ru-RU"/>
              </w:rPr>
            </w:pPr>
            <w:r w:rsidRPr="00714095">
              <w:rPr>
                <w:sz w:val="20"/>
                <w:lang w:val="ru-RU"/>
              </w:rPr>
              <w:t>Марка оборудования</w:t>
            </w:r>
          </w:p>
        </w:tc>
        <w:tc>
          <w:tcPr>
            <w:tcW w:w="1156" w:type="dxa"/>
            <w:vAlign w:val="center"/>
          </w:tcPr>
          <w:p w:rsidR="00DD2776" w:rsidRPr="00714095" w:rsidRDefault="00DD2776" w:rsidP="00CC6DBA">
            <w:pPr>
              <w:ind w:firstLine="0"/>
              <w:jc w:val="center"/>
              <w:rPr>
                <w:sz w:val="20"/>
                <w:lang w:val="ru-RU"/>
              </w:rPr>
            </w:pPr>
            <w:r w:rsidRPr="00714095">
              <w:rPr>
                <w:sz w:val="20"/>
                <w:lang w:val="ru-RU"/>
              </w:rPr>
              <w:t>Кол-во, шт.</w:t>
            </w:r>
          </w:p>
        </w:tc>
        <w:tc>
          <w:tcPr>
            <w:tcW w:w="1191" w:type="dxa"/>
            <w:vAlign w:val="center"/>
          </w:tcPr>
          <w:p w:rsidR="00DD2776" w:rsidRPr="00714095" w:rsidRDefault="00CC6DBA" w:rsidP="00CC6DBA">
            <w:pPr>
              <w:ind w:firstLine="0"/>
              <w:jc w:val="center"/>
              <w:rPr>
                <w:sz w:val="20"/>
                <w:lang w:val="ru-RU"/>
              </w:rPr>
            </w:pPr>
            <w:r w:rsidRPr="00714095">
              <w:rPr>
                <w:sz w:val="20"/>
                <w:lang w:val="ru-RU"/>
              </w:rPr>
              <w:t>Подача, м</w:t>
            </w:r>
            <w:r w:rsidRPr="00714095">
              <w:rPr>
                <w:sz w:val="20"/>
                <w:vertAlign w:val="superscript"/>
                <w:lang w:val="ru-RU"/>
              </w:rPr>
              <w:t>3</w:t>
            </w:r>
            <w:r w:rsidRPr="00714095">
              <w:rPr>
                <w:sz w:val="20"/>
                <w:lang w:val="ru-RU"/>
              </w:rPr>
              <w:t>/ч</w:t>
            </w:r>
          </w:p>
        </w:tc>
        <w:tc>
          <w:tcPr>
            <w:tcW w:w="1139" w:type="dxa"/>
            <w:vAlign w:val="center"/>
          </w:tcPr>
          <w:p w:rsidR="00DD2776" w:rsidRPr="00714095" w:rsidRDefault="00CC6DBA" w:rsidP="00CC6DBA">
            <w:pPr>
              <w:ind w:firstLine="0"/>
              <w:jc w:val="center"/>
              <w:rPr>
                <w:sz w:val="20"/>
                <w:lang w:val="ru-RU"/>
              </w:rPr>
            </w:pPr>
            <w:r w:rsidRPr="00714095">
              <w:rPr>
                <w:sz w:val="20"/>
                <w:lang w:val="ru-RU"/>
              </w:rPr>
              <w:t>Напор, м.в.ст.</w:t>
            </w:r>
          </w:p>
        </w:tc>
        <w:tc>
          <w:tcPr>
            <w:tcW w:w="1335" w:type="dxa"/>
            <w:vAlign w:val="center"/>
          </w:tcPr>
          <w:p w:rsidR="00DD2776" w:rsidRPr="00714095" w:rsidRDefault="00CC6DBA" w:rsidP="00CC6DBA">
            <w:pPr>
              <w:ind w:firstLine="0"/>
              <w:jc w:val="center"/>
              <w:rPr>
                <w:sz w:val="20"/>
                <w:lang w:val="ru-RU"/>
              </w:rPr>
            </w:pPr>
            <w:r w:rsidRPr="00714095">
              <w:rPr>
                <w:sz w:val="20"/>
                <w:lang w:val="ru-RU"/>
              </w:rPr>
              <w:t>Мощность двигателя, кВт</w:t>
            </w:r>
          </w:p>
        </w:tc>
        <w:tc>
          <w:tcPr>
            <w:tcW w:w="1523" w:type="dxa"/>
            <w:vAlign w:val="center"/>
          </w:tcPr>
          <w:p w:rsidR="00DD2776" w:rsidRPr="00714095" w:rsidRDefault="004E4A1B" w:rsidP="00CC6DBA">
            <w:pPr>
              <w:ind w:firstLine="0"/>
              <w:jc w:val="center"/>
              <w:rPr>
                <w:sz w:val="20"/>
                <w:lang w:val="ru-RU"/>
              </w:rPr>
            </w:pPr>
            <w:r>
              <w:rPr>
                <w:sz w:val="20"/>
                <w:lang w:val="ru-RU"/>
              </w:rPr>
              <w:t>Гол установки</w:t>
            </w:r>
          </w:p>
        </w:tc>
      </w:tr>
      <w:tr w:rsidR="00CC6DBA" w:rsidRPr="00714095" w:rsidTr="00CC6DBA">
        <w:tc>
          <w:tcPr>
            <w:tcW w:w="1715" w:type="dxa"/>
            <w:vAlign w:val="center"/>
          </w:tcPr>
          <w:p w:rsidR="00DD2776" w:rsidRPr="00714095" w:rsidRDefault="004E4A1B" w:rsidP="00CC6DBA">
            <w:pPr>
              <w:ind w:firstLine="0"/>
              <w:jc w:val="center"/>
              <w:rPr>
                <w:sz w:val="20"/>
                <w:lang w:val="ru-RU"/>
              </w:rPr>
            </w:pPr>
            <w:r>
              <w:rPr>
                <w:sz w:val="20"/>
                <w:lang w:val="ru-RU"/>
              </w:rPr>
              <w:t>Сетевые</w:t>
            </w:r>
          </w:p>
        </w:tc>
        <w:tc>
          <w:tcPr>
            <w:tcW w:w="1512" w:type="dxa"/>
            <w:vAlign w:val="center"/>
          </w:tcPr>
          <w:p w:rsidR="00CC6DBA" w:rsidRPr="00714095" w:rsidRDefault="004E4A1B" w:rsidP="00CC6DBA">
            <w:pPr>
              <w:ind w:firstLine="0"/>
              <w:jc w:val="center"/>
              <w:rPr>
                <w:sz w:val="20"/>
                <w:lang w:val="ru-RU"/>
              </w:rPr>
            </w:pPr>
            <w:r>
              <w:rPr>
                <w:sz w:val="20"/>
                <w:lang w:val="ru-RU"/>
              </w:rPr>
              <w:t>К100-80-160а</w:t>
            </w:r>
          </w:p>
        </w:tc>
        <w:tc>
          <w:tcPr>
            <w:tcW w:w="1156" w:type="dxa"/>
            <w:vAlign w:val="center"/>
          </w:tcPr>
          <w:p w:rsidR="00CC6DBA" w:rsidRPr="00714095" w:rsidRDefault="004E4A1B" w:rsidP="00CC6DBA">
            <w:pPr>
              <w:ind w:firstLine="0"/>
              <w:jc w:val="center"/>
              <w:rPr>
                <w:sz w:val="20"/>
                <w:lang w:val="ru-RU"/>
              </w:rPr>
            </w:pPr>
            <w:r>
              <w:rPr>
                <w:sz w:val="20"/>
                <w:lang w:val="ru-RU"/>
              </w:rPr>
              <w:t>1</w:t>
            </w:r>
          </w:p>
        </w:tc>
        <w:tc>
          <w:tcPr>
            <w:tcW w:w="1191" w:type="dxa"/>
            <w:vAlign w:val="center"/>
          </w:tcPr>
          <w:p w:rsidR="00CC6DBA" w:rsidRPr="00714095" w:rsidRDefault="004E4A1B" w:rsidP="00CC6DBA">
            <w:pPr>
              <w:ind w:firstLine="0"/>
              <w:jc w:val="center"/>
              <w:rPr>
                <w:sz w:val="20"/>
                <w:lang w:val="ru-RU"/>
              </w:rPr>
            </w:pPr>
            <w:r>
              <w:rPr>
                <w:sz w:val="20"/>
                <w:lang w:val="ru-RU"/>
              </w:rPr>
              <w:t>90</w:t>
            </w:r>
          </w:p>
        </w:tc>
        <w:tc>
          <w:tcPr>
            <w:tcW w:w="1139" w:type="dxa"/>
            <w:vAlign w:val="center"/>
          </w:tcPr>
          <w:p w:rsidR="00CC6DBA" w:rsidRPr="00714095" w:rsidRDefault="004E4A1B" w:rsidP="00CC6DBA">
            <w:pPr>
              <w:ind w:firstLine="0"/>
              <w:jc w:val="center"/>
              <w:rPr>
                <w:sz w:val="20"/>
                <w:lang w:val="ru-RU"/>
              </w:rPr>
            </w:pPr>
            <w:r>
              <w:rPr>
                <w:sz w:val="20"/>
                <w:lang w:val="ru-RU"/>
              </w:rPr>
              <w:t>26</w:t>
            </w:r>
          </w:p>
        </w:tc>
        <w:tc>
          <w:tcPr>
            <w:tcW w:w="1335" w:type="dxa"/>
            <w:vAlign w:val="center"/>
          </w:tcPr>
          <w:p w:rsidR="00CC6DBA" w:rsidRPr="00714095" w:rsidRDefault="004E4A1B" w:rsidP="00CC6DBA">
            <w:pPr>
              <w:ind w:firstLine="0"/>
              <w:jc w:val="center"/>
              <w:rPr>
                <w:sz w:val="20"/>
                <w:lang w:val="ru-RU"/>
              </w:rPr>
            </w:pPr>
            <w:r>
              <w:rPr>
                <w:sz w:val="20"/>
                <w:lang w:val="ru-RU"/>
              </w:rPr>
              <w:t>11</w:t>
            </w:r>
          </w:p>
        </w:tc>
        <w:tc>
          <w:tcPr>
            <w:tcW w:w="1523" w:type="dxa"/>
            <w:vAlign w:val="center"/>
          </w:tcPr>
          <w:p w:rsidR="00CC6DBA" w:rsidRPr="00714095" w:rsidRDefault="004E4A1B" w:rsidP="00CC6DBA">
            <w:pPr>
              <w:ind w:firstLine="0"/>
              <w:jc w:val="center"/>
              <w:rPr>
                <w:sz w:val="20"/>
                <w:lang w:val="ru-RU"/>
              </w:rPr>
            </w:pPr>
            <w:r>
              <w:rPr>
                <w:sz w:val="20"/>
                <w:lang w:val="ru-RU"/>
              </w:rPr>
              <w:t>2007</w:t>
            </w:r>
          </w:p>
        </w:tc>
      </w:tr>
      <w:tr w:rsidR="00CC6DBA" w:rsidRPr="00714095" w:rsidTr="00CC6DBA">
        <w:tc>
          <w:tcPr>
            <w:tcW w:w="1715" w:type="dxa"/>
            <w:vAlign w:val="center"/>
          </w:tcPr>
          <w:p w:rsidR="00DD2776" w:rsidRPr="00714095" w:rsidRDefault="004E4A1B" w:rsidP="00CC6DBA">
            <w:pPr>
              <w:ind w:firstLine="0"/>
              <w:jc w:val="center"/>
              <w:rPr>
                <w:sz w:val="20"/>
                <w:lang w:val="ru-RU"/>
              </w:rPr>
            </w:pPr>
            <w:r>
              <w:rPr>
                <w:sz w:val="20"/>
                <w:lang w:val="ru-RU"/>
              </w:rPr>
              <w:t>Сетевые</w:t>
            </w:r>
          </w:p>
        </w:tc>
        <w:tc>
          <w:tcPr>
            <w:tcW w:w="1512" w:type="dxa"/>
            <w:vAlign w:val="center"/>
          </w:tcPr>
          <w:p w:rsidR="00DD2776" w:rsidRPr="00714095" w:rsidRDefault="004E4A1B" w:rsidP="00CC6DBA">
            <w:pPr>
              <w:ind w:firstLine="0"/>
              <w:jc w:val="center"/>
              <w:rPr>
                <w:sz w:val="20"/>
                <w:lang w:val="ru-RU"/>
              </w:rPr>
            </w:pPr>
            <w:r>
              <w:rPr>
                <w:sz w:val="20"/>
                <w:lang w:val="ru-RU"/>
              </w:rPr>
              <w:t>К100-80-160а</w:t>
            </w:r>
          </w:p>
        </w:tc>
        <w:tc>
          <w:tcPr>
            <w:tcW w:w="1156" w:type="dxa"/>
            <w:vAlign w:val="center"/>
          </w:tcPr>
          <w:p w:rsidR="00DD2776" w:rsidRPr="00714095" w:rsidRDefault="004E4A1B" w:rsidP="00CC6DBA">
            <w:pPr>
              <w:ind w:firstLine="0"/>
              <w:jc w:val="center"/>
              <w:rPr>
                <w:sz w:val="20"/>
                <w:lang w:val="ru-RU"/>
              </w:rPr>
            </w:pPr>
            <w:r>
              <w:rPr>
                <w:sz w:val="20"/>
                <w:lang w:val="ru-RU"/>
              </w:rPr>
              <w:t>1</w:t>
            </w:r>
          </w:p>
        </w:tc>
        <w:tc>
          <w:tcPr>
            <w:tcW w:w="1191" w:type="dxa"/>
            <w:vAlign w:val="center"/>
          </w:tcPr>
          <w:p w:rsidR="00DD2776" w:rsidRPr="00714095" w:rsidRDefault="004E4A1B" w:rsidP="00CC6DBA">
            <w:pPr>
              <w:ind w:firstLine="0"/>
              <w:jc w:val="center"/>
              <w:rPr>
                <w:sz w:val="20"/>
                <w:lang w:val="ru-RU"/>
              </w:rPr>
            </w:pPr>
            <w:r>
              <w:rPr>
                <w:sz w:val="20"/>
                <w:lang w:val="ru-RU"/>
              </w:rPr>
              <w:t>90</w:t>
            </w:r>
          </w:p>
        </w:tc>
        <w:tc>
          <w:tcPr>
            <w:tcW w:w="1139" w:type="dxa"/>
            <w:vAlign w:val="center"/>
          </w:tcPr>
          <w:p w:rsidR="00DD2776" w:rsidRPr="00714095" w:rsidRDefault="004E4A1B" w:rsidP="00CC6DBA">
            <w:pPr>
              <w:ind w:firstLine="0"/>
              <w:jc w:val="center"/>
              <w:rPr>
                <w:sz w:val="20"/>
                <w:lang w:val="ru-RU"/>
              </w:rPr>
            </w:pPr>
            <w:r>
              <w:rPr>
                <w:sz w:val="20"/>
                <w:lang w:val="ru-RU"/>
              </w:rPr>
              <w:t>26</w:t>
            </w:r>
          </w:p>
        </w:tc>
        <w:tc>
          <w:tcPr>
            <w:tcW w:w="1335" w:type="dxa"/>
            <w:vAlign w:val="center"/>
          </w:tcPr>
          <w:p w:rsidR="00DD2776" w:rsidRPr="00714095" w:rsidRDefault="004E4A1B" w:rsidP="00CC6DBA">
            <w:pPr>
              <w:ind w:firstLine="0"/>
              <w:jc w:val="center"/>
              <w:rPr>
                <w:sz w:val="20"/>
                <w:lang w:val="ru-RU"/>
              </w:rPr>
            </w:pPr>
            <w:r>
              <w:rPr>
                <w:sz w:val="20"/>
                <w:lang w:val="ru-RU"/>
              </w:rPr>
              <w:t>11</w:t>
            </w:r>
          </w:p>
        </w:tc>
        <w:tc>
          <w:tcPr>
            <w:tcW w:w="1523" w:type="dxa"/>
            <w:vAlign w:val="center"/>
          </w:tcPr>
          <w:p w:rsidR="00DD2776" w:rsidRPr="00714095" w:rsidRDefault="004E4A1B" w:rsidP="00CC6DBA">
            <w:pPr>
              <w:ind w:firstLine="0"/>
              <w:jc w:val="center"/>
              <w:rPr>
                <w:sz w:val="20"/>
                <w:lang w:val="ru-RU"/>
              </w:rPr>
            </w:pPr>
            <w:r>
              <w:rPr>
                <w:sz w:val="20"/>
                <w:lang w:val="ru-RU"/>
              </w:rPr>
              <w:t>2007</w:t>
            </w:r>
          </w:p>
        </w:tc>
      </w:tr>
      <w:tr w:rsidR="004E4A1B" w:rsidRPr="00714095" w:rsidTr="00CC6DBA">
        <w:tc>
          <w:tcPr>
            <w:tcW w:w="1715" w:type="dxa"/>
            <w:vAlign w:val="center"/>
          </w:tcPr>
          <w:p w:rsidR="004E4A1B" w:rsidRPr="004E4A1B" w:rsidRDefault="004E4A1B" w:rsidP="00CC6DBA">
            <w:pPr>
              <w:ind w:firstLine="0"/>
              <w:jc w:val="center"/>
              <w:rPr>
                <w:sz w:val="20"/>
                <w:lang w:val="ru-RU"/>
              </w:rPr>
            </w:pPr>
            <w:r>
              <w:rPr>
                <w:sz w:val="20"/>
                <w:lang w:val="ru-RU"/>
              </w:rPr>
              <w:t>Подпиточные</w:t>
            </w:r>
          </w:p>
        </w:tc>
        <w:tc>
          <w:tcPr>
            <w:tcW w:w="1512" w:type="dxa"/>
            <w:vAlign w:val="center"/>
          </w:tcPr>
          <w:p w:rsidR="004E4A1B" w:rsidRPr="004E4A1B" w:rsidRDefault="004E4A1B" w:rsidP="004E4A1B">
            <w:pPr>
              <w:ind w:firstLine="0"/>
              <w:jc w:val="center"/>
              <w:rPr>
                <w:sz w:val="20"/>
                <w:lang w:val="ru-RU"/>
              </w:rPr>
            </w:pPr>
            <w:r>
              <w:rPr>
                <w:sz w:val="20"/>
              </w:rPr>
              <w:t xml:space="preserve">CR 5-4 </w:t>
            </w:r>
            <w:r>
              <w:rPr>
                <w:sz w:val="20"/>
                <w:lang w:val="ru-RU"/>
              </w:rPr>
              <w:t>«</w:t>
            </w:r>
            <w:r>
              <w:rPr>
                <w:sz w:val="20"/>
              </w:rPr>
              <w:t>Grundfos</w:t>
            </w:r>
            <w:r>
              <w:rPr>
                <w:sz w:val="20"/>
                <w:lang w:val="ru-RU"/>
              </w:rPr>
              <w:t>»</w:t>
            </w:r>
          </w:p>
        </w:tc>
        <w:tc>
          <w:tcPr>
            <w:tcW w:w="1156" w:type="dxa"/>
            <w:vAlign w:val="center"/>
          </w:tcPr>
          <w:p w:rsidR="004E4A1B" w:rsidRPr="004E4A1B" w:rsidRDefault="004E4A1B" w:rsidP="00CC6DBA">
            <w:pPr>
              <w:ind w:firstLine="0"/>
              <w:jc w:val="center"/>
              <w:rPr>
                <w:sz w:val="20"/>
                <w:lang w:val="ru-RU"/>
              </w:rPr>
            </w:pPr>
            <w:r>
              <w:rPr>
                <w:sz w:val="20"/>
                <w:lang w:val="ru-RU"/>
              </w:rPr>
              <w:t>1</w:t>
            </w:r>
          </w:p>
        </w:tc>
        <w:tc>
          <w:tcPr>
            <w:tcW w:w="1191" w:type="dxa"/>
            <w:vAlign w:val="center"/>
          </w:tcPr>
          <w:p w:rsidR="004E4A1B" w:rsidRPr="004E4A1B" w:rsidRDefault="004E4A1B" w:rsidP="00CC6DBA">
            <w:pPr>
              <w:ind w:firstLine="0"/>
              <w:jc w:val="center"/>
              <w:rPr>
                <w:sz w:val="20"/>
                <w:lang w:val="ru-RU"/>
              </w:rPr>
            </w:pPr>
            <w:r>
              <w:rPr>
                <w:sz w:val="20"/>
                <w:lang w:val="ru-RU"/>
              </w:rPr>
              <w:t>8,5</w:t>
            </w:r>
          </w:p>
        </w:tc>
        <w:tc>
          <w:tcPr>
            <w:tcW w:w="1139" w:type="dxa"/>
            <w:vAlign w:val="center"/>
          </w:tcPr>
          <w:p w:rsidR="004E4A1B" w:rsidRPr="004E4A1B" w:rsidRDefault="004E4A1B" w:rsidP="00CC6DBA">
            <w:pPr>
              <w:ind w:firstLine="0"/>
              <w:jc w:val="center"/>
              <w:rPr>
                <w:sz w:val="20"/>
                <w:lang w:val="ru-RU"/>
              </w:rPr>
            </w:pPr>
            <w:r>
              <w:rPr>
                <w:sz w:val="20"/>
                <w:lang w:val="ru-RU"/>
              </w:rPr>
              <w:t>27</w:t>
            </w:r>
          </w:p>
        </w:tc>
        <w:tc>
          <w:tcPr>
            <w:tcW w:w="1335" w:type="dxa"/>
            <w:vAlign w:val="center"/>
          </w:tcPr>
          <w:p w:rsidR="004E4A1B" w:rsidRPr="004E4A1B" w:rsidRDefault="004E4A1B" w:rsidP="00CC6DBA">
            <w:pPr>
              <w:ind w:firstLine="0"/>
              <w:jc w:val="center"/>
              <w:rPr>
                <w:sz w:val="20"/>
                <w:lang w:val="ru-RU"/>
              </w:rPr>
            </w:pPr>
            <w:r>
              <w:rPr>
                <w:sz w:val="20"/>
                <w:lang w:val="ru-RU"/>
              </w:rPr>
              <w:t>0,55</w:t>
            </w:r>
          </w:p>
        </w:tc>
        <w:tc>
          <w:tcPr>
            <w:tcW w:w="1523" w:type="dxa"/>
            <w:vAlign w:val="center"/>
          </w:tcPr>
          <w:p w:rsidR="004E4A1B" w:rsidRPr="004E4A1B" w:rsidRDefault="004E4A1B" w:rsidP="00CC6DBA">
            <w:pPr>
              <w:ind w:firstLine="0"/>
              <w:jc w:val="center"/>
              <w:rPr>
                <w:sz w:val="20"/>
                <w:lang w:val="ru-RU"/>
              </w:rPr>
            </w:pPr>
            <w:r>
              <w:rPr>
                <w:sz w:val="20"/>
                <w:lang w:val="ru-RU"/>
              </w:rPr>
              <w:t>2007</w:t>
            </w:r>
          </w:p>
        </w:tc>
      </w:tr>
      <w:tr w:rsidR="004E4A1B" w:rsidRPr="00714095" w:rsidTr="00CC6DBA">
        <w:tc>
          <w:tcPr>
            <w:tcW w:w="1715" w:type="dxa"/>
            <w:vAlign w:val="center"/>
          </w:tcPr>
          <w:p w:rsidR="004E4A1B" w:rsidRPr="004E4A1B" w:rsidRDefault="004E4A1B" w:rsidP="00CC6DBA">
            <w:pPr>
              <w:ind w:firstLine="0"/>
              <w:jc w:val="center"/>
              <w:rPr>
                <w:sz w:val="20"/>
                <w:lang w:val="ru-RU"/>
              </w:rPr>
            </w:pPr>
            <w:r>
              <w:rPr>
                <w:sz w:val="20"/>
                <w:lang w:val="ru-RU"/>
              </w:rPr>
              <w:t>Подпиточные</w:t>
            </w:r>
          </w:p>
        </w:tc>
        <w:tc>
          <w:tcPr>
            <w:tcW w:w="1512" w:type="dxa"/>
            <w:vAlign w:val="center"/>
          </w:tcPr>
          <w:p w:rsidR="004E4A1B" w:rsidRPr="00714095" w:rsidRDefault="004E4A1B" w:rsidP="00CC6DBA">
            <w:pPr>
              <w:ind w:firstLine="0"/>
              <w:jc w:val="center"/>
              <w:rPr>
                <w:sz w:val="20"/>
              </w:rPr>
            </w:pPr>
            <w:r w:rsidRPr="004E4A1B">
              <w:rPr>
                <w:sz w:val="20"/>
              </w:rPr>
              <w:t>CR 5-4 «Grundfos»</w:t>
            </w:r>
          </w:p>
        </w:tc>
        <w:tc>
          <w:tcPr>
            <w:tcW w:w="1156" w:type="dxa"/>
            <w:vAlign w:val="center"/>
          </w:tcPr>
          <w:p w:rsidR="004E4A1B" w:rsidRPr="004E4A1B" w:rsidRDefault="004E4A1B" w:rsidP="00CC6DBA">
            <w:pPr>
              <w:ind w:firstLine="0"/>
              <w:jc w:val="center"/>
              <w:rPr>
                <w:sz w:val="20"/>
                <w:lang w:val="ru-RU"/>
              </w:rPr>
            </w:pPr>
            <w:r>
              <w:rPr>
                <w:sz w:val="20"/>
                <w:lang w:val="ru-RU"/>
              </w:rPr>
              <w:t>1</w:t>
            </w:r>
          </w:p>
        </w:tc>
        <w:tc>
          <w:tcPr>
            <w:tcW w:w="1191" w:type="dxa"/>
            <w:vAlign w:val="center"/>
          </w:tcPr>
          <w:p w:rsidR="004E4A1B" w:rsidRPr="004E4A1B" w:rsidRDefault="004E4A1B" w:rsidP="00CC6DBA">
            <w:pPr>
              <w:ind w:firstLine="0"/>
              <w:jc w:val="center"/>
              <w:rPr>
                <w:sz w:val="20"/>
                <w:lang w:val="ru-RU"/>
              </w:rPr>
            </w:pPr>
            <w:r>
              <w:rPr>
                <w:sz w:val="20"/>
                <w:lang w:val="ru-RU"/>
              </w:rPr>
              <w:t>8,5</w:t>
            </w:r>
          </w:p>
        </w:tc>
        <w:tc>
          <w:tcPr>
            <w:tcW w:w="1139" w:type="dxa"/>
            <w:vAlign w:val="center"/>
          </w:tcPr>
          <w:p w:rsidR="004E4A1B" w:rsidRPr="004E4A1B" w:rsidRDefault="004E4A1B" w:rsidP="00CC6DBA">
            <w:pPr>
              <w:ind w:firstLine="0"/>
              <w:jc w:val="center"/>
              <w:rPr>
                <w:sz w:val="20"/>
                <w:lang w:val="ru-RU"/>
              </w:rPr>
            </w:pPr>
            <w:r>
              <w:rPr>
                <w:sz w:val="20"/>
                <w:lang w:val="ru-RU"/>
              </w:rPr>
              <w:t>27</w:t>
            </w:r>
          </w:p>
        </w:tc>
        <w:tc>
          <w:tcPr>
            <w:tcW w:w="1335" w:type="dxa"/>
            <w:vAlign w:val="center"/>
          </w:tcPr>
          <w:p w:rsidR="004E4A1B" w:rsidRPr="004E4A1B" w:rsidRDefault="004E4A1B" w:rsidP="00CC6DBA">
            <w:pPr>
              <w:ind w:firstLine="0"/>
              <w:jc w:val="center"/>
              <w:rPr>
                <w:sz w:val="20"/>
                <w:lang w:val="ru-RU"/>
              </w:rPr>
            </w:pPr>
            <w:r>
              <w:rPr>
                <w:sz w:val="20"/>
                <w:lang w:val="ru-RU"/>
              </w:rPr>
              <w:t>0,55</w:t>
            </w:r>
          </w:p>
        </w:tc>
        <w:tc>
          <w:tcPr>
            <w:tcW w:w="1523" w:type="dxa"/>
            <w:vAlign w:val="center"/>
          </w:tcPr>
          <w:p w:rsidR="004E4A1B" w:rsidRPr="004E4A1B" w:rsidRDefault="004E4A1B" w:rsidP="00CC6DBA">
            <w:pPr>
              <w:ind w:firstLine="0"/>
              <w:jc w:val="center"/>
              <w:rPr>
                <w:sz w:val="20"/>
                <w:lang w:val="ru-RU"/>
              </w:rPr>
            </w:pPr>
            <w:r>
              <w:rPr>
                <w:sz w:val="20"/>
                <w:lang w:val="ru-RU"/>
              </w:rPr>
              <w:t>2007</w:t>
            </w:r>
          </w:p>
        </w:tc>
      </w:tr>
    </w:tbl>
    <w:p w:rsidR="00DD2776" w:rsidRDefault="00DD2776" w:rsidP="00DD2776"/>
    <w:p w:rsidR="004E4A1B" w:rsidRDefault="004E4A1B" w:rsidP="004E4A1B">
      <w:pPr>
        <w:ind w:firstLine="0"/>
        <w:jc w:val="center"/>
      </w:pPr>
      <w:r w:rsidRPr="004E4A1B">
        <w:rPr>
          <w:noProof/>
          <w:lang w:eastAsia="ru-RU"/>
        </w:rPr>
        <w:lastRenderedPageBreak/>
        <w:drawing>
          <wp:inline distT="0" distB="0" distL="0" distR="0">
            <wp:extent cx="3467946" cy="26003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72340" cy="2603620"/>
                    </a:xfrm>
                    <a:prstGeom prst="rect">
                      <a:avLst/>
                    </a:prstGeom>
                    <a:noFill/>
                    <a:ln>
                      <a:noFill/>
                    </a:ln>
                  </pic:spPr>
                </pic:pic>
              </a:graphicData>
            </a:graphic>
          </wp:inline>
        </w:drawing>
      </w:r>
    </w:p>
    <w:p w:rsidR="004E4A1B" w:rsidRDefault="004E4A1B" w:rsidP="004E4A1B">
      <w:pPr>
        <w:ind w:firstLine="0"/>
        <w:jc w:val="center"/>
      </w:pPr>
    </w:p>
    <w:p w:rsidR="004E4A1B" w:rsidRDefault="004E4A1B" w:rsidP="004E4A1B">
      <w:pPr>
        <w:pStyle w:val="a7"/>
        <w:ind w:firstLine="0"/>
        <w:jc w:val="center"/>
      </w:pPr>
      <w:bookmarkStart w:id="23" w:name="_Toc520002789"/>
      <w:r>
        <w:t xml:space="preserve">Рисунок </w:t>
      </w:r>
      <w:r w:rsidR="00E604A5">
        <w:fldChar w:fldCharType="begin"/>
      </w:r>
      <w:r w:rsidR="00E604A5">
        <w:instrText xml:space="preserve"> SEQ Рисунок \* ARABIC </w:instrText>
      </w:r>
      <w:r w:rsidR="00E604A5">
        <w:fldChar w:fldCharType="separate"/>
      </w:r>
      <w:r w:rsidR="00F934F8">
        <w:rPr>
          <w:noProof/>
        </w:rPr>
        <w:t>2</w:t>
      </w:r>
      <w:r w:rsidR="00E604A5">
        <w:rPr>
          <w:noProof/>
        </w:rPr>
        <w:fldChar w:fldCharType="end"/>
      </w:r>
      <w:r>
        <w:t xml:space="preserve"> – Котлы </w:t>
      </w:r>
      <w:r w:rsidRPr="004E4A1B">
        <w:t>«КВСА-1», установленные на котельной с. Новопервомайское</w:t>
      </w:r>
      <w:bookmarkEnd w:id="23"/>
    </w:p>
    <w:p w:rsidR="004E4A1B" w:rsidRDefault="004E4A1B" w:rsidP="004E4A1B"/>
    <w:p w:rsidR="004E4A1B" w:rsidRDefault="004E4A1B" w:rsidP="004E4A1B">
      <w:pPr>
        <w:ind w:firstLine="0"/>
        <w:jc w:val="center"/>
      </w:pPr>
      <w:r w:rsidRPr="004E4A1B">
        <w:rPr>
          <w:noProof/>
          <w:lang w:eastAsia="ru-RU"/>
        </w:rPr>
        <w:drawing>
          <wp:inline distT="0" distB="0" distL="0" distR="0">
            <wp:extent cx="3467100" cy="259714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70844" cy="2599951"/>
                    </a:xfrm>
                    <a:prstGeom prst="rect">
                      <a:avLst/>
                    </a:prstGeom>
                    <a:noFill/>
                    <a:ln>
                      <a:noFill/>
                    </a:ln>
                  </pic:spPr>
                </pic:pic>
              </a:graphicData>
            </a:graphic>
          </wp:inline>
        </w:drawing>
      </w:r>
    </w:p>
    <w:p w:rsidR="004E4A1B" w:rsidRDefault="004E4A1B" w:rsidP="004E4A1B">
      <w:pPr>
        <w:ind w:firstLine="0"/>
        <w:jc w:val="center"/>
      </w:pPr>
    </w:p>
    <w:p w:rsidR="004E4A1B" w:rsidRPr="004E4A1B" w:rsidRDefault="004E4A1B" w:rsidP="004E4A1B">
      <w:pPr>
        <w:pStyle w:val="a7"/>
        <w:ind w:firstLine="0"/>
        <w:jc w:val="center"/>
      </w:pPr>
      <w:bookmarkStart w:id="24" w:name="_Toc520002790"/>
      <w:r>
        <w:t xml:space="preserve">Рисунок </w:t>
      </w:r>
      <w:r w:rsidR="00E604A5">
        <w:fldChar w:fldCharType="begin"/>
      </w:r>
      <w:r w:rsidR="00E604A5">
        <w:instrText xml:space="preserve"> SEQ Рисунок \* ARABIC </w:instrText>
      </w:r>
      <w:r w:rsidR="00E604A5">
        <w:fldChar w:fldCharType="separate"/>
      </w:r>
      <w:r w:rsidR="00F934F8">
        <w:rPr>
          <w:noProof/>
        </w:rPr>
        <w:t>3</w:t>
      </w:r>
      <w:r w:rsidR="00E604A5">
        <w:rPr>
          <w:noProof/>
        </w:rPr>
        <w:fldChar w:fldCharType="end"/>
      </w:r>
      <w:r>
        <w:t xml:space="preserve"> – </w:t>
      </w:r>
      <w:r w:rsidRPr="004E4A1B">
        <w:t>Сетевые насосы К100-80-160а котельной с. Новопервомайское</w:t>
      </w:r>
      <w:bookmarkEnd w:id="24"/>
    </w:p>
    <w:p w:rsidR="004E4A1B" w:rsidRDefault="004E4A1B" w:rsidP="00CC6DBA"/>
    <w:p w:rsidR="004E4A1B" w:rsidRDefault="004E4A1B" w:rsidP="009420D2">
      <w:pPr>
        <w:ind w:firstLine="0"/>
        <w:jc w:val="center"/>
      </w:pPr>
      <w:r w:rsidRPr="004E4A1B">
        <w:rPr>
          <w:noProof/>
          <w:lang w:eastAsia="ru-RU"/>
        </w:rPr>
        <w:drawing>
          <wp:inline distT="0" distB="0" distL="0" distR="0">
            <wp:extent cx="3401060" cy="2545096"/>
            <wp:effectExtent l="0" t="0" r="889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5224" cy="2548212"/>
                    </a:xfrm>
                    <a:prstGeom prst="rect">
                      <a:avLst/>
                    </a:prstGeom>
                    <a:noFill/>
                    <a:ln>
                      <a:noFill/>
                    </a:ln>
                  </pic:spPr>
                </pic:pic>
              </a:graphicData>
            </a:graphic>
          </wp:inline>
        </w:drawing>
      </w:r>
    </w:p>
    <w:p w:rsidR="009420D2" w:rsidRDefault="009420D2" w:rsidP="009420D2">
      <w:pPr>
        <w:ind w:firstLine="0"/>
        <w:jc w:val="center"/>
      </w:pPr>
    </w:p>
    <w:p w:rsidR="009420D2" w:rsidRDefault="009420D2" w:rsidP="009420D2">
      <w:pPr>
        <w:pStyle w:val="a7"/>
        <w:ind w:firstLine="0"/>
        <w:jc w:val="center"/>
      </w:pPr>
      <w:bookmarkStart w:id="25" w:name="_Toc520002791"/>
      <w:r>
        <w:t xml:space="preserve">Рисунок </w:t>
      </w:r>
      <w:r w:rsidR="00E604A5">
        <w:fldChar w:fldCharType="begin"/>
      </w:r>
      <w:r w:rsidR="00E604A5">
        <w:instrText xml:space="preserve"> SEQ Рисунок \* ARABIC </w:instrText>
      </w:r>
      <w:r w:rsidR="00E604A5">
        <w:fldChar w:fldCharType="separate"/>
      </w:r>
      <w:r w:rsidR="00F934F8">
        <w:rPr>
          <w:noProof/>
        </w:rPr>
        <w:t>4</w:t>
      </w:r>
      <w:r w:rsidR="00E604A5">
        <w:rPr>
          <w:noProof/>
        </w:rPr>
        <w:fldChar w:fldCharType="end"/>
      </w:r>
      <w:r>
        <w:t xml:space="preserve"> – </w:t>
      </w:r>
      <w:r w:rsidRPr="009420D2">
        <w:t>Подпиточный насос CR 5-4 «Grundfos» котельной с. Новопервомайское</w:t>
      </w:r>
      <w:bookmarkEnd w:id="25"/>
    </w:p>
    <w:p w:rsidR="009420D2" w:rsidRDefault="009420D2" w:rsidP="009420D2">
      <w:r>
        <w:lastRenderedPageBreak/>
        <w:t>Для отвода дымовых газов установлены 2 стальные дымовые трубы диаметром Дн = 325 мм, высотой Н = 15 м.</w:t>
      </w:r>
    </w:p>
    <w:p w:rsidR="009420D2" w:rsidRDefault="009420D2" w:rsidP="00CC6DBA"/>
    <w:p w:rsidR="009420D2" w:rsidRDefault="009420D2" w:rsidP="009420D2">
      <w:pPr>
        <w:ind w:firstLine="0"/>
        <w:jc w:val="center"/>
      </w:pPr>
      <w:r w:rsidRPr="009420D2">
        <w:rPr>
          <w:noProof/>
          <w:lang w:eastAsia="ru-RU"/>
        </w:rPr>
        <w:drawing>
          <wp:inline distT="0" distB="0" distL="0" distR="0">
            <wp:extent cx="3857625" cy="2892513"/>
            <wp:effectExtent l="0" t="0" r="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58636" cy="2893271"/>
                    </a:xfrm>
                    <a:prstGeom prst="rect">
                      <a:avLst/>
                    </a:prstGeom>
                    <a:noFill/>
                    <a:ln>
                      <a:noFill/>
                    </a:ln>
                  </pic:spPr>
                </pic:pic>
              </a:graphicData>
            </a:graphic>
          </wp:inline>
        </w:drawing>
      </w:r>
    </w:p>
    <w:p w:rsidR="009420D2" w:rsidRDefault="009420D2" w:rsidP="009420D2">
      <w:pPr>
        <w:ind w:firstLine="0"/>
        <w:jc w:val="center"/>
      </w:pPr>
    </w:p>
    <w:p w:rsidR="009420D2" w:rsidRDefault="009420D2" w:rsidP="009420D2">
      <w:pPr>
        <w:pStyle w:val="a7"/>
        <w:ind w:firstLine="0"/>
        <w:jc w:val="center"/>
      </w:pPr>
      <w:bookmarkStart w:id="26" w:name="_Toc520002792"/>
      <w:r>
        <w:t xml:space="preserve">Рисунок </w:t>
      </w:r>
      <w:r w:rsidR="00E604A5">
        <w:fldChar w:fldCharType="begin"/>
      </w:r>
      <w:r w:rsidR="00E604A5">
        <w:instrText xml:space="preserve"> SEQ Рисунок \* ARABIC </w:instrText>
      </w:r>
      <w:r w:rsidR="00E604A5">
        <w:fldChar w:fldCharType="separate"/>
      </w:r>
      <w:r w:rsidR="00F934F8">
        <w:rPr>
          <w:noProof/>
        </w:rPr>
        <w:t>5</w:t>
      </w:r>
      <w:r w:rsidR="00E604A5">
        <w:rPr>
          <w:noProof/>
        </w:rPr>
        <w:fldChar w:fldCharType="end"/>
      </w:r>
      <w:r>
        <w:t xml:space="preserve"> – </w:t>
      </w:r>
      <w:r w:rsidRPr="009420D2">
        <w:t>Дымовые труб</w:t>
      </w:r>
      <w:r>
        <w:t>ы котельной с. Новопервомайское</w:t>
      </w:r>
      <w:bookmarkEnd w:id="26"/>
    </w:p>
    <w:p w:rsidR="009420D2" w:rsidRDefault="009420D2" w:rsidP="009420D2"/>
    <w:p w:rsidR="009420D2" w:rsidRDefault="009420D2" w:rsidP="009420D2">
      <w:r>
        <w:t>В качестве резервного источника электропитания используется передвижной дизель генератор Д246.4-930, мощностью 60 кВт, 13.07.2007 года выпуска. Установленная мощность токоприёмников котельной составляет – 50,46 кВт: в том числе силовое электрооборудование – 49,17 кВт; освещение – 1,29кВт. Расчётная мощность токоприёмников – 31,72 кВт: в том числе силовое электрооборудование – 30,43 кВт; освещение -1,29 кВт. Частотно-регулируемые привода и прочее на котельной отсутствуют.</w:t>
      </w:r>
    </w:p>
    <w:p w:rsidR="009420D2" w:rsidRDefault="009420D2" w:rsidP="009420D2">
      <w:r>
        <w:t>Контроль всех параметров котельной и контроль за работой всего оборудования котельной осуществляет блок «Барс», установленный в помещении котельной, которая работает без постоянного присутствия обслуживающего персонала. На компьютер диспетчера с блока «Барс» через модем по кабельной сети выносится полная информация рабочих параметров котельной. При любой аварийной ситуации диспетчер получает светозвуковой сигнал с расшифровкой причины аварии. Для анализа на содержание кислорода в газопроводах после продувки предусмотрен переносной газоанализатор АНКАТ -7631М-О2-ВД. Для контроля загазованности воздуха котельной приняты газоанализаторы СТГ1, СТГ6М.</w:t>
      </w:r>
    </w:p>
    <w:p w:rsidR="009420D2" w:rsidRDefault="009420D2" w:rsidP="009420D2">
      <w:r>
        <w:t>Присоединенная тепловая нагрузка по данным на 2018 год составляет 1,31 Гкал/ч и представлена в таблице 1.3 с разбивкой по видам теплопотребления.</w:t>
      </w:r>
    </w:p>
    <w:p w:rsidR="009420D2" w:rsidRDefault="009420D2" w:rsidP="00B47820">
      <w:pPr>
        <w:pStyle w:val="a7"/>
      </w:pPr>
    </w:p>
    <w:p w:rsidR="00CC6DBA" w:rsidRDefault="00B47820" w:rsidP="00B47820">
      <w:pPr>
        <w:pStyle w:val="a7"/>
      </w:pPr>
      <w:bookmarkStart w:id="27" w:name="_Toc520003067"/>
      <w:r>
        <w:t xml:space="preserve">Таблица </w:t>
      </w:r>
      <w:r w:rsidR="00E604A5">
        <w:fldChar w:fldCharType="begin"/>
      </w:r>
      <w:r w:rsidR="00E604A5">
        <w:instrText xml:space="preserve"> SEQ Таблица \* ARABIC </w:instrText>
      </w:r>
      <w:r w:rsidR="00E604A5">
        <w:fldChar w:fldCharType="separate"/>
      </w:r>
      <w:r w:rsidR="00F934F8">
        <w:rPr>
          <w:noProof/>
        </w:rPr>
        <w:t>3</w:t>
      </w:r>
      <w:r w:rsidR="00E604A5">
        <w:rPr>
          <w:noProof/>
        </w:rPr>
        <w:fldChar w:fldCharType="end"/>
      </w:r>
      <w:r>
        <w:t xml:space="preserve"> - </w:t>
      </w:r>
      <w:r w:rsidR="00CC6DBA" w:rsidRPr="00CC6DBA">
        <w:rPr>
          <w:szCs w:val="24"/>
        </w:rPr>
        <w:t>Присоединенные тепловые нагрузки котельной</w:t>
      </w:r>
      <w:r w:rsidR="00CC6DBA">
        <w:t xml:space="preserve"> с. Ново</w:t>
      </w:r>
      <w:r w:rsidR="009420D2">
        <w:t>первомайское</w:t>
      </w:r>
      <w:r w:rsidR="00CC6DBA">
        <w:t xml:space="preserve"> по состоя</w:t>
      </w:r>
      <w:r w:rsidR="00CC6DBA" w:rsidRPr="00CC6DBA">
        <w:rPr>
          <w:szCs w:val="24"/>
        </w:rPr>
        <w:t>нию на 201</w:t>
      </w:r>
      <w:r w:rsidR="00CC6DBA">
        <w:t>8</w:t>
      </w:r>
      <w:r w:rsidR="00CC6DBA" w:rsidRPr="00CC6DBA">
        <w:rPr>
          <w:szCs w:val="24"/>
        </w:rPr>
        <w:t xml:space="preserve"> год</w:t>
      </w:r>
      <w:bookmarkEnd w:id="27"/>
    </w:p>
    <w:tbl>
      <w:tblPr>
        <w:tblStyle w:val="af5"/>
        <w:tblW w:w="0" w:type="auto"/>
        <w:tblLook w:val="04A0" w:firstRow="1" w:lastRow="0" w:firstColumn="1" w:lastColumn="0" w:noHBand="0" w:noVBand="1"/>
      </w:tblPr>
      <w:tblGrid>
        <w:gridCol w:w="4785"/>
        <w:gridCol w:w="4786"/>
      </w:tblGrid>
      <w:tr w:rsidR="00CC6DBA" w:rsidRPr="00714095" w:rsidTr="005728FF">
        <w:trPr>
          <w:tblHeader/>
        </w:trPr>
        <w:tc>
          <w:tcPr>
            <w:tcW w:w="4785" w:type="dxa"/>
            <w:vAlign w:val="center"/>
          </w:tcPr>
          <w:p w:rsidR="00CC6DBA" w:rsidRPr="00714095" w:rsidRDefault="00CC6DBA" w:rsidP="00CC6DBA">
            <w:pPr>
              <w:ind w:firstLine="0"/>
              <w:jc w:val="center"/>
              <w:rPr>
                <w:sz w:val="20"/>
                <w:lang w:val="ru-RU"/>
              </w:rPr>
            </w:pPr>
            <w:r w:rsidRPr="00714095">
              <w:rPr>
                <w:sz w:val="20"/>
                <w:lang w:val="ru-RU"/>
              </w:rPr>
              <w:t>Вид теплопотребления</w:t>
            </w:r>
          </w:p>
        </w:tc>
        <w:tc>
          <w:tcPr>
            <w:tcW w:w="4786" w:type="dxa"/>
            <w:vAlign w:val="center"/>
          </w:tcPr>
          <w:p w:rsidR="00CC6DBA" w:rsidRPr="00714095" w:rsidRDefault="00CC6DBA" w:rsidP="00CC6DBA">
            <w:pPr>
              <w:ind w:firstLine="0"/>
              <w:jc w:val="center"/>
              <w:rPr>
                <w:sz w:val="20"/>
                <w:lang w:val="ru-RU"/>
              </w:rPr>
            </w:pPr>
            <w:r w:rsidRPr="00714095">
              <w:rPr>
                <w:sz w:val="20"/>
                <w:lang w:val="ru-RU"/>
              </w:rPr>
              <w:t>Нагрузка, Гкал/ч</w:t>
            </w:r>
          </w:p>
        </w:tc>
      </w:tr>
      <w:tr w:rsidR="00CC6DBA" w:rsidRPr="00714095" w:rsidTr="00CC6DBA">
        <w:tc>
          <w:tcPr>
            <w:tcW w:w="4785" w:type="dxa"/>
            <w:vAlign w:val="center"/>
          </w:tcPr>
          <w:p w:rsidR="00CC6DBA" w:rsidRPr="00714095" w:rsidRDefault="00CC6DBA" w:rsidP="00CC6DBA">
            <w:pPr>
              <w:ind w:firstLine="0"/>
              <w:jc w:val="center"/>
              <w:rPr>
                <w:sz w:val="20"/>
                <w:lang w:val="ru-RU"/>
              </w:rPr>
            </w:pPr>
            <w:r w:rsidRPr="00714095">
              <w:rPr>
                <w:sz w:val="20"/>
                <w:lang w:val="ru-RU"/>
              </w:rPr>
              <w:t>Отопление</w:t>
            </w:r>
          </w:p>
        </w:tc>
        <w:tc>
          <w:tcPr>
            <w:tcW w:w="4786" w:type="dxa"/>
            <w:vAlign w:val="center"/>
          </w:tcPr>
          <w:p w:rsidR="00CC6DBA" w:rsidRPr="00714095" w:rsidRDefault="009420D2" w:rsidP="00CC6DBA">
            <w:pPr>
              <w:ind w:firstLine="0"/>
              <w:jc w:val="center"/>
              <w:rPr>
                <w:sz w:val="20"/>
                <w:lang w:val="ru-RU"/>
              </w:rPr>
            </w:pPr>
            <w:r>
              <w:rPr>
                <w:sz w:val="20"/>
                <w:lang w:val="ru-RU"/>
              </w:rPr>
              <w:t>1,31</w:t>
            </w:r>
          </w:p>
        </w:tc>
      </w:tr>
      <w:tr w:rsidR="00CC6DBA" w:rsidRPr="00714095" w:rsidTr="00CC6DBA">
        <w:tc>
          <w:tcPr>
            <w:tcW w:w="4785" w:type="dxa"/>
            <w:vAlign w:val="center"/>
          </w:tcPr>
          <w:p w:rsidR="00CC6DBA" w:rsidRPr="00714095" w:rsidRDefault="00CC6DBA" w:rsidP="00CC6DBA">
            <w:pPr>
              <w:ind w:firstLine="0"/>
              <w:jc w:val="center"/>
              <w:rPr>
                <w:sz w:val="20"/>
                <w:lang w:val="ru-RU"/>
              </w:rPr>
            </w:pPr>
            <w:r w:rsidRPr="00714095">
              <w:rPr>
                <w:sz w:val="20"/>
                <w:lang w:val="ru-RU"/>
              </w:rPr>
              <w:t>Вентиляция</w:t>
            </w:r>
          </w:p>
        </w:tc>
        <w:tc>
          <w:tcPr>
            <w:tcW w:w="4786" w:type="dxa"/>
            <w:vAlign w:val="center"/>
          </w:tcPr>
          <w:p w:rsidR="00CC6DBA" w:rsidRPr="00714095" w:rsidRDefault="00CC6DBA" w:rsidP="00CC6DBA">
            <w:pPr>
              <w:ind w:firstLine="0"/>
              <w:jc w:val="center"/>
              <w:rPr>
                <w:sz w:val="20"/>
                <w:lang w:val="ru-RU"/>
              </w:rPr>
            </w:pPr>
            <w:r w:rsidRPr="00714095">
              <w:rPr>
                <w:sz w:val="20"/>
                <w:lang w:val="ru-RU"/>
              </w:rPr>
              <w:t>-</w:t>
            </w:r>
          </w:p>
        </w:tc>
      </w:tr>
      <w:tr w:rsidR="00CC6DBA" w:rsidRPr="00714095" w:rsidTr="00CC6DBA">
        <w:tc>
          <w:tcPr>
            <w:tcW w:w="4785" w:type="dxa"/>
            <w:vAlign w:val="center"/>
          </w:tcPr>
          <w:p w:rsidR="00CC6DBA" w:rsidRPr="00714095" w:rsidRDefault="00CC6DBA" w:rsidP="00CC6DBA">
            <w:pPr>
              <w:ind w:firstLine="0"/>
              <w:jc w:val="center"/>
              <w:rPr>
                <w:sz w:val="20"/>
                <w:lang w:val="ru-RU"/>
              </w:rPr>
            </w:pPr>
            <w:r w:rsidRPr="00714095">
              <w:rPr>
                <w:sz w:val="20"/>
                <w:lang w:val="ru-RU"/>
              </w:rPr>
              <w:t>ГВС</w:t>
            </w:r>
          </w:p>
        </w:tc>
        <w:tc>
          <w:tcPr>
            <w:tcW w:w="4786" w:type="dxa"/>
            <w:vAlign w:val="center"/>
          </w:tcPr>
          <w:p w:rsidR="00CC6DBA" w:rsidRPr="00714095" w:rsidRDefault="00CC6DBA" w:rsidP="00CC6DBA">
            <w:pPr>
              <w:ind w:firstLine="0"/>
              <w:jc w:val="center"/>
              <w:rPr>
                <w:sz w:val="20"/>
                <w:lang w:val="ru-RU"/>
              </w:rPr>
            </w:pPr>
            <w:r w:rsidRPr="00714095">
              <w:rPr>
                <w:sz w:val="20"/>
                <w:lang w:val="ru-RU"/>
              </w:rPr>
              <w:t>-</w:t>
            </w:r>
          </w:p>
        </w:tc>
      </w:tr>
      <w:tr w:rsidR="00CC6DBA" w:rsidRPr="00714095" w:rsidTr="00CC6DBA">
        <w:tc>
          <w:tcPr>
            <w:tcW w:w="4785" w:type="dxa"/>
            <w:vAlign w:val="center"/>
          </w:tcPr>
          <w:p w:rsidR="00CC6DBA" w:rsidRPr="00714095" w:rsidRDefault="00CC6DBA" w:rsidP="00CC6DBA">
            <w:pPr>
              <w:ind w:firstLine="0"/>
              <w:jc w:val="center"/>
              <w:rPr>
                <w:sz w:val="20"/>
                <w:lang w:val="ru-RU"/>
              </w:rPr>
            </w:pPr>
            <w:r w:rsidRPr="00714095">
              <w:rPr>
                <w:sz w:val="20"/>
                <w:lang w:val="ru-RU"/>
              </w:rPr>
              <w:t>Итого:</w:t>
            </w:r>
          </w:p>
        </w:tc>
        <w:tc>
          <w:tcPr>
            <w:tcW w:w="4786" w:type="dxa"/>
            <w:vAlign w:val="center"/>
          </w:tcPr>
          <w:p w:rsidR="00CC6DBA" w:rsidRPr="00714095" w:rsidRDefault="009420D2" w:rsidP="00CC6DBA">
            <w:pPr>
              <w:ind w:firstLine="0"/>
              <w:jc w:val="center"/>
              <w:rPr>
                <w:sz w:val="20"/>
                <w:lang w:val="ru-RU"/>
              </w:rPr>
            </w:pPr>
            <w:r>
              <w:rPr>
                <w:sz w:val="20"/>
                <w:lang w:val="ru-RU"/>
              </w:rPr>
              <w:t>1,31</w:t>
            </w:r>
          </w:p>
        </w:tc>
      </w:tr>
    </w:tbl>
    <w:p w:rsidR="00CC6DBA" w:rsidRPr="00CC6DBA" w:rsidRDefault="00CC6DBA" w:rsidP="00CC6DBA"/>
    <w:p w:rsidR="00E80E8A" w:rsidRDefault="005A7F97" w:rsidP="0017748B">
      <w:pPr>
        <w:pStyle w:val="3"/>
      </w:pPr>
      <w:bookmarkStart w:id="28" w:name="_Toc520002584"/>
      <w:r>
        <w:t>П</w:t>
      </w:r>
      <w:r w:rsidRPr="005A7F97">
        <w:t>араметры установленной тепловой мощности теплофикационного оборудования и теплофикационной установки</w:t>
      </w:r>
      <w:bookmarkEnd w:id="28"/>
    </w:p>
    <w:p w:rsidR="00E80E8A" w:rsidRDefault="0099167A" w:rsidP="00CF735D">
      <w:r w:rsidRPr="0099167A">
        <w:t xml:space="preserve">Установленная тепловая мощность котельной </w:t>
      </w:r>
      <w:r w:rsidR="008F4952">
        <w:t>с</w:t>
      </w:r>
      <w:r>
        <w:t xml:space="preserve">. </w:t>
      </w:r>
      <w:r w:rsidR="00CC6DBA">
        <w:t>Ново</w:t>
      </w:r>
      <w:r w:rsidR="009420D2">
        <w:t>первомайское</w:t>
      </w:r>
      <w:r w:rsidR="00CC6DBA">
        <w:t xml:space="preserve"> </w:t>
      </w:r>
      <w:r w:rsidR="009420D2">
        <w:t>ООО «Татарская тепловая компания»</w:t>
      </w:r>
      <w:r w:rsidR="008F4952">
        <w:t xml:space="preserve"> </w:t>
      </w:r>
      <w:r w:rsidRPr="0099167A">
        <w:t>по состоянию на 01.01.201</w:t>
      </w:r>
      <w:r w:rsidR="00E625FD">
        <w:t>8</w:t>
      </w:r>
      <w:r w:rsidRPr="0099167A">
        <w:t xml:space="preserve"> составляла </w:t>
      </w:r>
      <w:r w:rsidR="009420D2">
        <w:t>1,72</w:t>
      </w:r>
      <w:r w:rsidRPr="0099167A">
        <w:t xml:space="preserve"> Гкал/ч.</w:t>
      </w:r>
    </w:p>
    <w:p w:rsidR="00E80E8A" w:rsidRDefault="00E80E8A" w:rsidP="00CF735D"/>
    <w:p w:rsidR="00E80E8A" w:rsidRDefault="005A7F97" w:rsidP="0017748B">
      <w:pPr>
        <w:pStyle w:val="3"/>
      </w:pPr>
      <w:bookmarkStart w:id="29" w:name="_Toc520002585"/>
      <w:r>
        <w:t>О</w:t>
      </w:r>
      <w:r w:rsidRPr="005A7F97">
        <w:t>граничения тепловой мощности и параметры располагаемой тепловой мощности</w:t>
      </w:r>
      <w:bookmarkEnd w:id="29"/>
    </w:p>
    <w:p w:rsidR="00E80E8A" w:rsidRDefault="008F4952" w:rsidP="00CF735D">
      <w:r>
        <w:t>На</w:t>
      </w:r>
      <w:r w:rsidR="0099167A" w:rsidRPr="0099167A">
        <w:t xml:space="preserve"> котельной </w:t>
      </w:r>
      <w:r w:rsidRPr="008F4952">
        <w:t xml:space="preserve">с. </w:t>
      </w:r>
      <w:r w:rsidR="00CC6DBA">
        <w:t>Ново</w:t>
      </w:r>
      <w:r w:rsidR="009420D2">
        <w:t>первомайское</w:t>
      </w:r>
      <w:r w:rsidRPr="008F4952">
        <w:t xml:space="preserve"> </w:t>
      </w:r>
      <w:r>
        <w:t>нет ограничений тепловой мощности.</w:t>
      </w:r>
      <w:r w:rsidR="0099167A" w:rsidRPr="0099167A">
        <w:t xml:space="preserve"> </w:t>
      </w:r>
      <w:r>
        <w:t>Р</w:t>
      </w:r>
      <w:r w:rsidR="0099167A" w:rsidRPr="0099167A">
        <w:t xml:space="preserve">асполагаемая мощность </w:t>
      </w:r>
      <w:r>
        <w:t xml:space="preserve">котельной </w:t>
      </w:r>
      <w:r w:rsidR="0099167A" w:rsidRPr="0099167A">
        <w:t xml:space="preserve">составляет </w:t>
      </w:r>
      <w:r w:rsidR="009420D2">
        <w:t>1,678</w:t>
      </w:r>
      <w:r w:rsidR="0099167A" w:rsidRPr="0099167A">
        <w:t xml:space="preserve"> Гкал/ч.</w:t>
      </w:r>
    </w:p>
    <w:p w:rsidR="0099167A" w:rsidRDefault="0099167A" w:rsidP="00CF735D"/>
    <w:p w:rsidR="00E80E8A" w:rsidRDefault="005A7F97" w:rsidP="0017748B">
      <w:pPr>
        <w:pStyle w:val="3"/>
      </w:pPr>
      <w:bookmarkStart w:id="30" w:name="_Toc520002586"/>
      <w:r>
        <w:t>О</w:t>
      </w:r>
      <w:r w:rsidRPr="005A7F97">
        <w:t>бъем потребления тепловой энергии (мощности) и теплоносителя на собственные и хозяйственные нужды и параметры тепловой мощности нетто</w:t>
      </w:r>
      <w:bookmarkEnd w:id="30"/>
    </w:p>
    <w:p w:rsidR="0099167A" w:rsidRDefault="0099167A" w:rsidP="00CF735D">
      <w:r>
        <w:t xml:space="preserve">Объем потребления тепловой энергии на собственные и хозяйственные нужды </w:t>
      </w:r>
      <w:r w:rsidR="006B0B91">
        <w:t>и з</w:t>
      </w:r>
      <w:r w:rsidR="0019749E">
        <w:t xml:space="preserve">начения тепловой мощности нетто котельной </w:t>
      </w:r>
      <w:r w:rsidR="006B0B91" w:rsidRPr="006B0B91">
        <w:t xml:space="preserve">с. </w:t>
      </w:r>
      <w:r w:rsidR="00B47820">
        <w:t>Ново</w:t>
      </w:r>
      <w:r w:rsidR="009420D2">
        <w:t>первомайское</w:t>
      </w:r>
      <w:r w:rsidR="006B0B91" w:rsidRPr="006B0B91">
        <w:t xml:space="preserve"> </w:t>
      </w:r>
      <w:r w:rsidR="0019749E">
        <w:t xml:space="preserve">представлены в таблице </w:t>
      </w:r>
      <w:r w:rsidR="00CC6DBA">
        <w:t>4</w:t>
      </w:r>
      <w:r w:rsidR="0019749E">
        <w:t>.</w:t>
      </w:r>
    </w:p>
    <w:p w:rsidR="0099167A" w:rsidRDefault="0099167A" w:rsidP="00CF735D"/>
    <w:p w:rsidR="00E80E8A" w:rsidRDefault="00B47820" w:rsidP="00B47820">
      <w:pPr>
        <w:pStyle w:val="a7"/>
      </w:pPr>
      <w:bookmarkStart w:id="31" w:name="_Toc520003068"/>
      <w:r>
        <w:t xml:space="preserve">Таблица </w:t>
      </w:r>
      <w:r w:rsidR="00E604A5">
        <w:fldChar w:fldCharType="begin"/>
      </w:r>
      <w:r w:rsidR="00E604A5">
        <w:instrText xml:space="preserve"> SEQ Таблица \* ARABIC </w:instrText>
      </w:r>
      <w:r w:rsidR="00E604A5">
        <w:fldChar w:fldCharType="separate"/>
      </w:r>
      <w:r w:rsidR="00F934F8">
        <w:rPr>
          <w:noProof/>
        </w:rPr>
        <w:t>4</w:t>
      </w:r>
      <w:r w:rsidR="00E604A5">
        <w:rPr>
          <w:noProof/>
        </w:rPr>
        <w:fldChar w:fldCharType="end"/>
      </w:r>
      <w:r>
        <w:t xml:space="preserve"> - </w:t>
      </w:r>
      <w:r w:rsidR="0019749E">
        <w:t>Значения располага</w:t>
      </w:r>
      <w:r w:rsidR="006B0B91">
        <w:t xml:space="preserve">емой мощности нетто котельной </w:t>
      </w:r>
      <w:r w:rsidR="006B0B91" w:rsidRPr="006B0B91">
        <w:t xml:space="preserve">с. </w:t>
      </w:r>
      <w:r>
        <w:t>Ново</w:t>
      </w:r>
      <w:r w:rsidR="009420D2">
        <w:t>первомайское</w:t>
      </w:r>
      <w:r w:rsidR="0019749E">
        <w:t>, Гкал/ч</w:t>
      </w:r>
      <w:bookmarkEnd w:id="31"/>
    </w:p>
    <w:tbl>
      <w:tblPr>
        <w:tblW w:w="5000" w:type="pct"/>
        <w:jc w:val="center"/>
        <w:tblCellMar>
          <w:left w:w="0" w:type="dxa"/>
          <w:right w:w="0" w:type="dxa"/>
        </w:tblCellMar>
        <w:tblLook w:val="01E0" w:firstRow="1" w:lastRow="1" w:firstColumn="1" w:lastColumn="1" w:noHBand="0" w:noVBand="0"/>
      </w:tblPr>
      <w:tblGrid>
        <w:gridCol w:w="802"/>
        <w:gridCol w:w="1236"/>
        <w:gridCol w:w="1240"/>
        <w:gridCol w:w="1240"/>
        <w:gridCol w:w="1238"/>
        <w:gridCol w:w="1240"/>
        <w:gridCol w:w="1240"/>
        <w:gridCol w:w="1129"/>
      </w:tblGrid>
      <w:tr w:rsidR="006B0B91" w:rsidRPr="00714095" w:rsidTr="00714095">
        <w:trPr>
          <w:trHeight w:hRule="exact" w:val="2146"/>
          <w:jc w:val="center"/>
        </w:trPr>
        <w:tc>
          <w:tcPr>
            <w:tcW w:w="428" w:type="pct"/>
            <w:tcBorders>
              <w:top w:val="single" w:sz="4" w:space="0" w:color="000000"/>
              <w:left w:val="single" w:sz="4" w:space="0" w:color="000000"/>
              <w:bottom w:val="single" w:sz="4" w:space="0" w:color="000000"/>
              <w:right w:val="single" w:sz="4" w:space="0" w:color="000000"/>
            </w:tcBorders>
            <w:vAlign w:val="center"/>
          </w:tcPr>
          <w:p w:rsidR="00B47820" w:rsidRPr="00714095" w:rsidRDefault="006B0B91" w:rsidP="00714095">
            <w:pPr>
              <w:ind w:firstLine="0"/>
              <w:jc w:val="center"/>
              <w:rPr>
                <w:rFonts w:eastAsia="Times New Roman" w:cs="Times New Roman"/>
                <w:sz w:val="20"/>
              </w:rPr>
            </w:pPr>
            <w:r w:rsidRPr="00714095">
              <w:rPr>
                <w:rFonts w:eastAsia="Times New Roman" w:cs="Times New Roman"/>
                <w:sz w:val="20"/>
              </w:rPr>
              <w:t>№</w:t>
            </w:r>
          </w:p>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п/п</w:t>
            </w:r>
          </w:p>
        </w:tc>
        <w:tc>
          <w:tcPr>
            <w:tcW w:w="660"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Установленная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Располагаемая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B47820" w:rsidRPr="00714095" w:rsidRDefault="006B0B91" w:rsidP="00714095">
            <w:pPr>
              <w:ind w:firstLine="0"/>
              <w:jc w:val="center"/>
              <w:rPr>
                <w:rFonts w:eastAsia="Times New Roman" w:cs="Times New Roman"/>
                <w:sz w:val="20"/>
              </w:rPr>
            </w:pPr>
            <w:r w:rsidRPr="00714095">
              <w:rPr>
                <w:rFonts w:eastAsia="Times New Roman" w:cs="Times New Roman"/>
                <w:sz w:val="20"/>
              </w:rPr>
              <w:t>Собственные</w:t>
            </w:r>
          </w:p>
          <w:p w:rsidR="006B0B91" w:rsidRPr="00714095" w:rsidRDefault="00B47820" w:rsidP="00714095">
            <w:pPr>
              <w:ind w:firstLine="0"/>
              <w:jc w:val="center"/>
              <w:rPr>
                <w:rFonts w:eastAsia="Times New Roman" w:cs="Times New Roman"/>
                <w:sz w:val="20"/>
              </w:rPr>
            </w:pPr>
            <w:r w:rsidRPr="00714095">
              <w:rPr>
                <w:rFonts w:eastAsia="Times New Roman" w:cs="Times New Roman"/>
                <w:sz w:val="20"/>
              </w:rPr>
              <w:t>нуж</w:t>
            </w:r>
            <w:r w:rsidR="006B0B91" w:rsidRPr="00714095">
              <w:rPr>
                <w:rFonts w:eastAsia="Times New Roman" w:cs="Times New Roman"/>
                <w:sz w:val="20"/>
              </w:rPr>
              <w:t>ды, Гкал/ч</w:t>
            </w:r>
          </w:p>
        </w:tc>
        <w:tc>
          <w:tcPr>
            <w:tcW w:w="661"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Потери тепловой энергии в тепловых сетях,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Тепловая мощность нетто,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Присоединенная тепловая нагрузка, Гкал/ч</w:t>
            </w:r>
          </w:p>
        </w:tc>
        <w:tc>
          <w:tcPr>
            <w:tcW w:w="605"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Резерв/дефицит тепловой</w:t>
            </w:r>
            <w:r w:rsidR="00B47820" w:rsidRPr="00714095">
              <w:rPr>
                <w:rFonts w:eastAsia="Times New Roman" w:cs="Times New Roman"/>
                <w:sz w:val="20"/>
              </w:rPr>
              <w:t xml:space="preserve"> </w:t>
            </w:r>
            <w:r w:rsidRPr="00714095">
              <w:rPr>
                <w:rFonts w:eastAsia="Times New Roman" w:cs="Times New Roman"/>
                <w:sz w:val="20"/>
              </w:rPr>
              <w:t>мощности нетто, Гкал/ч</w:t>
            </w:r>
          </w:p>
        </w:tc>
      </w:tr>
      <w:tr w:rsidR="006B0B91" w:rsidRPr="00714095" w:rsidTr="00714095">
        <w:trPr>
          <w:trHeight w:hRule="exact" w:val="463"/>
          <w:jc w:val="center"/>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6B0B91" w:rsidP="00714095">
            <w:pPr>
              <w:ind w:firstLine="0"/>
              <w:jc w:val="center"/>
              <w:rPr>
                <w:rFonts w:eastAsia="Times New Roman" w:cs="Times New Roman"/>
                <w:sz w:val="20"/>
              </w:rPr>
            </w:pPr>
            <w:r w:rsidRPr="00714095">
              <w:rPr>
                <w:rFonts w:eastAsia="Times New Roman" w:cs="Times New Roman"/>
                <w:sz w:val="20"/>
              </w:rPr>
              <w:t>1</w:t>
            </w:r>
          </w:p>
        </w:tc>
        <w:tc>
          <w:tcPr>
            <w:tcW w:w="660"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9420D2" w:rsidP="00714095">
            <w:pPr>
              <w:ind w:firstLine="0"/>
              <w:jc w:val="center"/>
              <w:rPr>
                <w:rFonts w:eastAsia="Times New Roman" w:cs="Times New Roman"/>
                <w:sz w:val="20"/>
              </w:rPr>
            </w:pPr>
            <w:r>
              <w:rPr>
                <w:rFonts w:eastAsia="Times New Roman" w:cs="Times New Roman"/>
                <w:sz w:val="20"/>
              </w:rPr>
              <w:t>1,72</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9420D2" w:rsidP="00714095">
            <w:pPr>
              <w:ind w:firstLine="0"/>
              <w:jc w:val="center"/>
              <w:rPr>
                <w:rFonts w:eastAsia="Times New Roman" w:cs="Times New Roman"/>
                <w:sz w:val="20"/>
              </w:rPr>
            </w:pPr>
            <w:r>
              <w:rPr>
                <w:rFonts w:eastAsia="Times New Roman" w:cs="Times New Roman"/>
                <w:sz w:val="20"/>
              </w:rPr>
              <w:t>1,678</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9420D2" w:rsidP="00714095">
            <w:pPr>
              <w:ind w:firstLine="0"/>
              <w:jc w:val="center"/>
              <w:rPr>
                <w:rFonts w:eastAsia="Times New Roman" w:cs="Times New Roman"/>
                <w:sz w:val="20"/>
              </w:rPr>
            </w:pPr>
            <w:r>
              <w:rPr>
                <w:rFonts w:eastAsia="Times New Roman" w:cs="Times New Roman"/>
                <w:sz w:val="20"/>
              </w:rPr>
              <w:t>0,042</w:t>
            </w:r>
          </w:p>
        </w:tc>
        <w:tc>
          <w:tcPr>
            <w:tcW w:w="661"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9420D2" w:rsidP="00714095">
            <w:pPr>
              <w:ind w:firstLine="0"/>
              <w:jc w:val="center"/>
              <w:rPr>
                <w:rFonts w:eastAsia="Times New Roman" w:cs="Times New Roman"/>
                <w:sz w:val="20"/>
              </w:rPr>
            </w:pPr>
            <w:r>
              <w:rPr>
                <w:rFonts w:eastAsia="Times New Roman" w:cs="Times New Roman"/>
                <w:sz w:val="20"/>
              </w:rPr>
              <w:t>0,183</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9420D2" w:rsidP="00714095">
            <w:pPr>
              <w:ind w:firstLine="0"/>
              <w:jc w:val="center"/>
              <w:rPr>
                <w:rFonts w:eastAsia="Times New Roman" w:cs="Times New Roman"/>
                <w:sz w:val="20"/>
              </w:rPr>
            </w:pPr>
            <w:r>
              <w:rPr>
                <w:rFonts w:eastAsia="Times New Roman" w:cs="Times New Roman"/>
                <w:sz w:val="20"/>
              </w:rPr>
              <w:t>1,636</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9420D2" w:rsidP="00714095">
            <w:pPr>
              <w:ind w:firstLine="0"/>
              <w:jc w:val="center"/>
              <w:rPr>
                <w:rFonts w:eastAsia="Times New Roman" w:cs="Times New Roman"/>
                <w:sz w:val="20"/>
              </w:rPr>
            </w:pPr>
            <w:r>
              <w:rPr>
                <w:rFonts w:eastAsia="Times New Roman" w:cs="Times New Roman"/>
                <w:sz w:val="20"/>
              </w:rPr>
              <w:t>1,31</w:t>
            </w:r>
          </w:p>
        </w:tc>
        <w:tc>
          <w:tcPr>
            <w:tcW w:w="605" w:type="pct"/>
            <w:tcBorders>
              <w:top w:val="single" w:sz="4" w:space="0" w:color="000000"/>
              <w:left w:val="single" w:sz="4" w:space="0" w:color="000000"/>
              <w:bottom w:val="single" w:sz="4" w:space="0" w:color="000000"/>
              <w:right w:val="single" w:sz="4" w:space="0" w:color="000000"/>
            </w:tcBorders>
            <w:vAlign w:val="center"/>
          </w:tcPr>
          <w:p w:rsidR="006B0B91" w:rsidRPr="00714095" w:rsidRDefault="00B47820" w:rsidP="009420D2">
            <w:pPr>
              <w:ind w:firstLine="0"/>
              <w:jc w:val="center"/>
              <w:rPr>
                <w:rFonts w:eastAsia="Times New Roman" w:cs="Times New Roman"/>
                <w:sz w:val="20"/>
              </w:rPr>
            </w:pPr>
            <w:r w:rsidRPr="00714095">
              <w:rPr>
                <w:rFonts w:eastAsia="Times New Roman" w:cs="Times New Roman"/>
                <w:sz w:val="20"/>
              </w:rPr>
              <w:t>0,</w:t>
            </w:r>
            <w:r w:rsidR="009420D2">
              <w:rPr>
                <w:rFonts w:eastAsia="Times New Roman" w:cs="Times New Roman"/>
                <w:sz w:val="20"/>
              </w:rPr>
              <w:t>143</w:t>
            </w:r>
          </w:p>
        </w:tc>
      </w:tr>
    </w:tbl>
    <w:p w:rsidR="0019749E" w:rsidRDefault="0019749E" w:rsidP="00CF735D"/>
    <w:p w:rsidR="00B47820" w:rsidRDefault="009420D2" w:rsidP="00B47820">
      <w:r>
        <w:t xml:space="preserve">Из таблицы </w:t>
      </w:r>
      <w:r w:rsidR="00B47820">
        <w:t>4 видно, что на котельной с. Ново</w:t>
      </w:r>
      <w:r>
        <w:t>первомайское</w:t>
      </w:r>
      <w:r w:rsidR="00B47820">
        <w:t xml:space="preserve"> дефицита тепловой мощности не наблюдается.</w:t>
      </w:r>
    </w:p>
    <w:p w:rsidR="00B47820" w:rsidRDefault="00B47820" w:rsidP="00B47820">
      <w:r>
        <w:t xml:space="preserve">Мощность источника тепловой энергии нетто – величина равная располагаемой мощности источника тепловой энергии за вычетом тепловой энергии на собственные и хозяйственные нужды и составляет </w:t>
      </w:r>
      <w:r w:rsidR="009420D2">
        <w:t>1,636</w:t>
      </w:r>
      <w:r>
        <w:t xml:space="preserve"> Гкал/ч.</w:t>
      </w:r>
    </w:p>
    <w:p w:rsidR="00656B00" w:rsidRDefault="00656B00" w:rsidP="00B47820"/>
    <w:p w:rsidR="00E80E8A" w:rsidRDefault="005A7F97" w:rsidP="0017748B">
      <w:pPr>
        <w:pStyle w:val="3"/>
      </w:pPr>
      <w:bookmarkStart w:id="32" w:name="_Toc520002587"/>
      <w:r>
        <w:t>С</w:t>
      </w:r>
      <w:r w:rsidRPr="005A7F97">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32"/>
    </w:p>
    <w:p w:rsidR="00E80E8A" w:rsidRDefault="0019749E" w:rsidP="00CF735D">
      <w:r w:rsidRPr="0019749E">
        <w:t>Водогрейны</w:t>
      </w:r>
      <w:r w:rsidR="00AB493D">
        <w:t>е</w:t>
      </w:r>
      <w:r w:rsidRPr="0019749E">
        <w:t xml:space="preserve"> кот</w:t>
      </w:r>
      <w:r w:rsidR="00F47ECC">
        <w:t>л</w:t>
      </w:r>
      <w:r w:rsidR="00AB493D">
        <w:t>ы</w:t>
      </w:r>
      <w:r w:rsidRPr="0019749E">
        <w:t xml:space="preserve"> </w:t>
      </w:r>
      <w:r w:rsidR="00F47ECC" w:rsidRPr="001D337C">
        <w:rPr>
          <w:rFonts w:eastAsia="Times New Roman" w:cs="Times New Roman"/>
          <w:spacing w:val="-5"/>
        </w:rPr>
        <w:t>«</w:t>
      </w:r>
      <w:r w:rsidR="009420D2">
        <w:rPr>
          <w:rFonts w:eastAsia="Times New Roman" w:cs="Times New Roman"/>
          <w:spacing w:val="3"/>
        </w:rPr>
        <w:t>КВСА-1</w:t>
      </w:r>
      <w:r w:rsidR="00F47ECC" w:rsidRPr="001D337C">
        <w:rPr>
          <w:rFonts w:eastAsia="Times New Roman" w:cs="Times New Roman"/>
        </w:rPr>
        <w:t>»</w:t>
      </w:r>
      <w:r w:rsidR="00F47ECC">
        <w:rPr>
          <w:rFonts w:eastAsia="Times New Roman" w:cs="Times New Roman"/>
        </w:rPr>
        <w:t xml:space="preserve"> </w:t>
      </w:r>
      <w:r w:rsidRPr="0019749E">
        <w:t xml:space="preserve">в котельной </w:t>
      </w:r>
      <w:r w:rsidR="00F47ECC" w:rsidRPr="00F47ECC">
        <w:t xml:space="preserve">с. </w:t>
      </w:r>
      <w:r w:rsidR="00AB493D">
        <w:t>Ново</w:t>
      </w:r>
      <w:r w:rsidR="009420D2">
        <w:t>первомайское</w:t>
      </w:r>
      <w:r w:rsidR="00F47ECC" w:rsidRPr="00F47ECC">
        <w:t xml:space="preserve"> </w:t>
      </w:r>
      <w:r w:rsidRPr="0019749E">
        <w:t>вводил</w:t>
      </w:r>
      <w:r w:rsidR="00AB493D">
        <w:t>ись</w:t>
      </w:r>
      <w:r w:rsidRPr="0019749E">
        <w:t xml:space="preserve"> в эксплуатацию в </w:t>
      </w:r>
      <w:r w:rsidR="00F47ECC">
        <w:t>200</w:t>
      </w:r>
      <w:r w:rsidR="009420D2">
        <w:t>7</w:t>
      </w:r>
      <w:r w:rsidR="001C6005">
        <w:t xml:space="preserve"> году</w:t>
      </w:r>
      <w:r w:rsidRPr="0019749E">
        <w:t xml:space="preserve"> и име</w:t>
      </w:r>
      <w:r w:rsidR="00F47ECC">
        <w:t>е</w:t>
      </w:r>
      <w:r w:rsidRPr="0019749E">
        <w:t>т срок службы 1</w:t>
      </w:r>
      <w:r w:rsidR="009420D2">
        <w:t>1</w:t>
      </w:r>
      <w:r w:rsidRPr="0019749E">
        <w:t xml:space="preserve"> лет. Учитывая, что срок службы такого типа котлов, гарантированный заводом-изготовителем, составляет 10 лет, можно сделать вывод об износе и низком остаточном эксплуатационном ресурсе указанного оборудования. </w:t>
      </w:r>
    </w:p>
    <w:p w:rsidR="0019749E" w:rsidRDefault="00EE170E" w:rsidP="00CF735D">
      <w:r>
        <w:t>По состоянию на 01.01.2018</w:t>
      </w:r>
      <w:r w:rsidR="00AB493D">
        <w:t xml:space="preserve"> </w:t>
      </w:r>
      <w:r>
        <w:t xml:space="preserve">г. срок </w:t>
      </w:r>
      <w:r w:rsidR="00836B58" w:rsidRPr="0019749E">
        <w:t>гарантированн</w:t>
      </w:r>
      <w:r w:rsidR="00836B58">
        <w:t>о</w:t>
      </w:r>
      <w:r w:rsidR="00836B58" w:rsidRPr="0019749E">
        <w:t>й</w:t>
      </w:r>
      <w:r w:rsidR="00836B58">
        <w:t xml:space="preserve"> </w:t>
      </w:r>
      <w:r>
        <w:t>эксплуатации водогрейных котлов окончен, требуется проведения мероприятий по обследованию технического состояния оборудования и решаться вопрос о возможном продлении срока эксплуатации котлов.</w:t>
      </w:r>
    </w:p>
    <w:p w:rsidR="0019749E" w:rsidRDefault="0019749E" w:rsidP="00CF735D"/>
    <w:p w:rsidR="00E80E8A" w:rsidRDefault="005A7F97" w:rsidP="0017748B">
      <w:pPr>
        <w:pStyle w:val="3"/>
      </w:pPr>
      <w:bookmarkStart w:id="33" w:name="_Toc520002588"/>
      <w:r>
        <w:t>С</w:t>
      </w:r>
      <w:r w:rsidRPr="005A7F97">
        <w:t>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33"/>
    </w:p>
    <w:p w:rsidR="00E80E8A" w:rsidRDefault="001C6005" w:rsidP="00CF735D">
      <w:r>
        <w:t xml:space="preserve">Источники комбинированной выработки электрической и тепловой энергии на территории </w:t>
      </w:r>
      <w:r w:rsidR="00836B58" w:rsidRPr="00836B58">
        <w:t xml:space="preserve">с. </w:t>
      </w:r>
      <w:r w:rsidR="00AB493D">
        <w:t>Ново</w:t>
      </w:r>
      <w:r w:rsidR="009420D2">
        <w:t>первомайское</w:t>
      </w:r>
      <w:r w:rsidR="00836B58" w:rsidRPr="00836B58">
        <w:t xml:space="preserve"> </w:t>
      </w:r>
      <w:r>
        <w:t>отсутствуют.</w:t>
      </w:r>
    </w:p>
    <w:p w:rsidR="00E80E8A" w:rsidRDefault="00E80E8A" w:rsidP="00CF735D"/>
    <w:p w:rsidR="00E80E8A" w:rsidRDefault="005A7F97" w:rsidP="0017748B">
      <w:pPr>
        <w:pStyle w:val="3"/>
      </w:pPr>
      <w:bookmarkStart w:id="34" w:name="_Toc520002589"/>
      <w:r>
        <w:t>С</w:t>
      </w:r>
      <w:r w:rsidRPr="005A7F97">
        <w:t>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34"/>
    </w:p>
    <w:p w:rsidR="00714095" w:rsidRDefault="00714095" w:rsidP="00714095">
      <w:r>
        <w:t>Схема теплоснабжения – двухтрубная, зависимая. На данный момент котельная ра</w:t>
      </w:r>
      <w:r>
        <w:lastRenderedPageBreak/>
        <w:t>ботает по температурному графику 75/50 ˚С. На котельной должен поддерживаться температурный</w:t>
      </w:r>
      <w:r w:rsidRPr="00B47820">
        <w:t xml:space="preserve"> </w:t>
      </w:r>
      <w:r>
        <w:t>график 95/70 ˚С.</w:t>
      </w:r>
    </w:p>
    <w:p w:rsidR="00714095" w:rsidRDefault="00714095" w:rsidP="00714095">
      <w:r>
        <w:t>Качественное регулирование параметров теплоносителя в зависимости от температуры наружного воздуха производится вручную.</w:t>
      </w:r>
    </w:p>
    <w:p w:rsidR="00714095" w:rsidRDefault="00714095" w:rsidP="00714095">
      <w:r>
        <w:t>Данные о расходе теплоносителя представлены в таблице 5.</w:t>
      </w:r>
    </w:p>
    <w:p w:rsidR="00714095" w:rsidRDefault="00714095" w:rsidP="00714095"/>
    <w:p w:rsidR="00714095" w:rsidRDefault="00714095" w:rsidP="00714095">
      <w:pPr>
        <w:pStyle w:val="a7"/>
        <w:keepNext/>
      </w:pPr>
      <w:bookmarkStart w:id="35" w:name="_Toc520003069"/>
      <w:r>
        <w:t xml:space="preserve">Таблица </w:t>
      </w:r>
      <w:r w:rsidR="00E604A5">
        <w:fldChar w:fldCharType="begin"/>
      </w:r>
      <w:r w:rsidR="00E604A5">
        <w:instrText xml:space="preserve"> SEQ Таблица \* ARABIC </w:instrText>
      </w:r>
      <w:r w:rsidR="00E604A5">
        <w:fldChar w:fldCharType="separate"/>
      </w:r>
      <w:r w:rsidR="00F934F8">
        <w:rPr>
          <w:noProof/>
        </w:rPr>
        <w:t>5</w:t>
      </w:r>
      <w:r w:rsidR="00E604A5">
        <w:rPr>
          <w:noProof/>
        </w:rPr>
        <w:fldChar w:fldCharType="end"/>
      </w:r>
      <w:r>
        <w:t xml:space="preserve"> - Расход теплоносителя</w:t>
      </w:r>
      <w:bookmarkEnd w:id="35"/>
    </w:p>
    <w:tbl>
      <w:tblPr>
        <w:tblStyle w:val="af5"/>
        <w:tblW w:w="0" w:type="auto"/>
        <w:jc w:val="center"/>
        <w:tblLook w:val="04A0" w:firstRow="1" w:lastRow="0" w:firstColumn="1" w:lastColumn="0" w:noHBand="0" w:noVBand="1"/>
      </w:tblPr>
      <w:tblGrid>
        <w:gridCol w:w="2392"/>
        <w:gridCol w:w="2393"/>
        <w:gridCol w:w="2393"/>
        <w:gridCol w:w="2393"/>
      </w:tblGrid>
      <w:tr w:rsidR="00714095" w:rsidRPr="00714095" w:rsidTr="0016471D">
        <w:trPr>
          <w:jc w:val="center"/>
        </w:trPr>
        <w:tc>
          <w:tcPr>
            <w:tcW w:w="9571" w:type="dxa"/>
            <w:gridSpan w:val="4"/>
            <w:vAlign w:val="center"/>
          </w:tcPr>
          <w:p w:rsidR="00714095" w:rsidRPr="00714095" w:rsidRDefault="00714095" w:rsidP="0016471D">
            <w:pPr>
              <w:ind w:firstLine="0"/>
              <w:jc w:val="center"/>
              <w:rPr>
                <w:sz w:val="20"/>
                <w:lang w:val="ru-RU"/>
              </w:rPr>
            </w:pPr>
            <w:r w:rsidRPr="00714095">
              <w:rPr>
                <w:sz w:val="20"/>
                <w:lang w:val="ru-RU"/>
              </w:rPr>
              <w:t>Расход теплоносителя, м</w:t>
            </w:r>
            <w:r w:rsidRPr="00714095">
              <w:rPr>
                <w:sz w:val="20"/>
                <w:vertAlign w:val="superscript"/>
                <w:lang w:val="ru-RU"/>
              </w:rPr>
              <w:t>3</w:t>
            </w:r>
            <w:r w:rsidRPr="00714095">
              <w:rPr>
                <w:sz w:val="20"/>
                <w:lang w:val="ru-RU"/>
              </w:rPr>
              <w:t>/ч</w:t>
            </w:r>
          </w:p>
        </w:tc>
      </w:tr>
      <w:tr w:rsidR="00714095" w:rsidRPr="00714095" w:rsidTr="0016471D">
        <w:trPr>
          <w:jc w:val="center"/>
        </w:trPr>
        <w:tc>
          <w:tcPr>
            <w:tcW w:w="2392" w:type="dxa"/>
            <w:vAlign w:val="center"/>
          </w:tcPr>
          <w:p w:rsidR="00714095" w:rsidRPr="00714095" w:rsidRDefault="00714095" w:rsidP="0016471D">
            <w:pPr>
              <w:ind w:firstLine="0"/>
              <w:jc w:val="center"/>
              <w:rPr>
                <w:sz w:val="20"/>
                <w:lang w:val="ru-RU"/>
              </w:rPr>
            </w:pPr>
            <w:r w:rsidRPr="00714095">
              <w:rPr>
                <w:sz w:val="20"/>
                <w:lang w:val="ru-RU"/>
              </w:rPr>
              <w:t>На нужды отопления</w:t>
            </w:r>
          </w:p>
        </w:tc>
        <w:tc>
          <w:tcPr>
            <w:tcW w:w="2393" w:type="dxa"/>
            <w:vAlign w:val="center"/>
          </w:tcPr>
          <w:p w:rsidR="00714095" w:rsidRPr="00714095" w:rsidRDefault="00714095" w:rsidP="0016471D">
            <w:pPr>
              <w:ind w:firstLine="0"/>
              <w:jc w:val="center"/>
              <w:rPr>
                <w:sz w:val="20"/>
                <w:lang w:val="ru-RU"/>
              </w:rPr>
            </w:pPr>
            <w:r w:rsidRPr="00714095">
              <w:rPr>
                <w:sz w:val="20"/>
                <w:lang w:val="ru-RU"/>
              </w:rPr>
              <w:t>Потери на сетях</w:t>
            </w:r>
          </w:p>
        </w:tc>
        <w:tc>
          <w:tcPr>
            <w:tcW w:w="2393" w:type="dxa"/>
            <w:vAlign w:val="center"/>
          </w:tcPr>
          <w:p w:rsidR="00714095" w:rsidRPr="00714095" w:rsidRDefault="00714095" w:rsidP="0016471D">
            <w:pPr>
              <w:ind w:firstLine="0"/>
              <w:jc w:val="center"/>
              <w:rPr>
                <w:sz w:val="20"/>
                <w:lang w:val="ru-RU"/>
              </w:rPr>
            </w:pPr>
            <w:r w:rsidRPr="00714095">
              <w:rPr>
                <w:sz w:val="20"/>
                <w:lang w:val="ru-RU"/>
              </w:rPr>
              <w:t>Собственные нужды</w:t>
            </w:r>
          </w:p>
        </w:tc>
        <w:tc>
          <w:tcPr>
            <w:tcW w:w="2393" w:type="dxa"/>
            <w:vAlign w:val="center"/>
          </w:tcPr>
          <w:p w:rsidR="00714095" w:rsidRPr="00714095" w:rsidRDefault="00714095" w:rsidP="0016471D">
            <w:pPr>
              <w:ind w:firstLine="0"/>
              <w:jc w:val="center"/>
              <w:rPr>
                <w:sz w:val="20"/>
                <w:lang w:val="ru-RU"/>
              </w:rPr>
            </w:pPr>
            <w:r w:rsidRPr="00714095">
              <w:rPr>
                <w:sz w:val="20"/>
                <w:lang w:val="ru-RU"/>
              </w:rPr>
              <w:t>Всего</w:t>
            </w:r>
          </w:p>
        </w:tc>
      </w:tr>
      <w:tr w:rsidR="00714095" w:rsidRPr="00714095" w:rsidTr="0016471D">
        <w:trPr>
          <w:jc w:val="center"/>
        </w:trPr>
        <w:tc>
          <w:tcPr>
            <w:tcW w:w="2392" w:type="dxa"/>
            <w:vAlign w:val="center"/>
          </w:tcPr>
          <w:p w:rsidR="00714095" w:rsidRPr="00714095" w:rsidRDefault="00F14F34" w:rsidP="0016471D">
            <w:pPr>
              <w:ind w:firstLine="0"/>
              <w:jc w:val="center"/>
              <w:rPr>
                <w:sz w:val="20"/>
                <w:lang w:val="ru-RU"/>
              </w:rPr>
            </w:pPr>
            <w:r>
              <w:rPr>
                <w:sz w:val="20"/>
                <w:lang w:val="ru-RU"/>
              </w:rPr>
              <w:t>52,4</w:t>
            </w:r>
          </w:p>
        </w:tc>
        <w:tc>
          <w:tcPr>
            <w:tcW w:w="2393" w:type="dxa"/>
            <w:vAlign w:val="center"/>
          </w:tcPr>
          <w:p w:rsidR="00714095" w:rsidRPr="00714095" w:rsidRDefault="00F14F34" w:rsidP="0016471D">
            <w:pPr>
              <w:ind w:firstLine="0"/>
              <w:jc w:val="center"/>
              <w:rPr>
                <w:sz w:val="20"/>
                <w:lang w:val="ru-RU"/>
              </w:rPr>
            </w:pPr>
            <w:r>
              <w:rPr>
                <w:sz w:val="20"/>
                <w:lang w:val="ru-RU"/>
              </w:rPr>
              <w:t>7,336</w:t>
            </w:r>
          </w:p>
        </w:tc>
        <w:tc>
          <w:tcPr>
            <w:tcW w:w="2393" w:type="dxa"/>
            <w:vAlign w:val="center"/>
          </w:tcPr>
          <w:p w:rsidR="00714095" w:rsidRPr="00714095" w:rsidRDefault="00F14F34" w:rsidP="0016471D">
            <w:pPr>
              <w:ind w:firstLine="0"/>
              <w:jc w:val="center"/>
              <w:rPr>
                <w:sz w:val="20"/>
                <w:lang w:val="ru-RU"/>
              </w:rPr>
            </w:pPr>
            <w:r>
              <w:rPr>
                <w:sz w:val="20"/>
                <w:lang w:val="ru-RU"/>
              </w:rPr>
              <w:t>1,677</w:t>
            </w:r>
          </w:p>
        </w:tc>
        <w:tc>
          <w:tcPr>
            <w:tcW w:w="2393" w:type="dxa"/>
            <w:vAlign w:val="center"/>
          </w:tcPr>
          <w:p w:rsidR="00714095" w:rsidRPr="00714095" w:rsidRDefault="00F14F34" w:rsidP="0016471D">
            <w:pPr>
              <w:ind w:firstLine="0"/>
              <w:jc w:val="center"/>
              <w:rPr>
                <w:sz w:val="20"/>
                <w:lang w:val="ru-RU"/>
              </w:rPr>
            </w:pPr>
            <w:r>
              <w:rPr>
                <w:sz w:val="20"/>
                <w:lang w:val="ru-RU"/>
              </w:rPr>
              <w:t>59,736</w:t>
            </w:r>
          </w:p>
        </w:tc>
      </w:tr>
    </w:tbl>
    <w:p w:rsidR="00714095" w:rsidRDefault="00714095" w:rsidP="00714095"/>
    <w:p w:rsidR="00F14F34" w:rsidRDefault="00F14F34" w:rsidP="00F14F34">
      <w:pPr>
        <w:ind w:firstLine="0"/>
      </w:pPr>
      <w:r w:rsidRPr="00F14F34">
        <w:rPr>
          <w:noProof/>
          <w:lang w:eastAsia="ru-RU"/>
        </w:rPr>
        <w:drawing>
          <wp:inline distT="0" distB="0" distL="0" distR="0">
            <wp:extent cx="5940425" cy="4093600"/>
            <wp:effectExtent l="0" t="0" r="3175"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425" cy="4093600"/>
                    </a:xfrm>
                    <a:prstGeom prst="rect">
                      <a:avLst/>
                    </a:prstGeom>
                    <a:noFill/>
                    <a:ln>
                      <a:noFill/>
                    </a:ln>
                  </pic:spPr>
                </pic:pic>
              </a:graphicData>
            </a:graphic>
          </wp:inline>
        </w:drawing>
      </w:r>
    </w:p>
    <w:p w:rsidR="00F14F34" w:rsidRDefault="00F14F34" w:rsidP="00F14F34">
      <w:pPr>
        <w:ind w:firstLine="0"/>
      </w:pPr>
    </w:p>
    <w:p w:rsidR="00F14F34" w:rsidRDefault="00F14F34" w:rsidP="00F14F34">
      <w:pPr>
        <w:pStyle w:val="a7"/>
        <w:ind w:firstLine="0"/>
        <w:jc w:val="center"/>
      </w:pPr>
      <w:bookmarkStart w:id="36" w:name="_Toc520002793"/>
      <w:r>
        <w:t xml:space="preserve">Рисунок </w:t>
      </w:r>
      <w:r w:rsidR="00E604A5">
        <w:fldChar w:fldCharType="begin"/>
      </w:r>
      <w:r w:rsidR="00E604A5">
        <w:instrText xml:space="preserve"> SEQ Рисунок \* ARABIC </w:instrText>
      </w:r>
      <w:r w:rsidR="00E604A5">
        <w:fldChar w:fldCharType="separate"/>
      </w:r>
      <w:r w:rsidR="00F934F8">
        <w:rPr>
          <w:noProof/>
        </w:rPr>
        <w:t>6</w:t>
      </w:r>
      <w:r w:rsidR="00E604A5">
        <w:rPr>
          <w:noProof/>
        </w:rPr>
        <w:fldChar w:fldCharType="end"/>
      </w:r>
      <w:r>
        <w:t xml:space="preserve"> - </w:t>
      </w:r>
      <w:r w:rsidRPr="00F14F34">
        <w:t>Тепловая схема котельной с. Новопервомайское</w:t>
      </w:r>
      <w:bookmarkEnd w:id="36"/>
    </w:p>
    <w:p w:rsidR="00F14F34" w:rsidRDefault="00F14F34" w:rsidP="00F14F34"/>
    <w:p w:rsidR="00F14F34" w:rsidRDefault="00F14F34" w:rsidP="00F14F34">
      <w:r w:rsidRPr="00F14F34">
        <w:t>Основные показатели по источнику тепло</w:t>
      </w:r>
      <w:r>
        <w:t xml:space="preserve">вой энергии сведены в таблицу </w:t>
      </w:r>
      <w:r w:rsidRPr="00F14F34">
        <w:t>6.</w:t>
      </w:r>
    </w:p>
    <w:p w:rsidR="00F14F34" w:rsidRDefault="00F14F34" w:rsidP="00F14F34"/>
    <w:p w:rsidR="00F14F34" w:rsidRDefault="00F14F34" w:rsidP="00F14F34">
      <w:pPr>
        <w:pStyle w:val="a7"/>
      </w:pPr>
      <w:bookmarkStart w:id="37" w:name="_Toc520003070"/>
      <w:r>
        <w:t xml:space="preserve">Таблица </w:t>
      </w:r>
      <w:r w:rsidR="00E604A5">
        <w:fldChar w:fldCharType="begin"/>
      </w:r>
      <w:r w:rsidR="00E604A5">
        <w:instrText xml:space="preserve"> SEQ Таблица \* ARABIC </w:instrText>
      </w:r>
      <w:r w:rsidR="00E604A5">
        <w:fldChar w:fldCharType="separate"/>
      </w:r>
      <w:r w:rsidR="00F934F8">
        <w:rPr>
          <w:noProof/>
        </w:rPr>
        <w:t>6</w:t>
      </w:r>
      <w:r w:rsidR="00E604A5">
        <w:rPr>
          <w:noProof/>
        </w:rPr>
        <w:fldChar w:fldCharType="end"/>
      </w:r>
      <w:r>
        <w:t xml:space="preserve"> - </w:t>
      </w:r>
      <w:r w:rsidRPr="00F14F34">
        <w:t>Основные показатели котельной с. Новопервомайское</w:t>
      </w:r>
      <w:bookmarkEnd w:id="37"/>
    </w:p>
    <w:tbl>
      <w:tblPr>
        <w:tblStyle w:val="af5"/>
        <w:tblW w:w="0" w:type="auto"/>
        <w:tblLook w:val="04A0" w:firstRow="1" w:lastRow="0" w:firstColumn="1" w:lastColumn="0" w:noHBand="0" w:noVBand="1"/>
      </w:tblPr>
      <w:tblGrid>
        <w:gridCol w:w="4785"/>
        <w:gridCol w:w="4786"/>
      </w:tblGrid>
      <w:tr w:rsidR="00F14F34" w:rsidRPr="00F14F34" w:rsidTr="001B33C9">
        <w:trPr>
          <w:trHeight w:val="429"/>
          <w:tblHeader/>
        </w:trPr>
        <w:tc>
          <w:tcPr>
            <w:tcW w:w="4785" w:type="dxa"/>
            <w:vAlign w:val="center"/>
          </w:tcPr>
          <w:p w:rsidR="00F14F34" w:rsidRPr="00F14F34" w:rsidRDefault="00F14F34" w:rsidP="001B33C9">
            <w:pPr>
              <w:ind w:firstLine="0"/>
              <w:jc w:val="center"/>
              <w:rPr>
                <w:sz w:val="20"/>
                <w:lang w:val="ru-RU"/>
              </w:rPr>
            </w:pPr>
            <w:r w:rsidRPr="00F14F34">
              <w:rPr>
                <w:sz w:val="20"/>
                <w:lang w:val="ru-RU"/>
              </w:rPr>
              <w:t>Показатели</w:t>
            </w:r>
          </w:p>
        </w:tc>
        <w:tc>
          <w:tcPr>
            <w:tcW w:w="4786" w:type="dxa"/>
            <w:vAlign w:val="center"/>
          </w:tcPr>
          <w:p w:rsidR="00F14F34" w:rsidRPr="00F14F34" w:rsidRDefault="00F14F34" w:rsidP="001B33C9">
            <w:pPr>
              <w:ind w:firstLine="0"/>
              <w:jc w:val="center"/>
              <w:rPr>
                <w:sz w:val="20"/>
                <w:lang w:val="ru-RU"/>
              </w:rPr>
            </w:pPr>
            <w:r w:rsidRPr="00F14F34">
              <w:rPr>
                <w:sz w:val="20"/>
                <w:lang w:val="ru-RU"/>
              </w:rPr>
              <w:t>Значения</w:t>
            </w:r>
          </w:p>
        </w:tc>
      </w:tr>
      <w:tr w:rsidR="00F14F34" w:rsidRPr="00F14F34" w:rsidTr="001B33C9">
        <w:tc>
          <w:tcPr>
            <w:tcW w:w="4785" w:type="dxa"/>
            <w:vAlign w:val="center"/>
          </w:tcPr>
          <w:p w:rsidR="00F14F34" w:rsidRPr="00F14F34" w:rsidRDefault="00F14F34" w:rsidP="001B33C9">
            <w:pPr>
              <w:ind w:firstLine="0"/>
              <w:jc w:val="center"/>
              <w:rPr>
                <w:sz w:val="20"/>
                <w:vertAlign w:val="subscript"/>
                <w:lang w:val="ru-RU"/>
              </w:rPr>
            </w:pPr>
            <w:r w:rsidRPr="00F14F34">
              <w:rPr>
                <w:sz w:val="20"/>
                <w:lang w:val="ru-RU"/>
              </w:rPr>
              <w:t>Температурный график</w:t>
            </w:r>
            <w:r>
              <w:rPr>
                <w:sz w:val="20"/>
                <w:lang w:val="ru-RU"/>
              </w:rPr>
              <w:t xml:space="preserve">, </w:t>
            </w:r>
            <w:r>
              <w:rPr>
                <w:sz w:val="20"/>
              </w:rPr>
              <w:t>t</w:t>
            </w:r>
            <w:r w:rsidRPr="00F14F34">
              <w:rPr>
                <w:sz w:val="20"/>
                <w:vertAlign w:val="subscript"/>
                <w:lang w:val="ru-RU"/>
              </w:rPr>
              <w:t>1</w:t>
            </w:r>
            <w:r>
              <w:rPr>
                <w:sz w:val="20"/>
                <w:lang w:val="ru-RU"/>
              </w:rPr>
              <w:t>/</w:t>
            </w:r>
            <w:r>
              <w:rPr>
                <w:sz w:val="20"/>
              </w:rPr>
              <w:t>t</w:t>
            </w:r>
            <w:r w:rsidRPr="00F14F34">
              <w:rPr>
                <w:sz w:val="20"/>
                <w:vertAlign w:val="subscript"/>
                <w:lang w:val="ru-RU"/>
              </w:rPr>
              <w:t>2</w:t>
            </w:r>
            <w:r>
              <w:rPr>
                <w:sz w:val="20"/>
                <w:vertAlign w:val="subscript"/>
                <w:lang w:val="ru-RU"/>
              </w:rPr>
              <w:t xml:space="preserve"> </w:t>
            </w:r>
            <w:r w:rsidRPr="00F14F34">
              <w:rPr>
                <w:rFonts w:cs="Times New Roman"/>
                <w:sz w:val="20"/>
                <w:lang w:val="ru-RU"/>
              </w:rPr>
              <w:t>̊</w:t>
            </w:r>
            <w:r w:rsidRPr="00F14F34">
              <w:rPr>
                <w:sz w:val="20"/>
                <w:lang w:val="ru-RU"/>
              </w:rPr>
              <w:t>С</w:t>
            </w:r>
          </w:p>
        </w:tc>
        <w:tc>
          <w:tcPr>
            <w:tcW w:w="4786" w:type="dxa"/>
            <w:vAlign w:val="center"/>
          </w:tcPr>
          <w:p w:rsidR="00F14F34" w:rsidRPr="00F14F34" w:rsidRDefault="001B33C9" w:rsidP="001B33C9">
            <w:pPr>
              <w:ind w:firstLine="0"/>
              <w:jc w:val="center"/>
              <w:rPr>
                <w:sz w:val="20"/>
                <w:lang w:val="ru-RU"/>
              </w:rPr>
            </w:pPr>
            <w:r>
              <w:rPr>
                <w:sz w:val="20"/>
                <w:lang w:val="ru-RU"/>
              </w:rPr>
              <w:t>75/50</w:t>
            </w:r>
          </w:p>
        </w:tc>
      </w:tr>
      <w:tr w:rsidR="00F14F34" w:rsidRPr="00F14F34" w:rsidTr="001B33C9">
        <w:tc>
          <w:tcPr>
            <w:tcW w:w="4785" w:type="dxa"/>
            <w:vAlign w:val="center"/>
          </w:tcPr>
          <w:p w:rsidR="00F14F34" w:rsidRPr="00F14F34" w:rsidRDefault="00F14F34" w:rsidP="001B33C9">
            <w:pPr>
              <w:ind w:firstLine="0"/>
              <w:jc w:val="center"/>
              <w:rPr>
                <w:sz w:val="20"/>
                <w:lang w:val="ru-RU"/>
              </w:rPr>
            </w:pPr>
            <w:r>
              <w:rPr>
                <w:sz w:val="20"/>
                <w:lang w:val="ru-RU"/>
              </w:rPr>
              <w:t>Ограничения тепловой мощности</w:t>
            </w:r>
          </w:p>
        </w:tc>
        <w:tc>
          <w:tcPr>
            <w:tcW w:w="4786" w:type="dxa"/>
            <w:vAlign w:val="center"/>
          </w:tcPr>
          <w:p w:rsidR="00F14F34" w:rsidRPr="00F14F34" w:rsidRDefault="001B33C9" w:rsidP="001B33C9">
            <w:pPr>
              <w:ind w:firstLine="0"/>
              <w:jc w:val="center"/>
              <w:rPr>
                <w:sz w:val="20"/>
                <w:lang w:val="ru-RU"/>
              </w:rPr>
            </w:pPr>
            <w:r>
              <w:rPr>
                <w:sz w:val="20"/>
                <w:lang w:val="ru-RU"/>
              </w:rPr>
              <w:t>Нет данных</w:t>
            </w:r>
          </w:p>
        </w:tc>
      </w:tr>
      <w:tr w:rsidR="00F14F34" w:rsidRPr="00F14F34" w:rsidTr="001B33C9">
        <w:tc>
          <w:tcPr>
            <w:tcW w:w="4785" w:type="dxa"/>
            <w:vAlign w:val="center"/>
          </w:tcPr>
          <w:p w:rsidR="00F14F34" w:rsidRPr="00F14F34" w:rsidRDefault="00F14F34" w:rsidP="001B33C9">
            <w:pPr>
              <w:ind w:firstLine="0"/>
              <w:jc w:val="center"/>
              <w:rPr>
                <w:sz w:val="20"/>
                <w:lang w:val="ru-RU"/>
              </w:rPr>
            </w:pPr>
            <w:r>
              <w:rPr>
                <w:sz w:val="20"/>
                <w:lang w:val="ru-RU"/>
              </w:rPr>
              <w:t>Год ввода в эксплуатацию теплофикационного оборудования</w:t>
            </w:r>
          </w:p>
        </w:tc>
        <w:tc>
          <w:tcPr>
            <w:tcW w:w="4786" w:type="dxa"/>
            <w:vAlign w:val="center"/>
          </w:tcPr>
          <w:p w:rsidR="00F14F34" w:rsidRPr="00F14F34" w:rsidRDefault="001B33C9" w:rsidP="001B33C9">
            <w:pPr>
              <w:ind w:firstLine="0"/>
              <w:jc w:val="center"/>
              <w:rPr>
                <w:sz w:val="20"/>
                <w:lang w:val="ru-RU"/>
              </w:rPr>
            </w:pPr>
            <w:r>
              <w:rPr>
                <w:sz w:val="20"/>
                <w:lang w:val="ru-RU"/>
              </w:rPr>
              <w:t>2007</w:t>
            </w:r>
          </w:p>
        </w:tc>
      </w:tr>
      <w:tr w:rsidR="00F14F34" w:rsidRPr="00F14F34" w:rsidTr="001B33C9">
        <w:tc>
          <w:tcPr>
            <w:tcW w:w="4785" w:type="dxa"/>
            <w:vAlign w:val="center"/>
          </w:tcPr>
          <w:p w:rsidR="00F14F34" w:rsidRPr="00F14F34" w:rsidRDefault="00F14F34" w:rsidP="001B33C9">
            <w:pPr>
              <w:ind w:firstLine="0"/>
              <w:jc w:val="center"/>
              <w:rPr>
                <w:sz w:val="20"/>
                <w:lang w:val="ru-RU"/>
              </w:rPr>
            </w:pPr>
            <w:r w:rsidRPr="00F14F34">
              <w:rPr>
                <w:sz w:val="20"/>
                <w:lang w:val="ru-RU"/>
              </w:rPr>
              <w:t>Год последнего освидетельствования при допуске в эксплуатацию</w:t>
            </w:r>
          </w:p>
          <w:p w:rsidR="00F14F34" w:rsidRPr="00F14F34" w:rsidRDefault="00F14F34" w:rsidP="001B33C9">
            <w:pPr>
              <w:ind w:firstLine="0"/>
              <w:jc w:val="center"/>
              <w:rPr>
                <w:sz w:val="20"/>
                <w:lang w:val="ru-RU"/>
              </w:rPr>
            </w:pPr>
            <w:r w:rsidRPr="00F14F34">
              <w:rPr>
                <w:sz w:val="20"/>
                <w:lang w:val="ru-RU"/>
              </w:rPr>
              <w:t>после ремонтов</w:t>
            </w:r>
          </w:p>
        </w:tc>
        <w:tc>
          <w:tcPr>
            <w:tcW w:w="4786" w:type="dxa"/>
            <w:vAlign w:val="center"/>
          </w:tcPr>
          <w:p w:rsidR="00F14F34" w:rsidRPr="00F14F34" w:rsidRDefault="001B33C9" w:rsidP="001B33C9">
            <w:pPr>
              <w:ind w:firstLine="0"/>
              <w:jc w:val="center"/>
              <w:rPr>
                <w:sz w:val="20"/>
                <w:lang w:val="ru-RU"/>
              </w:rPr>
            </w:pPr>
            <w:r>
              <w:rPr>
                <w:sz w:val="20"/>
                <w:lang w:val="ru-RU"/>
              </w:rPr>
              <w:t>Нет данных</w:t>
            </w:r>
          </w:p>
        </w:tc>
      </w:tr>
      <w:tr w:rsidR="00F14F34" w:rsidRPr="00F14F34" w:rsidTr="001B33C9">
        <w:tc>
          <w:tcPr>
            <w:tcW w:w="4785" w:type="dxa"/>
            <w:vAlign w:val="center"/>
          </w:tcPr>
          <w:p w:rsidR="00F14F34" w:rsidRPr="00F14F34" w:rsidRDefault="00F14F34" w:rsidP="001B33C9">
            <w:pPr>
              <w:ind w:firstLine="0"/>
              <w:jc w:val="center"/>
              <w:rPr>
                <w:sz w:val="20"/>
                <w:lang w:val="ru-RU"/>
              </w:rPr>
            </w:pPr>
            <w:r w:rsidRPr="00F14F34">
              <w:rPr>
                <w:sz w:val="20"/>
                <w:lang w:val="ru-RU"/>
              </w:rPr>
              <w:t>Способ регулирования отпуска тепловой энергии</w:t>
            </w:r>
          </w:p>
        </w:tc>
        <w:tc>
          <w:tcPr>
            <w:tcW w:w="4786" w:type="dxa"/>
            <w:vAlign w:val="center"/>
          </w:tcPr>
          <w:p w:rsidR="00F14F34" w:rsidRPr="00F14F34" w:rsidRDefault="001B33C9" w:rsidP="001B33C9">
            <w:pPr>
              <w:ind w:firstLine="0"/>
              <w:jc w:val="center"/>
              <w:rPr>
                <w:sz w:val="20"/>
                <w:lang w:val="ru-RU"/>
              </w:rPr>
            </w:pPr>
            <w:r>
              <w:rPr>
                <w:sz w:val="20"/>
                <w:lang w:val="ru-RU"/>
              </w:rPr>
              <w:t>Качественное</w:t>
            </w:r>
          </w:p>
        </w:tc>
      </w:tr>
      <w:tr w:rsidR="00F14F34" w:rsidRPr="00F14F34" w:rsidTr="001B33C9">
        <w:tc>
          <w:tcPr>
            <w:tcW w:w="4785" w:type="dxa"/>
            <w:vAlign w:val="center"/>
          </w:tcPr>
          <w:p w:rsidR="00F14F34" w:rsidRPr="00F14F34" w:rsidRDefault="00F14F34" w:rsidP="001B33C9">
            <w:pPr>
              <w:ind w:firstLine="0"/>
              <w:jc w:val="center"/>
              <w:rPr>
                <w:sz w:val="20"/>
                <w:lang w:val="ru-RU"/>
              </w:rPr>
            </w:pPr>
            <w:r w:rsidRPr="00F14F34">
              <w:rPr>
                <w:sz w:val="20"/>
                <w:lang w:val="ru-RU"/>
              </w:rPr>
              <w:t>Схема теплоснабжения</w:t>
            </w:r>
          </w:p>
        </w:tc>
        <w:tc>
          <w:tcPr>
            <w:tcW w:w="4786" w:type="dxa"/>
            <w:vAlign w:val="center"/>
          </w:tcPr>
          <w:p w:rsidR="00F14F34" w:rsidRPr="00F14F34" w:rsidRDefault="001B33C9" w:rsidP="001B33C9">
            <w:pPr>
              <w:ind w:firstLine="0"/>
              <w:jc w:val="center"/>
              <w:rPr>
                <w:sz w:val="20"/>
                <w:lang w:val="ru-RU"/>
              </w:rPr>
            </w:pPr>
            <w:r>
              <w:rPr>
                <w:sz w:val="20"/>
                <w:lang w:val="ru-RU"/>
              </w:rPr>
              <w:t>Зависимая</w:t>
            </w:r>
          </w:p>
        </w:tc>
      </w:tr>
      <w:tr w:rsidR="00F14F34" w:rsidRPr="00F14F34" w:rsidTr="001B33C9">
        <w:tc>
          <w:tcPr>
            <w:tcW w:w="4785" w:type="dxa"/>
            <w:vAlign w:val="center"/>
          </w:tcPr>
          <w:p w:rsidR="00F14F34" w:rsidRPr="00F14F34" w:rsidRDefault="00F14F34" w:rsidP="001B33C9">
            <w:pPr>
              <w:ind w:firstLine="0"/>
              <w:jc w:val="center"/>
              <w:rPr>
                <w:sz w:val="20"/>
                <w:lang w:val="ru-RU"/>
              </w:rPr>
            </w:pPr>
            <w:r w:rsidRPr="00F14F34">
              <w:rPr>
                <w:sz w:val="20"/>
                <w:lang w:val="ru-RU"/>
              </w:rPr>
              <w:t>Способ учета тепловой энергии, отпущенной в тепловые сети</w:t>
            </w:r>
          </w:p>
        </w:tc>
        <w:tc>
          <w:tcPr>
            <w:tcW w:w="4786" w:type="dxa"/>
            <w:vAlign w:val="center"/>
          </w:tcPr>
          <w:p w:rsidR="00F14F34" w:rsidRPr="00F14F34" w:rsidRDefault="001B33C9" w:rsidP="001B33C9">
            <w:pPr>
              <w:ind w:firstLine="0"/>
              <w:jc w:val="center"/>
              <w:rPr>
                <w:sz w:val="20"/>
                <w:lang w:val="ru-RU"/>
              </w:rPr>
            </w:pPr>
            <w:r>
              <w:rPr>
                <w:sz w:val="20"/>
                <w:lang w:val="ru-RU"/>
              </w:rPr>
              <w:t>Расчетный</w:t>
            </w:r>
          </w:p>
        </w:tc>
      </w:tr>
      <w:tr w:rsidR="00F14F34" w:rsidRPr="00F14F34" w:rsidTr="001B33C9">
        <w:tc>
          <w:tcPr>
            <w:tcW w:w="4785" w:type="dxa"/>
            <w:vAlign w:val="center"/>
          </w:tcPr>
          <w:p w:rsidR="00F14F34" w:rsidRPr="001B33C9" w:rsidRDefault="00F14F34" w:rsidP="001B33C9">
            <w:pPr>
              <w:ind w:firstLine="0"/>
              <w:jc w:val="center"/>
              <w:rPr>
                <w:sz w:val="20"/>
                <w:lang w:val="ru-RU"/>
              </w:rPr>
            </w:pPr>
            <w:r w:rsidRPr="00F14F34">
              <w:rPr>
                <w:sz w:val="20"/>
                <w:lang w:val="ru-RU"/>
              </w:rPr>
              <w:t>Статистика отказов и восстановлений оборудования источников</w:t>
            </w:r>
            <w:r w:rsidR="001B33C9">
              <w:rPr>
                <w:sz w:val="20"/>
                <w:lang w:val="ru-RU"/>
              </w:rPr>
              <w:t xml:space="preserve"> </w:t>
            </w:r>
            <w:r w:rsidRPr="001B33C9">
              <w:rPr>
                <w:sz w:val="20"/>
                <w:lang w:val="ru-RU"/>
              </w:rPr>
              <w:t>тепловой энергии</w:t>
            </w:r>
          </w:p>
        </w:tc>
        <w:tc>
          <w:tcPr>
            <w:tcW w:w="4786" w:type="dxa"/>
            <w:vAlign w:val="center"/>
          </w:tcPr>
          <w:p w:rsidR="00F14F34" w:rsidRPr="001B33C9" w:rsidRDefault="001B33C9" w:rsidP="001B33C9">
            <w:pPr>
              <w:ind w:firstLine="0"/>
              <w:jc w:val="center"/>
              <w:rPr>
                <w:sz w:val="20"/>
                <w:lang w:val="ru-RU"/>
              </w:rPr>
            </w:pPr>
            <w:r>
              <w:rPr>
                <w:sz w:val="20"/>
                <w:lang w:val="ru-RU"/>
              </w:rPr>
              <w:t>Нет данных</w:t>
            </w:r>
          </w:p>
        </w:tc>
      </w:tr>
      <w:tr w:rsidR="00F14F34" w:rsidRPr="00F14F34" w:rsidTr="001B33C9">
        <w:tc>
          <w:tcPr>
            <w:tcW w:w="4785" w:type="dxa"/>
            <w:vAlign w:val="center"/>
          </w:tcPr>
          <w:p w:rsidR="00F14F34" w:rsidRPr="001B33C9" w:rsidRDefault="00F14F34" w:rsidP="001B33C9">
            <w:pPr>
              <w:ind w:firstLine="0"/>
              <w:jc w:val="center"/>
              <w:rPr>
                <w:sz w:val="20"/>
                <w:lang w:val="ru-RU"/>
              </w:rPr>
            </w:pPr>
            <w:r w:rsidRPr="00F14F34">
              <w:rPr>
                <w:sz w:val="20"/>
                <w:lang w:val="ru-RU"/>
              </w:rPr>
              <w:lastRenderedPageBreak/>
              <w:t>Предписания надзорных органо</w:t>
            </w:r>
            <w:r w:rsidR="001B33C9">
              <w:rPr>
                <w:sz w:val="20"/>
                <w:lang w:val="ru-RU"/>
              </w:rPr>
              <w:t>в по запрещению дальнейшей экс</w:t>
            </w:r>
            <w:r w:rsidRPr="001B33C9">
              <w:rPr>
                <w:sz w:val="20"/>
                <w:lang w:val="ru-RU"/>
              </w:rPr>
              <w:t>плуатации источника тепловой энергии</w:t>
            </w:r>
          </w:p>
        </w:tc>
        <w:tc>
          <w:tcPr>
            <w:tcW w:w="4786" w:type="dxa"/>
            <w:vAlign w:val="center"/>
          </w:tcPr>
          <w:p w:rsidR="00F14F34" w:rsidRPr="001B33C9" w:rsidRDefault="001B33C9" w:rsidP="001B33C9">
            <w:pPr>
              <w:ind w:firstLine="0"/>
              <w:jc w:val="center"/>
              <w:rPr>
                <w:sz w:val="20"/>
                <w:lang w:val="ru-RU"/>
              </w:rPr>
            </w:pPr>
            <w:r>
              <w:rPr>
                <w:sz w:val="20"/>
                <w:lang w:val="ru-RU"/>
              </w:rPr>
              <w:t>Нет данных</w:t>
            </w:r>
          </w:p>
        </w:tc>
      </w:tr>
    </w:tbl>
    <w:p w:rsidR="00F14F34" w:rsidRDefault="00F14F34" w:rsidP="00F14F34"/>
    <w:p w:rsidR="00E80E8A" w:rsidRPr="00574E11" w:rsidRDefault="005A7F97" w:rsidP="0017748B">
      <w:pPr>
        <w:pStyle w:val="3"/>
      </w:pPr>
      <w:bookmarkStart w:id="38" w:name="_Toc520002590"/>
      <w:r w:rsidRPr="00574E11">
        <w:t>Среднегодовая загрузка оборудования</w:t>
      </w:r>
      <w:bookmarkEnd w:id="38"/>
    </w:p>
    <w:p w:rsidR="00E80E8A" w:rsidRDefault="009E4D64" w:rsidP="00CF735D">
      <w:r w:rsidRPr="009E4D64">
        <w:t>Показателем загруженности основного оборудования теплоисточника является число часов использования установленной тепловой мощности котельной, т.е. сколько часов в году отработала единичная установленная мощность.</w:t>
      </w:r>
    </w:p>
    <w:p w:rsidR="00495662" w:rsidRPr="00495662" w:rsidRDefault="00495662" w:rsidP="00CF735D">
      <w:r>
        <w:t xml:space="preserve">Показатели загруженности котельной </w:t>
      </w:r>
      <w:r w:rsidR="00265C99" w:rsidRPr="00265C99">
        <w:t xml:space="preserve">с. </w:t>
      </w:r>
      <w:r w:rsidR="005647AC">
        <w:t>Ново</w:t>
      </w:r>
      <w:r w:rsidR="009420D2">
        <w:t>первомайское</w:t>
      </w:r>
      <w:r w:rsidR="00265C99" w:rsidRPr="00265C99">
        <w:t xml:space="preserve"> </w:t>
      </w:r>
      <w:r>
        <w:t xml:space="preserve">представлены в таблице </w:t>
      </w:r>
      <w:r w:rsidR="001B33C9">
        <w:t>7</w:t>
      </w:r>
      <w:r>
        <w:t>.</w:t>
      </w:r>
    </w:p>
    <w:p w:rsidR="009E4D64" w:rsidRPr="00495662" w:rsidRDefault="009E4D64" w:rsidP="00CF735D"/>
    <w:p w:rsidR="009E4D64" w:rsidRDefault="005647AC" w:rsidP="005647AC">
      <w:pPr>
        <w:pStyle w:val="a7"/>
        <w:keepNext/>
      </w:pPr>
      <w:bookmarkStart w:id="39" w:name="_Toc520003071"/>
      <w:r>
        <w:t xml:space="preserve">Таблица </w:t>
      </w:r>
      <w:r w:rsidR="00E604A5">
        <w:fldChar w:fldCharType="begin"/>
      </w:r>
      <w:r w:rsidR="00E604A5">
        <w:instrText xml:space="preserve"> SEQ Таблица \* ARABIC </w:instrText>
      </w:r>
      <w:r w:rsidR="00E604A5">
        <w:fldChar w:fldCharType="separate"/>
      </w:r>
      <w:r w:rsidR="00F934F8">
        <w:rPr>
          <w:noProof/>
        </w:rPr>
        <w:t>7</w:t>
      </w:r>
      <w:r w:rsidR="00E604A5">
        <w:rPr>
          <w:noProof/>
        </w:rPr>
        <w:fldChar w:fldCharType="end"/>
      </w:r>
      <w:r>
        <w:t xml:space="preserve"> - </w:t>
      </w:r>
      <w:r w:rsidR="009E4D64">
        <w:t xml:space="preserve">Показатели загруженности котельной </w:t>
      </w:r>
      <w:r w:rsidR="002962E4" w:rsidRPr="00265C99">
        <w:t xml:space="preserve">с. </w:t>
      </w:r>
      <w:r>
        <w:t>Ново</w:t>
      </w:r>
      <w:r w:rsidR="009420D2">
        <w:t>первомайское</w:t>
      </w:r>
      <w:bookmarkEnd w:id="39"/>
    </w:p>
    <w:tbl>
      <w:tblPr>
        <w:tblW w:w="5000" w:type="pct"/>
        <w:jc w:val="center"/>
        <w:tblLook w:val="04A0" w:firstRow="1" w:lastRow="0" w:firstColumn="1" w:lastColumn="0" w:noHBand="0" w:noVBand="1"/>
      </w:tblPr>
      <w:tblGrid>
        <w:gridCol w:w="656"/>
        <w:gridCol w:w="3321"/>
        <w:gridCol w:w="1748"/>
        <w:gridCol w:w="1748"/>
        <w:gridCol w:w="2098"/>
      </w:tblGrid>
      <w:tr w:rsidR="005647AC" w:rsidRPr="005728FF" w:rsidTr="005647AC">
        <w:trPr>
          <w:trHeight w:val="227"/>
          <w:tblHeader/>
          <w:jc w:val="center"/>
        </w:trPr>
        <w:tc>
          <w:tcPr>
            <w:tcW w:w="34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 п/п</w:t>
            </w:r>
          </w:p>
        </w:tc>
        <w:tc>
          <w:tcPr>
            <w:tcW w:w="17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Наименование котельной</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Выработка</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Установленная мощность</w:t>
            </w:r>
          </w:p>
        </w:tc>
        <w:tc>
          <w:tcPr>
            <w:tcW w:w="1096" w:type="pct"/>
            <w:tcBorders>
              <w:top w:val="single" w:sz="4" w:space="0" w:color="auto"/>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Коэффициент использования установленной мощности</w:t>
            </w:r>
          </w:p>
        </w:tc>
      </w:tr>
      <w:tr w:rsidR="005647AC" w:rsidRPr="005728FF" w:rsidTr="005647AC">
        <w:trPr>
          <w:trHeight w:val="227"/>
          <w:tblHeader/>
          <w:jc w:val="center"/>
        </w:trPr>
        <w:tc>
          <w:tcPr>
            <w:tcW w:w="343"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7AC" w:rsidRPr="005728FF" w:rsidRDefault="005647AC" w:rsidP="005728FF">
            <w:pPr>
              <w:widowControl/>
              <w:ind w:firstLine="0"/>
              <w:jc w:val="left"/>
              <w:rPr>
                <w:rFonts w:eastAsia="Times New Roman" w:cs="Times New Roman"/>
                <w:sz w:val="20"/>
                <w:szCs w:val="16"/>
                <w:lang w:eastAsia="ru-RU"/>
              </w:rPr>
            </w:pPr>
          </w:p>
        </w:tc>
        <w:tc>
          <w:tcPr>
            <w:tcW w:w="17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left"/>
              <w:rPr>
                <w:rFonts w:eastAsia="Times New Roman" w:cs="Times New Roman"/>
                <w:sz w:val="20"/>
                <w:szCs w:val="16"/>
                <w:lang w:eastAsia="ru-RU"/>
              </w:rPr>
            </w:pPr>
          </w:p>
        </w:tc>
        <w:tc>
          <w:tcPr>
            <w:tcW w:w="913" w:type="pct"/>
            <w:tcBorders>
              <w:top w:val="nil"/>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Гкал/год</w:t>
            </w:r>
          </w:p>
        </w:tc>
        <w:tc>
          <w:tcPr>
            <w:tcW w:w="913" w:type="pct"/>
            <w:tcBorders>
              <w:top w:val="nil"/>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Гкал/ч</w:t>
            </w:r>
          </w:p>
        </w:tc>
        <w:tc>
          <w:tcPr>
            <w:tcW w:w="1096" w:type="pct"/>
            <w:tcBorders>
              <w:top w:val="nil"/>
              <w:left w:val="nil"/>
              <w:bottom w:val="single" w:sz="4" w:space="0" w:color="auto"/>
              <w:right w:val="single" w:sz="4" w:space="0" w:color="auto"/>
            </w:tcBorders>
            <w:shd w:val="clear" w:color="auto" w:fill="auto"/>
            <w:vAlign w:val="center"/>
            <w:hideMark/>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w:t>
            </w:r>
          </w:p>
        </w:tc>
      </w:tr>
      <w:tr w:rsidR="005647AC" w:rsidRPr="005728FF" w:rsidTr="005647AC">
        <w:trPr>
          <w:trHeight w:val="227"/>
          <w:jc w:val="center"/>
        </w:trPr>
        <w:tc>
          <w:tcPr>
            <w:tcW w:w="343" w:type="pct"/>
            <w:tcBorders>
              <w:top w:val="nil"/>
              <w:left w:val="single" w:sz="4" w:space="0" w:color="auto"/>
              <w:bottom w:val="single" w:sz="4" w:space="0" w:color="auto"/>
              <w:right w:val="single" w:sz="4" w:space="0" w:color="auto"/>
            </w:tcBorders>
            <w:shd w:val="clear" w:color="auto" w:fill="auto"/>
            <w:vAlign w:val="center"/>
          </w:tcPr>
          <w:p w:rsidR="005647AC" w:rsidRPr="005728FF" w:rsidRDefault="005647AC" w:rsidP="005728FF">
            <w:pPr>
              <w:widowControl/>
              <w:ind w:firstLine="0"/>
              <w:jc w:val="center"/>
              <w:rPr>
                <w:rFonts w:eastAsia="Times New Roman" w:cs="Times New Roman"/>
                <w:sz w:val="20"/>
                <w:szCs w:val="16"/>
                <w:lang w:eastAsia="ru-RU"/>
              </w:rPr>
            </w:pPr>
            <w:r w:rsidRPr="005728FF">
              <w:rPr>
                <w:rFonts w:eastAsia="Times New Roman" w:cs="Times New Roman"/>
                <w:sz w:val="20"/>
                <w:szCs w:val="16"/>
                <w:lang w:eastAsia="ru-RU"/>
              </w:rPr>
              <w:t>1</w:t>
            </w:r>
          </w:p>
        </w:tc>
        <w:tc>
          <w:tcPr>
            <w:tcW w:w="1735" w:type="pct"/>
            <w:tcBorders>
              <w:top w:val="nil"/>
              <w:left w:val="nil"/>
              <w:bottom w:val="single" w:sz="4" w:space="0" w:color="auto"/>
              <w:right w:val="single" w:sz="4" w:space="0" w:color="auto"/>
            </w:tcBorders>
            <w:shd w:val="clear" w:color="auto" w:fill="auto"/>
            <w:vAlign w:val="center"/>
            <w:hideMark/>
          </w:tcPr>
          <w:p w:rsidR="005647AC" w:rsidRPr="005728FF" w:rsidRDefault="005647AC" w:rsidP="00F14F34">
            <w:pPr>
              <w:widowControl/>
              <w:ind w:firstLine="0"/>
              <w:jc w:val="center"/>
              <w:rPr>
                <w:rFonts w:eastAsia="Calibri" w:cs="Times New Roman"/>
                <w:sz w:val="20"/>
                <w:szCs w:val="20"/>
              </w:rPr>
            </w:pPr>
            <w:r w:rsidRPr="005728FF">
              <w:rPr>
                <w:rFonts w:eastAsia="Calibri" w:cs="Times New Roman"/>
                <w:sz w:val="20"/>
                <w:szCs w:val="20"/>
              </w:rPr>
              <w:t>Котельная</w:t>
            </w:r>
            <w:r w:rsidR="00F14F34">
              <w:rPr>
                <w:rFonts w:eastAsia="Calibri" w:cs="Times New Roman"/>
                <w:sz w:val="20"/>
                <w:szCs w:val="20"/>
              </w:rPr>
              <w:t xml:space="preserve"> с. Новопервомайское</w:t>
            </w:r>
          </w:p>
        </w:tc>
        <w:tc>
          <w:tcPr>
            <w:tcW w:w="913" w:type="pct"/>
            <w:tcBorders>
              <w:top w:val="nil"/>
              <w:left w:val="nil"/>
              <w:bottom w:val="single" w:sz="4" w:space="0" w:color="auto"/>
              <w:right w:val="single" w:sz="4" w:space="0" w:color="auto"/>
            </w:tcBorders>
            <w:shd w:val="clear" w:color="auto" w:fill="auto"/>
            <w:vAlign w:val="center"/>
            <w:hideMark/>
          </w:tcPr>
          <w:p w:rsidR="005647AC" w:rsidRPr="005728FF" w:rsidRDefault="00574E11" w:rsidP="005728FF">
            <w:pPr>
              <w:widowControl/>
              <w:ind w:firstLine="0"/>
              <w:jc w:val="center"/>
              <w:rPr>
                <w:rFonts w:cs="Times New Roman"/>
                <w:bCs/>
                <w:sz w:val="20"/>
                <w:szCs w:val="20"/>
              </w:rPr>
            </w:pPr>
            <w:r>
              <w:rPr>
                <w:rFonts w:cs="Times New Roman"/>
                <w:bCs/>
                <w:sz w:val="20"/>
                <w:szCs w:val="20"/>
              </w:rPr>
              <w:t>5400</w:t>
            </w:r>
          </w:p>
        </w:tc>
        <w:tc>
          <w:tcPr>
            <w:tcW w:w="913" w:type="pct"/>
            <w:tcBorders>
              <w:top w:val="nil"/>
              <w:left w:val="nil"/>
              <w:bottom w:val="single" w:sz="4" w:space="0" w:color="auto"/>
              <w:right w:val="single" w:sz="4" w:space="0" w:color="auto"/>
            </w:tcBorders>
            <w:shd w:val="clear" w:color="auto" w:fill="auto"/>
            <w:vAlign w:val="center"/>
          </w:tcPr>
          <w:p w:rsidR="005647AC" w:rsidRPr="005728FF" w:rsidRDefault="00B136A0" w:rsidP="005728FF">
            <w:pPr>
              <w:widowControl/>
              <w:ind w:firstLine="0"/>
              <w:jc w:val="center"/>
              <w:rPr>
                <w:rFonts w:eastAsia="Times New Roman" w:cs="Times New Roman"/>
                <w:sz w:val="20"/>
                <w:szCs w:val="16"/>
                <w:lang w:eastAsia="ru-RU"/>
              </w:rPr>
            </w:pPr>
            <w:r>
              <w:rPr>
                <w:rFonts w:eastAsia="Times New Roman" w:cs="Times New Roman"/>
                <w:sz w:val="20"/>
                <w:szCs w:val="16"/>
                <w:lang w:eastAsia="ru-RU"/>
              </w:rPr>
              <w:t>1,72</w:t>
            </w:r>
          </w:p>
        </w:tc>
        <w:tc>
          <w:tcPr>
            <w:tcW w:w="1096" w:type="pct"/>
            <w:tcBorders>
              <w:top w:val="nil"/>
              <w:left w:val="nil"/>
              <w:bottom w:val="single" w:sz="4" w:space="0" w:color="auto"/>
              <w:right w:val="single" w:sz="4" w:space="0" w:color="auto"/>
            </w:tcBorders>
            <w:shd w:val="clear" w:color="auto" w:fill="auto"/>
            <w:vAlign w:val="center"/>
            <w:hideMark/>
          </w:tcPr>
          <w:p w:rsidR="005647AC" w:rsidRPr="005728FF" w:rsidRDefault="00574E11" w:rsidP="005728FF">
            <w:pPr>
              <w:widowControl/>
              <w:ind w:firstLine="0"/>
              <w:jc w:val="center"/>
              <w:rPr>
                <w:rFonts w:eastAsia="Times New Roman" w:cs="Times New Roman"/>
                <w:sz w:val="20"/>
                <w:szCs w:val="16"/>
                <w:lang w:eastAsia="ru-RU"/>
              </w:rPr>
            </w:pPr>
            <w:r>
              <w:rPr>
                <w:rFonts w:eastAsia="Times New Roman" w:cs="Times New Roman"/>
                <w:sz w:val="20"/>
                <w:szCs w:val="16"/>
                <w:lang w:eastAsia="ru-RU"/>
              </w:rPr>
              <w:t>35,8</w:t>
            </w:r>
          </w:p>
        </w:tc>
      </w:tr>
    </w:tbl>
    <w:p w:rsidR="005728FF" w:rsidRDefault="005728FF" w:rsidP="005728FF"/>
    <w:p w:rsidR="00E80E8A" w:rsidRDefault="005A7F97" w:rsidP="0017748B">
      <w:pPr>
        <w:pStyle w:val="3"/>
      </w:pPr>
      <w:bookmarkStart w:id="40" w:name="_Toc520002591"/>
      <w:r>
        <w:t>С</w:t>
      </w:r>
      <w:r w:rsidRPr="005A7F97">
        <w:t>пособы учета тепла, отпущенного в тепловые сети</w:t>
      </w:r>
      <w:bookmarkEnd w:id="40"/>
    </w:p>
    <w:p w:rsidR="00E80E8A" w:rsidRDefault="00265C99" w:rsidP="00CF735D">
      <w:r>
        <w:t>Н</w:t>
      </w:r>
      <w:r w:rsidRPr="001C6005">
        <w:t xml:space="preserve">а котельной </w:t>
      </w:r>
      <w:r w:rsidRPr="00265C99">
        <w:t xml:space="preserve">с. </w:t>
      </w:r>
      <w:r w:rsidR="00656B00">
        <w:t>Ново</w:t>
      </w:r>
      <w:r w:rsidR="00FD4A1C">
        <w:t>первомайское</w:t>
      </w:r>
      <w:r>
        <w:t xml:space="preserve"> отсутствует</w:t>
      </w:r>
      <w:r w:rsidR="001C6005" w:rsidRPr="001C6005">
        <w:t xml:space="preserve"> оборудовани</w:t>
      </w:r>
      <w:r>
        <w:t>е</w:t>
      </w:r>
      <w:r w:rsidR="001C6005" w:rsidRPr="001C6005">
        <w:t xml:space="preserve"> для коммерческого</w:t>
      </w:r>
      <w:r>
        <w:t xml:space="preserve"> учета тепловой энергии.</w:t>
      </w:r>
    </w:p>
    <w:p w:rsidR="001C6005" w:rsidRDefault="001C6005" w:rsidP="00CF735D"/>
    <w:p w:rsidR="00E80E8A" w:rsidRDefault="005A7F97" w:rsidP="0017748B">
      <w:pPr>
        <w:pStyle w:val="3"/>
      </w:pPr>
      <w:bookmarkStart w:id="41" w:name="_Toc520002592"/>
      <w:r>
        <w:t>С</w:t>
      </w:r>
      <w:r w:rsidRPr="005A7F97">
        <w:t>татистика отказов и восстановлений оборудования источников тепловой энергии</w:t>
      </w:r>
      <w:bookmarkEnd w:id="41"/>
    </w:p>
    <w:p w:rsidR="00E80E8A" w:rsidRDefault="00495662" w:rsidP="00CF735D">
      <w:r>
        <w:t xml:space="preserve">Отказов оборудования на котельной </w:t>
      </w:r>
      <w:r w:rsidR="00265C99" w:rsidRPr="00265C99">
        <w:t xml:space="preserve">с. </w:t>
      </w:r>
      <w:r w:rsidR="00656B00">
        <w:t>Ново</w:t>
      </w:r>
      <w:r w:rsidR="00FD4A1C">
        <w:t>первомайское</w:t>
      </w:r>
      <w:r w:rsidR="00265C99">
        <w:t xml:space="preserve"> </w:t>
      </w:r>
      <w:r>
        <w:t>не зафиксировано.</w:t>
      </w:r>
    </w:p>
    <w:p w:rsidR="00E80E8A" w:rsidRDefault="00E80E8A" w:rsidP="00CF735D"/>
    <w:p w:rsidR="00E80E8A" w:rsidRPr="0017748B" w:rsidRDefault="005A7F97" w:rsidP="0017748B">
      <w:pPr>
        <w:pStyle w:val="3"/>
      </w:pPr>
      <w:bookmarkStart w:id="42" w:name="_Toc520002593"/>
      <w:r w:rsidRPr="0017748B">
        <w:t>Предписания надзорных органов по запрещению дальнейшей эксплуатации источников тепловой энергии</w:t>
      </w:r>
      <w:bookmarkEnd w:id="42"/>
    </w:p>
    <w:p w:rsidR="00E80E8A" w:rsidRDefault="001C6005" w:rsidP="00CF735D">
      <w:r>
        <w:t xml:space="preserve">Предписания надзорных органов по запрещению дальнейшей эксплуатации источников тепловой энергии на территории </w:t>
      </w:r>
      <w:r w:rsidR="00265C99" w:rsidRPr="00265C99">
        <w:t xml:space="preserve">с. </w:t>
      </w:r>
      <w:r w:rsidR="00656B00">
        <w:t>Ново</w:t>
      </w:r>
      <w:r w:rsidR="00FD4A1C">
        <w:t>первомайское</w:t>
      </w:r>
      <w:r w:rsidR="00656B00">
        <w:t xml:space="preserve"> </w:t>
      </w:r>
      <w:r>
        <w:t>не выдавались.</w:t>
      </w:r>
    </w:p>
    <w:p w:rsidR="00E80E8A" w:rsidRDefault="00E80E8A" w:rsidP="00CF735D"/>
    <w:p w:rsidR="00E80E8A" w:rsidRDefault="005A7F97" w:rsidP="008D105F">
      <w:pPr>
        <w:pStyle w:val="20"/>
      </w:pPr>
      <w:bookmarkStart w:id="43" w:name="_Toc520002594"/>
      <w:r w:rsidRPr="005A7F97">
        <w:t>Тепловые сети, сооружения на них и тепловые пункты</w:t>
      </w:r>
      <w:bookmarkEnd w:id="43"/>
    </w:p>
    <w:p w:rsidR="00C67ABA" w:rsidRDefault="00C67ABA" w:rsidP="00C67ABA">
      <w:r>
        <w:t xml:space="preserve">Единственным предприятием, эксплуатирующим тепловые сети </w:t>
      </w:r>
      <w:r w:rsidR="00431683" w:rsidRPr="00431683">
        <w:t xml:space="preserve">с. </w:t>
      </w:r>
      <w:r w:rsidR="00656B00">
        <w:t>Ново</w:t>
      </w:r>
      <w:r w:rsidR="00FD4A1C">
        <w:t>первомайское</w:t>
      </w:r>
      <w:r>
        <w:t xml:space="preserve">, </w:t>
      </w:r>
      <w:r w:rsidR="00431683">
        <w:t xml:space="preserve">является </w:t>
      </w:r>
      <w:r w:rsidR="00FD4A1C">
        <w:t>ООО «Татарская тепловая компания».</w:t>
      </w:r>
    </w:p>
    <w:p w:rsidR="00E80E8A" w:rsidRDefault="00C67ABA" w:rsidP="00C67ABA">
      <w:r>
        <w:t xml:space="preserve">Отпуск тепловой энергии от котельной осуществляется в виде воды по температурному графику </w:t>
      </w:r>
      <w:r w:rsidR="00431683">
        <w:t>7</w:t>
      </w:r>
      <w:r w:rsidR="00656B00">
        <w:t>5/</w:t>
      </w:r>
      <w:r w:rsidR="00431683">
        <w:t>5</w:t>
      </w:r>
      <w:r w:rsidR="00FD4A1C">
        <w:t>0</w:t>
      </w:r>
      <w:r w:rsidRPr="00495662">
        <w:rPr>
          <w:vertAlign w:val="superscript"/>
        </w:rPr>
        <w:t>о</w:t>
      </w:r>
      <w:r>
        <w:t>С. Система теплоснабжения закрытого типа, с непосредственным присоединением потребителей по зависимой схеме, подача теплоносителя в систему горячего водоснабжения отсутствует.</w:t>
      </w:r>
    </w:p>
    <w:p w:rsidR="00197F0C" w:rsidRDefault="00197F0C" w:rsidP="00C67ABA"/>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44" w:name="_Toc503348495"/>
      <w:bookmarkStart w:id="45" w:name="_Toc503948753"/>
      <w:bookmarkStart w:id="46" w:name="_Toc503949046"/>
      <w:bookmarkStart w:id="47" w:name="_Toc503949271"/>
      <w:bookmarkStart w:id="48" w:name="_Toc503963539"/>
      <w:bookmarkStart w:id="49" w:name="_Toc505852485"/>
      <w:bookmarkStart w:id="50" w:name="_Toc518901806"/>
      <w:bookmarkStart w:id="51" w:name="_Toc519474795"/>
      <w:bookmarkStart w:id="52" w:name="_Toc519474963"/>
      <w:bookmarkStart w:id="53" w:name="_Toc519495888"/>
      <w:bookmarkStart w:id="54" w:name="_Toc520002595"/>
      <w:bookmarkEnd w:id="44"/>
      <w:bookmarkEnd w:id="45"/>
      <w:bookmarkEnd w:id="46"/>
      <w:bookmarkEnd w:id="47"/>
      <w:bookmarkEnd w:id="48"/>
      <w:bookmarkEnd w:id="49"/>
      <w:bookmarkEnd w:id="50"/>
      <w:bookmarkEnd w:id="51"/>
      <w:bookmarkEnd w:id="52"/>
      <w:bookmarkEnd w:id="53"/>
      <w:bookmarkEnd w:id="54"/>
    </w:p>
    <w:p w:rsidR="00E80E8A" w:rsidRDefault="004367F0" w:rsidP="0017748B">
      <w:pPr>
        <w:pStyle w:val="3"/>
      </w:pPr>
      <w:bookmarkStart w:id="55" w:name="_Toc520002596"/>
      <w:r>
        <w:t>О</w:t>
      </w:r>
      <w:r w:rsidR="005A7F97" w:rsidRPr="005A7F97">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55"/>
    </w:p>
    <w:p w:rsidR="00E80E8A" w:rsidRDefault="00197F0C" w:rsidP="00CF735D">
      <w:r>
        <w:t xml:space="preserve">На территории </w:t>
      </w:r>
      <w:r w:rsidR="00BD04EC" w:rsidRPr="00BD04EC">
        <w:t xml:space="preserve">с. </w:t>
      </w:r>
      <w:r w:rsidR="00656B00">
        <w:t>Ново</w:t>
      </w:r>
      <w:r w:rsidR="008B250C">
        <w:t>первомайское</w:t>
      </w:r>
      <w:r w:rsidR="00BD04EC" w:rsidRPr="00BD04EC">
        <w:t xml:space="preserve"> </w:t>
      </w:r>
      <w:r>
        <w:t xml:space="preserve">действует один источник централизованного теплоснабжения – котельная </w:t>
      </w:r>
      <w:r w:rsidR="00BD04EC" w:rsidRPr="00BD04EC">
        <w:t xml:space="preserve">с. </w:t>
      </w:r>
      <w:r w:rsidR="00656B00">
        <w:t>Ново</w:t>
      </w:r>
      <w:r w:rsidR="008B250C">
        <w:t>первомайское</w:t>
      </w:r>
      <w:r>
        <w:t>.</w:t>
      </w:r>
    </w:p>
    <w:p w:rsidR="00197F0C" w:rsidRDefault="00197F0C" w:rsidP="00CF735D">
      <w:r>
        <w:t>Тепловые сети выполнены в двухтрубном исполнении. Прокладка тупиковая подземная бесканальная.</w:t>
      </w:r>
    </w:p>
    <w:p w:rsidR="00197F0C" w:rsidRDefault="00197F0C" w:rsidP="00BD04EC">
      <w:r>
        <w:t xml:space="preserve">Общая протяженность трубопроводов тепловых сетей в 2-х трубном исполнении составляет </w:t>
      </w:r>
      <w:r w:rsidR="008B250C">
        <w:t>2030</w:t>
      </w:r>
      <w:r w:rsidR="00BD04EC">
        <w:t xml:space="preserve"> </w:t>
      </w:r>
      <w:r>
        <w:t>м.</w:t>
      </w:r>
      <w:r w:rsidR="00BD04EC">
        <w:t xml:space="preserve"> </w:t>
      </w:r>
      <w:r w:rsidR="00656B00">
        <w:t xml:space="preserve">Режим работы котельной – сезонный (отопительный период). </w:t>
      </w:r>
      <w:r>
        <w:t xml:space="preserve">ЦТП на территории </w:t>
      </w:r>
      <w:r w:rsidR="00BD04EC" w:rsidRPr="00BD04EC">
        <w:t xml:space="preserve">с. </w:t>
      </w:r>
      <w:r w:rsidR="00656B00">
        <w:t>Ново</w:t>
      </w:r>
      <w:r w:rsidR="008B250C">
        <w:t>первомайское</w:t>
      </w:r>
      <w:r w:rsidR="00BD04EC" w:rsidRPr="00BD04EC">
        <w:t xml:space="preserve"> </w:t>
      </w:r>
      <w:r w:rsidR="0015792F">
        <w:t>отсутствует</w:t>
      </w:r>
      <w:r>
        <w:t>.</w:t>
      </w:r>
    </w:p>
    <w:p w:rsidR="00E80E8A" w:rsidRDefault="00E80E8A" w:rsidP="00CF735D"/>
    <w:p w:rsidR="00E80E8A" w:rsidRPr="007914A0" w:rsidRDefault="004367F0" w:rsidP="0017748B">
      <w:pPr>
        <w:pStyle w:val="3"/>
      </w:pPr>
      <w:bookmarkStart w:id="56" w:name="_Toc520002597"/>
      <w:r w:rsidRPr="007914A0">
        <w:lastRenderedPageBreak/>
        <w:t>Э</w:t>
      </w:r>
      <w:r w:rsidR="005A7F97" w:rsidRPr="007914A0">
        <w:t>лектронные и (или) бумажные карты (схемы) тепловых сетей в зонах действия источников тепловой энергии</w:t>
      </w:r>
      <w:bookmarkEnd w:id="56"/>
    </w:p>
    <w:p w:rsidR="00E80E8A" w:rsidRDefault="007914A0" w:rsidP="00CF735D">
      <w:r>
        <w:t xml:space="preserve">Схемы тепловых сетей представлены на рисунке </w:t>
      </w:r>
      <w:r w:rsidR="00656B00">
        <w:t>1 (см. п.1.1)</w:t>
      </w:r>
      <w:r>
        <w:t>.</w:t>
      </w:r>
    </w:p>
    <w:p w:rsidR="0016471D" w:rsidRDefault="0016471D" w:rsidP="00CF735D"/>
    <w:p w:rsidR="00E80E8A" w:rsidRDefault="004367F0" w:rsidP="0017748B">
      <w:pPr>
        <w:pStyle w:val="3"/>
      </w:pPr>
      <w:bookmarkStart w:id="57" w:name="_Toc520002598"/>
      <w:r>
        <w:t>П</w:t>
      </w:r>
      <w:r w:rsidR="005A7F97" w:rsidRPr="005A7F97">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57"/>
    </w:p>
    <w:p w:rsidR="0016471D" w:rsidRDefault="0016471D" w:rsidP="0016471D">
      <w:r>
        <w:t>Тепловая изоляция трубопроводов выполнена матами минераловатными с обертыванием рубероидом.</w:t>
      </w:r>
    </w:p>
    <w:p w:rsidR="0016471D" w:rsidRDefault="0016471D" w:rsidP="0016471D">
      <w:r>
        <w:t>Для восприятия веса трубопровода на всем протяжении тепловой сети установлены неподвижные опоры. Неподвижные опоры фиксируют трубопровод, делят его на независимые в отношении температурных деформаций участки и воспринимают вертикальные нагрузки и горизонтальные усилия вдоль оси теплопроводов, возникающие от температурных удлинений трубопроводов. Температурные удлинения воспринимаются П-образными компенсаторами и углами поворота трассы.</w:t>
      </w:r>
    </w:p>
    <w:p w:rsidR="0016471D" w:rsidRDefault="0016471D" w:rsidP="0016471D">
      <w:r>
        <w:t>Прокладка трубопроводов тепловой сети выполнена двумя способами: надземным</w:t>
      </w:r>
      <w:r w:rsidR="008B250C">
        <w:t xml:space="preserve"> и подвальным</w:t>
      </w:r>
      <w:r>
        <w:t>.</w:t>
      </w:r>
    </w:p>
    <w:p w:rsidR="0016471D" w:rsidRDefault="0016471D" w:rsidP="0016471D">
      <w:r>
        <w:t>Характеристика тепловых сетей с. Ново</w:t>
      </w:r>
      <w:r w:rsidR="008B250C">
        <w:t>первомайское</w:t>
      </w:r>
      <w:r>
        <w:t xml:space="preserve"> приведена в таблице </w:t>
      </w:r>
      <w:r w:rsidR="008B250C">
        <w:t>8</w:t>
      </w:r>
      <w:r>
        <w:t>.</w:t>
      </w:r>
    </w:p>
    <w:p w:rsidR="0016471D" w:rsidRDefault="0016471D" w:rsidP="00CF735D"/>
    <w:p w:rsidR="0016471D" w:rsidRDefault="0016471D" w:rsidP="0016471D">
      <w:pPr>
        <w:pStyle w:val="a7"/>
      </w:pPr>
      <w:bookmarkStart w:id="58" w:name="_Toc520003072"/>
      <w:r>
        <w:t xml:space="preserve">Таблица </w:t>
      </w:r>
      <w:r w:rsidR="00E604A5">
        <w:fldChar w:fldCharType="begin"/>
      </w:r>
      <w:r w:rsidR="00E604A5">
        <w:instrText xml:space="preserve"> SEQ Таблица \* ARABIC </w:instrText>
      </w:r>
      <w:r w:rsidR="00E604A5">
        <w:fldChar w:fldCharType="separate"/>
      </w:r>
      <w:r w:rsidR="00F934F8">
        <w:rPr>
          <w:noProof/>
        </w:rPr>
        <w:t>8</w:t>
      </w:r>
      <w:r w:rsidR="00E604A5">
        <w:rPr>
          <w:noProof/>
        </w:rPr>
        <w:fldChar w:fldCharType="end"/>
      </w:r>
      <w:r>
        <w:t xml:space="preserve"> – Характеристика тепловых сетей котельной с. Ново</w:t>
      </w:r>
      <w:r w:rsidR="008B250C">
        <w:t>первомайское</w:t>
      </w:r>
      <w:bookmarkEnd w:id="58"/>
    </w:p>
    <w:tbl>
      <w:tblPr>
        <w:tblStyle w:val="af5"/>
        <w:tblW w:w="0" w:type="auto"/>
        <w:tblLook w:val="04A0" w:firstRow="1" w:lastRow="0" w:firstColumn="1" w:lastColumn="0" w:noHBand="0" w:noVBand="1"/>
      </w:tblPr>
      <w:tblGrid>
        <w:gridCol w:w="529"/>
        <w:gridCol w:w="2528"/>
        <w:gridCol w:w="1833"/>
        <w:gridCol w:w="1901"/>
        <w:gridCol w:w="1424"/>
        <w:gridCol w:w="1356"/>
      </w:tblGrid>
      <w:tr w:rsidR="0016471D" w:rsidRPr="0016471D" w:rsidTr="009A5B95">
        <w:trPr>
          <w:tblHeader/>
        </w:trPr>
        <w:tc>
          <w:tcPr>
            <w:tcW w:w="529" w:type="dxa"/>
            <w:vAlign w:val="center"/>
          </w:tcPr>
          <w:p w:rsidR="0016471D" w:rsidRPr="0016471D" w:rsidRDefault="0016471D" w:rsidP="0016471D">
            <w:pPr>
              <w:ind w:firstLine="0"/>
              <w:jc w:val="center"/>
              <w:rPr>
                <w:sz w:val="20"/>
                <w:lang w:val="ru-RU"/>
              </w:rPr>
            </w:pPr>
            <w:r w:rsidRPr="0016471D">
              <w:rPr>
                <w:sz w:val="20"/>
                <w:lang w:val="ru-RU"/>
              </w:rPr>
              <w:t>№ п/п</w:t>
            </w:r>
          </w:p>
        </w:tc>
        <w:tc>
          <w:tcPr>
            <w:tcW w:w="2528" w:type="dxa"/>
            <w:vAlign w:val="center"/>
          </w:tcPr>
          <w:p w:rsidR="0016471D" w:rsidRPr="0016471D" w:rsidRDefault="0016471D" w:rsidP="0016471D">
            <w:pPr>
              <w:ind w:firstLine="0"/>
              <w:jc w:val="center"/>
              <w:rPr>
                <w:sz w:val="20"/>
                <w:lang w:val="ru-RU"/>
              </w:rPr>
            </w:pPr>
            <w:r w:rsidRPr="0016471D">
              <w:rPr>
                <w:sz w:val="20"/>
                <w:lang w:val="ru-RU"/>
              </w:rPr>
              <w:t>Наименование участка</w:t>
            </w:r>
          </w:p>
        </w:tc>
        <w:tc>
          <w:tcPr>
            <w:tcW w:w="1833" w:type="dxa"/>
            <w:vAlign w:val="center"/>
          </w:tcPr>
          <w:p w:rsidR="0016471D" w:rsidRPr="0016471D" w:rsidRDefault="0016471D" w:rsidP="0016471D">
            <w:pPr>
              <w:ind w:firstLine="0"/>
              <w:jc w:val="center"/>
              <w:rPr>
                <w:sz w:val="20"/>
                <w:lang w:val="ru-RU"/>
              </w:rPr>
            </w:pPr>
            <w:r w:rsidRPr="0016471D">
              <w:rPr>
                <w:sz w:val="20"/>
                <w:lang w:val="ru-RU"/>
              </w:rPr>
              <w:t>Внутренний диаметр трубопровода, мм</w:t>
            </w:r>
          </w:p>
        </w:tc>
        <w:tc>
          <w:tcPr>
            <w:tcW w:w="1901" w:type="dxa"/>
            <w:vAlign w:val="center"/>
          </w:tcPr>
          <w:p w:rsidR="0016471D" w:rsidRPr="0016471D" w:rsidRDefault="0016471D" w:rsidP="0016471D">
            <w:pPr>
              <w:ind w:firstLine="0"/>
              <w:jc w:val="center"/>
              <w:rPr>
                <w:sz w:val="20"/>
                <w:lang w:val="ru-RU"/>
              </w:rPr>
            </w:pPr>
            <w:r w:rsidRPr="0016471D">
              <w:rPr>
                <w:sz w:val="20"/>
                <w:lang w:val="ru-RU"/>
              </w:rPr>
              <w:t>Длина трубопровода (в двухтрубном исчислении), м</w:t>
            </w:r>
          </w:p>
        </w:tc>
        <w:tc>
          <w:tcPr>
            <w:tcW w:w="1424" w:type="dxa"/>
            <w:vAlign w:val="center"/>
          </w:tcPr>
          <w:p w:rsidR="0016471D" w:rsidRPr="0016471D" w:rsidRDefault="0016471D" w:rsidP="0016471D">
            <w:pPr>
              <w:ind w:firstLine="0"/>
              <w:jc w:val="center"/>
              <w:rPr>
                <w:sz w:val="20"/>
                <w:lang w:val="ru-RU"/>
              </w:rPr>
            </w:pPr>
            <w:r w:rsidRPr="0016471D">
              <w:rPr>
                <w:sz w:val="20"/>
                <w:lang w:val="ru-RU"/>
              </w:rPr>
              <w:t>Год ввода в эксплуатацию</w:t>
            </w:r>
          </w:p>
        </w:tc>
        <w:tc>
          <w:tcPr>
            <w:tcW w:w="1356" w:type="dxa"/>
            <w:vAlign w:val="center"/>
          </w:tcPr>
          <w:p w:rsidR="0016471D" w:rsidRPr="0016471D" w:rsidRDefault="0016471D" w:rsidP="0016471D">
            <w:pPr>
              <w:ind w:firstLine="0"/>
              <w:jc w:val="center"/>
              <w:rPr>
                <w:sz w:val="20"/>
                <w:lang w:val="ru-RU"/>
              </w:rPr>
            </w:pPr>
            <w:r w:rsidRPr="0016471D">
              <w:rPr>
                <w:sz w:val="20"/>
                <w:lang w:val="ru-RU"/>
              </w:rPr>
              <w:t>Тип прокладки</w:t>
            </w:r>
          </w:p>
        </w:tc>
      </w:tr>
      <w:tr w:rsidR="0016471D" w:rsidRPr="0016471D" w:rsidTr="0016471D">
        <w:tc>
          <w:tcPr>
            <w:tcW w:w="9571" w:type="dxa"/>
            <w:gridSpan w:val="6"/>
            <w:vAlign w:val="center"/>
          </w:tcPr>
          <w:p w:rsidR="0016471D" w:rsidRPr="0016471D" w:rsidRDefault="0016471D" w:rsidP="008B250C">
            <w:pPr>
              <w:ind w:firstLine="0"/>
              <w:jc w:val="center"/>
              <w:rPr>
                <w:sz w:val="20"/>
                <w:lang w:val="ru-RU"/>
              </w:rPr>
            </w:pPr>
            <w:r>
              <w:rPr>
                <w:sz w:val="20"/>
                <w:lang w:val="ru-RU"/>
              </w:rPr>
              <w:t>Котельная с. Ново</w:t>
            </w:r>
            <w:r w:rsidR="008B250C">
              <w:rPr>
                <w:sz w:val="20"/>
                <w:lang w:val="ru-RU"/>
              </w:rPr>
              <w:t>первомайское</w:t>
            </w:r>
          </w:p>
        </w:tc>
      </w:tr>
      <w:tr w:rsidR="0016471D" w:rsidRPr="0016471D" w:rsidTr="008B250C">
        <w:tc>
          <w:tcPr>
            <w:tcW w:w="529" w:type="dxa"/>
            <w:vAlign w:val="center"/>
          </w:tcPr>
          <w:p w:rsidR="0016471D" w:rsidRPr="0016471D" w:rsidRDefault="0016471D" w:rsidP="0016471D">
            <w:pPr>
              <w:ind w:firstLine="0"/>
              <w:jc w:val="center"/>
              <w:rPr>
                <w:sz w:val="20"/>
                <w:lang w:val="ru-RU"/>
              </w:rPr>
            </w:pPr>
            <w:r>
              <w:rPr>
                <w:sz w:val="20"/>
                <w:lang w:val="ru-RU"/>
              </w:rPr>
              <w:t>1</w:t>
            </w:r>
          </w:p>
        </w:tc>
        <w:tc>
          <w:tcPr>
            <w:tcW w:w="2528" w:type="dxa"/>
            <w:vAlign w:val="center"/>
          </w:tcPr>
          <w:p w:rsidR="0016471D" w:rsidRPr="0016471D" w:rsidRDefault="009A5B95" w:rsidP="0016471D">
            <w:pPr>
              <w:ind w:firstLine="0"/>
              <w:jc w:val="center"/>
              <w:rPr>
                <w:sz w:val="20"/>
                <w:lang w:val="ru-RU"/>
              </w:rPr>
            </w:pPr>
            <w:r>
              <w:rPr>
                <w:sz w:val="20"/>
                <w:lang w:val="ru-RU"/>
              </w:rPr>
              <w:t>У-10 – Жилой дом</w:t>
            </w:r>
          </w:p>
        </w:tc>
        <w:tc>
          <w:tcPr>
            <w:tcW w:w="1833" w:type="dxa"/>
            <w:vAlign w:val="center"/>
          </w:tcPr>
          <w:p w:rsidR="0016471D" w:rsidRPr="0016471D" w:rsidRDefault="009A5B95" w:rsidP="0016471D">
            <w:pPr>
              <w:ind w:firstLine="0"/>
              <w:jc w:val="center"/>
              <w:rPr>
                <w:sz w:val="20"/>
                <w:lang w:val="ru-RU"/>
              </w:rPr>
            </w:pPr>
            <w:r>
              <w:rPr>
                <w:sz w:val="20"/>
                <w:lang w:val="ru-RU"/>
              </w:rPr>
              <w:t>0,05</w:t>
            </w:r>
          </w:p>
        </w:tc>
        <w:tc>
          <w:tcPr>
            <w:tcW w:w="1901" w:type="dxa"/>
            <w:vAlign w:val="center"/>
          </w:tcPr>
          <w:p w:rsidR="0016471D" w:rsidRPr="0016471D" w:rsidRDefault="008B250C" w:rsidP="0016471D">
            <w:pPr>
              <w:ind w:firstLine="0"/>
              <w:jc w:val="center"/>
              <w:rPr>
                <w:sz w:val="20"/>
                <w:lang w:val="ru-RU"/>
              </w:rPr>
            </w:pPr>
            <w:r>
              <w:rPr>
                <w:sz w:val="20"/>
                <w:lang w:val="ru-RU"/>
              </w:rPr>
              <w:t>40</w:t>
            </w:r>
          </w:p>
        </w:tc>
        <w:tc>
          <w:tcPr>
            <w:tcW w:w="1424" w:type="dxa"/>
            <w:vAlign w:val="center"/>
          </w:tcPr>
          <w:p w:rsidR="0016471D" w:rsidRPr="0016471D" w:rsidRDefault="008B250C" w:rsidP="0016471D">
            <w:pPr>
              <w:ind w:firstLine="0"/>
              <w:jc w:val="center"/>
              <w:rPr>
                <w:sz w:val="20"/>
                <w:lang w:val="ru-RU"/>
              </w:rPr>
            </w:pPr>
            <w:r>
              <w:rPr>
                <w:sz w:val="20"/>
                <w:lang w:val="ru-RU"/>
              </w:rPr>
              <w:t>1988</w:t>
            </w:r>
          </w:p>
        </w:tc>
        <w:tc>
          <w:tcPr>
            <w:tcW w:w="1356" w:type="dxa"/>
            <w:vAlign w:val="center"/>
          </w:tcPr>
          <w:p w:rsidR="0016471D" w:rsidRPr="0016471D" w:rsidRDefault="0016471D" w:rsidP="0016471D">
            <w:pPr>
              <w:ind w:firstLine="0"/>
              <w:jc w:val="center"/>
              <w:rPr>
                <w:sz w:val="20"/>
                <w:lang w:val="ru-RU"/>
              </w:rPr>
            </w:pPr>
            <w:r>
              <w:rPr>
                <w:sz w:val="20"/>
                <w:lang w:val="ru-RU"/>
              </w:rPr>
              <w:t>Надземная</w:t>
            </w:r>
          </w:p>
        </w:tc>
      </w:tr>
      <w:tr w:rsidR="0016471D" w:rsidRPr="0016471D" w:rsidTr="008B250C">
        <w:tc>
          <w:tcPr>
            <w:tcW w:w="529" w:type="dxa"/>
            <w:vAlign w:val="center"/>
          </w:tcPr>
          <w:p w:rsidR="0016471D" w:rsidRPr="0016471D" w:rsidRDefault="0016471D" w:rsidP="0016471D">
            <w:pPr>
              <w:ind w:firstLine="0"/>
              <w:jc w:val="center"/>
              <w:rPr>
                <w:sz w:val="20"/>
                <w:lang w:val="ru-RU"/>
              </w:rPr>
            </w:pPr>
            <w:r>
              <w:rPr>
                <w:sz w:val="20"/>
                <w:lang w:val="ru-RU"/>
              </w:rPr>
              <w:t>2</w:t>
            </w:r>
          </w:p>
        </w:tc>
        <w:tc>
          <w:tcPr>
            <w:tcW w:w="2528" w:type="dxa"/>
            <w:vAlign w:val="center"/>
          </w:tcPr>
          <w:p w:rsidR="0016471D" w:rsidRPr="0016471D" w:rsidRDefault="009A5B95" w:rsidP="0016471D">
            <w:pPr>
              <w:ind w:firstLine="0"/>
              <w:jc w:val="center"/>
              <w:rPr>
                <w:sz w:val="20"/>
                <w:lang w:val="ru-RU"/>
              </w:rPr>
            </w:pPr>
            <w:r>
              <w:rPr>
                <w:sz w:val="20"/>
                <w:lang w:val="ru-RU"/>
              </w:rPr>
              <w:t>У-4 – Дом Культуры</w:t>
            </w:r>
          </w:p>
        </w:tc>
        <w:tc>
          <w:tcPr>
            <w:tcW w:w="1833" w:type="dxa"/>
            <w:vAlign w:val="center"/>
          </w:tcPr>
          <w:p w:rsidR="0016471D" w:rsidRPr="0016471D" w:rsidRDefault="009A5B95" w:rsidP="0016471D">
            <w:pPr>
              <w:ind w:firstLine="0"/>
              <w:jc w:val="center"/>
              <w:rPr>
                <w:sz w:val="20"/>
                <w:lang w:val="ru-RU"/>
              </w:rPr>
            </w:pPr>
            <w:r>
              <w:rPr>
                <w:sz w:val="20"/>
                <w:lang w:val="ru-RU"/>
              </w:rPr>
              <w:t>0,05</w:t>
            </w:r>
          </w:p>
        </w:tc>
        <w:tc>
          <w:tcPr>
            <w:tcW w:w="1901" w:type="dxa"/>
            <w:vAlign w:val="center"/>
          </w:tcPr>
          <w:p w:rsidR="0016471D" w:rsidRPr="0016471D" w:rsidRDefault="008B250C" w:rsidP="0016471D">
            <w:pPr>
              <w:ind w:firstLine="0"/>
              <w:jc w:val="center"/>
              <w:rPr>
                <w:sz w:val="20"/>
                <w:lang w:val="ru-RU"/>
              </w:rPr>
            </w:pPr>
            <w:r>
              <w:rPr>
                <w:sz w:val="20"/>
                <w:lang w:val="ru-RU"/>
              </w:rPr>
              <w:t>15</w:t>
            </w:r>
          </w:p>
        </w:tc>
        <w:tc>
          <w:tcPr>
            <w:tcW w:w="1424" w:type="dxa"/>
            <w:vAlign w:val="center"/>
          </w:tcPr>
          <w:p w:rsidR="0016471D" w:rsidRPr="0016471D" w:rsidRDefault="008B250C" w:rsidP="0016471D">
            <w:pPr>
              <w:ind w:firstLine="0"/>
              <w:jc w:val="center"/>
              <w:rPr>
                <w:sz w:val="20"/>
                <w:lang w:val="ru-RU"/>
              </w:rPr>
            </w:pPr>
            <w:r w:rsidRPr="008B250C">
              <w:rPr>
                <w:sz w:val="20"/>
                <w:lang w:val="ru-RU"/>
              </w:rPr>
              <w:t>1988</w:t>
            </w:r>
          </w:p>
        </w:tc>
        <w:tc>
          <w:tcPr>
            <w:tcW w:w="1356" w:type="dxa"/>
            <w:vAlign w:val="center"/>
          </w:tcPr>
          <w:p w:rsidR="0016471D" w:rsidRPr="0016471D" w:rsidRDefault="0016471D" w:rsidP="0016471D">
            <w:pPr>
              <w:ind w:firstLine="0"/>
              <w:jc w:val="center"/>
              <w:rPr>
                <w:sz w:val="20"/>
                <w:lang w:val="ru-RU"/>
              </w:rPr>
            </w:pPr>
            <w:r>
              <w:rPr>
                <w:sz w:val="20"/>
                <w:lang w:val="ru-RU"/>
              </w:rPr>
              <w:t>Надземная</w:t>
            </w:r>
          </w:p>
        </w:tc>
      </w:tr>
      <w:tr w:rsidR="0016471D" w:rsidRPr="0016471D" w:rsidTr="008B250C">
        <w:tc>
          <w:tcPr>
            <w:tcW w:w="529" w:type="dxa"/>
            <w:vAlign w:val="center"/>
          </w:tcPr>
          <w:p w:rsidR="0016471D" w:rsidRPr="0016471D" w:rsidRDefault="0016471D" w:rsidP="0016471D">
            <w:pPr>
              <w:ind w:firstLine="0"/>
              <w:jc w:val="center"/>
              <w:rPr>
                <w:sz w:val="20"/>
                <w:lang w:val="ru-RU"/>
              </w:rPr>
            </w:pPr>
            <w:r>
              <w:rPr>
                <w:sz w:val="20"/>
                <w:lang w:val="ru-RU"/>
              </w:rPr>
              <w:t>3</w:t>
            </w:r>
          </w:p>
        </w:tc>
        <w:tc>
          <w:tcPr>
            <w:tcW w:w="2528" w:type="dxa"/>
            <w:vAlign w:val="center"/>
          </w:tcPr>
          <w:p w:rsidR="0016471D" w:rsidRPr="0016471D" w:rsidRDefault="009A5B95" w:rsidP="0016471D">
            <w:pPr>
              <w:ind w:firstLine="0"/>
              <w:jc w:val="center"/>
              <w:rPr>
                <w:sz w:val="20"/>
                <w:lang w:val="ru-RU"/>
              </w:rPr>
            </w:pPr>
            <w:r>
              <w:rPr>
                <w:sz w:val="20"/>
                <w:lang w:val="ru-RU"/>
              </w:rPr>
              <w:t>У-2 – У-3</w:t>
            </w:r>
          </w:p>
        </w:tc>
        <w:tc>
          <w:tcPr>
            <w:tcW w:w="1833" w:type="dxa"/>
            <w:vAlign w:val="center"/>
          </w:tcPr>
          <w:p w:rsidR="0016471D" w:rsidRPr="0016471D" w:rsidRDefault="009A5B95" w:rsidP="0016471D">
            <w:pPr>
              <w:ind w:firstLine="0"/>
              <w:jc w:val="center"/>
              <w:rPr>
                <w:sz w:val="20"/>
                <w:lang w:val="ru-RU"/>
              </w:rPr>
            </w:pPr>
            <w:r>
              <w:rPr>
                <w:sz w:val="20"/>
                <w:lang w:val="ru-RU"/>
              </w:rPr>
              <w:t>0,207</w:t>
            </w:r>
          </w:p>
        </w:tc>
        <w:tc>
          <w:tcPr>
            <w:tcW w:w="1901" w:type="dxa"/>
            <w:vAlign w:val="center"/>
          </w:tcPr>
          <w:p w:rsidR="0016471D" w:rsidRPr="0016471D" w:rsidRDefault="008B250C" w:rsidP="0016471D">
            <w:pPr>
              <w:ind w:firstLine="0"/>
              <w:jc w:val="center"/>
              <w:rPr>
                <w:sz w:val="20"/>
                <w:lang w:val="ru-RU"/>
              </w:rPr>
            </w:pPr>
            <w:r>
              <w:rPr>
                <w:sz w:val="20"/>
                <w:lang w:val="ru-RU"/>
              </w:rPr>
              <w:t>70</w:t>
            </w:r>
          </w:p>
        </w:tc>
        <w:tc>
          <w:tcPr>
            <w:tcW w:w="1424" w:type="dxa"/>
            <w:vAlign w:val="center"/>
          </w:tcPr>
          <w:p w:rsidR="0016471D" w:rsidRPr="0016471D" w:rsidRDefault="008B250C" w:rsidP="0016471D">
            <w:pPr>
              <w:ind w:firstLine="0"/>
              <w:jc w:val="center"/>
              <w:rPr>
                <w:sz w:val="20"/>
                <w:lang w:val="ru-RU"/>
              </w:rPr>
            </w:pPr>
            <w:r w:rsidRPr="008B250C">
              <w:rPr>
                <w:sz w:val="20"/>
                <w:lang w:val="ru-RU"/>
              </w:rPr>
              <w:t>1988</w:t>
            </w:r>
          </w:p>
        </w:tc>
        <w:tc>
          <w:tcPr>
            <w:tcW w:w="1356" w:type="dxa"/>
            <w:vAlign w:val="center"/>
          </w:tcPr>
          <w:p w:rsidR="0016471D" w:rsidRPr="0016471D" w:rsidRDefault="0016471D" w:rsidP="0016471D">
            <w:pPr>
              <w:ind w:firstLine="0"/>
              <w:jc w:val="center"/>
              <w:rPr>
                <w:sz w:val="20"/>
                <w:lang w:val="ru-RU"/>
              </w:rPr>
            </w:pPr>
            <w:r>
              <w:rPr>
                <w:sz w:val="20"/>
                <w:lang w:val="ru-RU"/>
              </w:rPr>
              <w:t>Надземная</w:t>
            </w:r>
          </w:p>
        </w:tc>
      </w:tr>
      <w:tr w:rsidR="0016471D" w:rsidRPr="0016471D" w:rsidTr="008B250C">
        <w:tc>
          <w:tcPr>
            <w:tcW w:w="529" w:type="dxa"/>
            <w:vAlign w:val="center"/>
          </w:tcPr>
          <w:p w:rsidR="0016471D" w:rsidRPr="0016471D" w:rsidRDefault="0016471D" w:rsidP="0016471D">
            <w:pPr>
              <w:ind w:firstLine="0"/>
              <w:jc w:val="center"/>
              <w:rPr>
                <w:sz w:val="20"/>
                <w:lang w:val="ru-RU"/>
              </w:rPr>
            </w:pPr>
            <w:r>
              <w:rPr>
                <w:sz w:val="20"/>
                <w:lang w:val="ru-RU"/>
              </w:rPr>
              <w:t>4</w:t>
            </w:r>
          </w:p>
        </w:tc>
        <w:tc>
          <w:tcPr>
            <w:tcW w:w="2528" w:type="dxa"/>
            <w:vAlign w:val="center"/>
          </w:tcPr>
          <w:p w:rsidR="0016471D" w:rsidRPr="0016471D" w:rsidRDefault="009A5B95" w:rsidP="0016471D">
            <w:pPr>
              <w:ind w:firstLine="0"/>
              <w:jc w:val="center"/>
              <w:rPr>
                <w:sz w:val="20"/>
                <w:lang w:val="ru-RU"/>
              </w:rPr>
            </w:pPr>
            <w:r>
              <w:rPr>
                <w:sz w:val="20"/>
                <w:lang w:val="ru-RU"/>
              </w:rPr>
              <w:t>У-2 – У-10</w:t>
            </w:r>
          </w:p>
        </w:tc>
        <w:tc>
          <w:tcPr>
            <w:tcW w:w="1833" w:type="dxa"/>
            <w:vAlign w:val="center"/>
          </w:tcPr>
          <w:p w:rsidR="0016471D" w:rsidRPr="0016471D" w:rsidRDefault="009A5B95" w:rsidP="0016471D">
            <w:pPr>
              <w:ind w:firstLine="0"/>
              <w:jc w:val="center"/>
              <w:rPr>
                <w:sz w:val="20"/>
                <w:lang w:val="ru-RU"/>
              </w:rPr>
            </w:pPr>
            <w:r>
              <w:rPr>
                <w:sz w:val="20"/>
                <w:lang w:val="ru-RU"/>
              </w:rPr>
              <w:t>0,082</w:t>
            </w:r>
          </w:p>
        </w:tc>
        <w:tc>
          <w:tcPr>
            <w:tcW w:w="1901" w:type="dxa"/>
            <w:vAlign w:val="center"/>
          </w:tcPr>
          <w:p w:rsidR="0016471D" w:rsidRPr="0016471D" w:rsidRDefault="008B250C" w:rsidP="0016471D">
            <w:pPr>
              <w:ind w:firstLine="0"/>
              <w:jc w:val="center"/>
              <w:rPr>
                <w:sz w:val="20"/>
                <w:lang w:val="ru-RU"/>
              </w:rPr>
            </w:pPr>
            <w:r>
              <w:rPr>
                <w:sz w:val="20"/>
                <w:lang w:val="ru-RU"/>
              </w:rPr>
              <w:t>80</w:t>
            </w:r>
          </w:p>
        </w:tc>
        <w:tc>
          <w:tcPr>
            <w:tcW w:w="1424" w:type="dxa"/>
            <w:vAlign w:val="center"/>
          </w:tcPr>
          <w:p w:rsidR="0016471D" w:rsidRPr="0016471D" w:rsidRDefault="008B250C" w:rsidP="0016471D">
            <w:pPr>
              <w:ind w:firstLine="0"/>
              <w:jc w:val="center"/>
              <w:rPr>
                <w:sz w:val="20"/>
                <w:lang w:val="ru-RU"/>
              </w:rPr>
            </w:pPr>
            <w:r w:rsidRPr="008B250C">
              <w:rPr>
                <w:sz w:val="20"/>
                <w:lang w:val="ru-RU"/>
              </w:rPr>
              <w:t>1988</w:t>
            </w:r>
          </w:p>
        </w:tc>
        <w:tc>
          <w:tcPr>
            <w:tcW w:w="1356" w:type="dxa"/>
            <w:vAlign w:val="center"/>
          </w:tcPr>
          <w:p w:rsidR="0016471D" w:rsidRPr="0016471D" w:rsidRDefault="0016471D" w:rsidP="0016471D">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16471D" w:rsidRDefault="008B250C" w:rsidP="008B250C">
            <w:pPr>
              <w:ind w:firstLine="0"/>
              <w:jc w:val="center"/>
              <w:rPr>
                <w:sz w:val="20"/>
                <w:lang w:val="ru-RU"/>
              </w:rPr>
            </w:pPr>
            <w:r>
              <w:rPr>
                <w:sz w:val="20"/>
                <w:lang w:val="ru-RU"/>
              </w:rPr>
              <w:t>5</w:t>
            </w:r>
          </w:p>
        </w:tc>
        <w:tc>
          <w:tcPr>
            <w:tcW w:w="2528" w:type="dxa"/>
            <w:vAlign w:val="center"/>
          </w:tcPr>
          <w:p w:rsidR="008B250C" w:rsidRPr="0016471D" w:rsidRDefault="009A5B95" w:rsidP="008B250C">
            <w:pPr>
              <w:ind w:firstLine="0"/>
              <w:jc w:val="center"/>
              <w:rPr>
                <w:sz w:val="20"/>
                <w:lang w:val="ru-RU"/>
              </w:rPr>
            </w:pPr>
            <w:r>
              <w:rPr>
                <w:sz w:val="20"/>
                <w:lang w:val="ru-RU"/>
              </w:rPr>
              <w:t>У-4 – У-5</w:t>
            </w:r>
          </w:p>
        </w:tc>
        <w:tc>
          <w:tcPr>
            <w:tcW w:w="1833" w:type="dxa"/>
            <w:vAlign w:val="center"/>
          </w:tcPr>
          <w:p w:rsidR="008B250C" w:rsidRPr="0016471D" w:rsidRDefault="009A5B95" w:rsidP="008B250C">
            <w:pPr>
              <w:ind w:firstLine="0"/>
              <w:jc w:val="center"/>
              <w:rPr>
                <w:sz w:val="20"/>
                <w:lang w:val="ru-RU"/>
              </w:rPr>
            </w:pPr>
            <w:r>
              <w:rPr>
                <w:sz w:val="20"/>
                <w:lang w:val="ru-RU"/>
              </w:rPr>
              <w:t>0,207</w:t>
            </w:r>
          </w:p>
        </w:tc>
        <w:tc>
          <w:tcPr>
            <w:tcW w:w="1901" w:type="dxa"/>
            <w:vAlign w:val="center"/>
          </w:tcPr>
          <w:p w:rsidR="008B250C" w:rsidRPr="0016471D" w:rsidRDefault="008B250C" w:rsidP="008B250C">
            <w:pPr>
              <w:ind w:firstLine="0"/>
              <w:jc w:val="center"/>
              <w:rPr>
                <w:sz w:val="20"/>
                <w:lang w:val="ru-RU"/>
              </w:rPr>
            </w:pPr>
            <w:r>
              <w:rPr>
                <w:sz w:val="20"/>
                <w:lang w:val="ru-RU"/>
              </w:rPr>
              <w:t>50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16471D" w:rsidRDefault="008B250C" w:rsidP="008B250C">
            <w:pPr>
              <w:ind w:firstLine="0"/>
              <w:jc w:val="center"/>
              <w:rPr>
                <w:sz w:val="20"/>
                <w:lang w:val="ru-RU"/>
              </w:rPr>
            </w:pPr>
            <w:r>
              <w:rPr>
                <w:sz w:val="20"/>
                <w:lang w:val="ru-RU"/>
              </w:rPr>
              <w:t>6</w:t>
            </w:r>
          </w:p>
        </w:tc>
        <w:tc>
          <w:tcPr>
            <w:tcW w:w="2528" w:type="dxa"/>
            <w:vAlign w:val="center"/>
          </w:tcPr>
          <w:p w:rsidR="008B250C" w:rsidRPr="0016471D" w:rsidRDefault="009A5B95" w:rsidP="008B250C">
            <w:pPr>
              <w:ind w:firstLine="0"/>
              <w:jc w:val="center"/>
              <w:rPr>
                <w:sz w:val="20"/>
                <w:lang w:val="ru-RU"/>
              </w:rPr>
            </w:pPr>
            <w:r>
              <w:rPr>
                <w:sz w:val="20"/>
                <w:lang w:val="ru-RU"/>
              </w:rPr>
              <w:t>У-12 – Жилой дом</w:t>
            </w:r>
          </w:p>
        </w:tc>
        <w:tc>
          <w:tcPr>
            <w:tcW w:w="1833" w:type="dxa"/>
            <w:vAlign w:val="center"/>
          </w:tcPr>
          <w:p w:rsidR="008B250C" w:rsidRPr="0016471D" w:rsidRDefault="009A5B95" w:rsidP="008B250C">
            <w:pPr>
              <w:ind w:firstLine="0"/>
              <w:jc w:val="center"/>
              <w:rPr>
                <w:sz w:val="20"/>
                <w:lang w:val="ru-RU"/>
              </w:rPr>
            </w:pPr>
            <w:r>
              <w:rPr>
                <w:sz w:val="20"/>
                <w:lang w:val="ru-RU"/>
              </w:rPr>
              <w:t>0,1</w:t>
            </w:r>
          </w:p>
        </w:tc>
        <w:tc>
          <w:tcPr>
            <w:tcW w:w="1901" w:type="dxa"/>
            <w:vAlign w:val="center"/>
          </w:tcPr>
          <w:p w:rsidR="008B250C" w:rsidRPr="0016471D" w:rsidRDefault="008B250C" w:rsidP="008B250C">
            <w:pPr>
              <w:ind w:firstLine="0"/>
              <w:jc w:val="center"/>
              <w:rPr>
                <w:sz w:val="20"/>
                <w:lang w:val="ru-RU"/>
              </w:rPr>
            </w:pPr>
            <w:r>
              <w:rPr>
                <w:sz w:val="20"/>
                <w:lang w:val="ru-RU"/>
              </w:rPr>
              <w:t>95</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16471D" w:rsidRDefault="008B250C" w:rsidP="008B250C">
            <w:pPr>
              <w:ind w:firstLine="0"/>
              <w:jc w:val="center"/>
              <w:rPr>
                <w:sz w:val="20"/>
                <w:lang w:val="ru-RU"/>
              </w:rPr>
            </w:pPr>
            <w:r>
              <w:rPr>
                <w:sz w:val="20"/>
                <w:lang w:val="ru-RU"/>
              </w:rPr>
              <w:t>7</w:t>
            </w:r>
          </w:p>
        </w:tc>
        <w:tc>
          <w:tcPr>
            <w:tcW w:w="2528" w:type="dxa"/>
            <w:vAlign w:val="center"/>
          </w:tcPr>
          <w:p w:rsidR="008B250C" w:rsidRPr="0016471D" w:rsidRDefault="009A5B95" w:rsidP="008B250C">
            <w:pPr>
              <w:ind w:firstLine="0"/>
              <w:jc w:val="center"/>
              <w:rPr>
                <w:sz w:val="20"/>
                <w:lang w:val="ru-RU"/>
              </w:rPr>
            </w:pPr>
            <w:r>
              <w:rPr>
                <w:sz w:val="20"/>
                <w:lang w:val="ru-RU"/>
              </w:rPr>
              <w:t>У-14 – У-15</w:t>
            </w:r>
          </w:p>
        </w:tc>
        <w:tc>
          <w:tcPr>
            <w:tcW w:w="1833" w:type="dxa"/>
            <w:vAlign w:val="center"/>
          </w:tcPr>
          <w:p w:rsidR="008B250C" w:rsidRPr="0016471D" w:rsidRDefault="009A5B95" w:rsidP="008B250C">
            <w:pPr>
              <w:ind w:firstLine="0"/>
              <w:jc w:val="center"/>
              <w:rPr>
                <w:sz w:val="20"/>
                <w:lang w:val="ru-RU"/>
              </w:rPr>
            </w:pPr>
            <w:r>
              <w:rPr>
                <w:sz w:val="20"/>
                <w:lang w:val="ru-RU"/>
              </w:rPr>
              <w:t>0,1</w:t>
            </w:r>
          </w:p>
        </w:tc>
        <w:tc>
          <w:tcPr>
            <w:tcW w:w="1901" w:type="dxa"/>
            <w:vAlign w:val="center"/>
          </w:tcPr>
          <w:p w:rsidR="008B250C" w:rsidRPr="0016471D" w:rsidRDefault="008B250C" w:rsidP="008B250C">
            <w:pPr>
              <w:ind w:firstLine="0"/>
              <w:jc w:val="center"/>
              <w:rPr>
                <w:sz w:val="20"/>
                <w:lang w:val="ru-RU"/>
              </w:rPr>
            </w:pPr>
            <w:r>
              <w:rPr>
                <w:sz w:val="20"/>
                <w:lang w:val="ru-RU"/>
              </w:rPr>
              <w:t>10</w:t>
            </w:r>
          </w:p>
        </w:tc>
        <w:tc>
          <w:tcPr>
            <w:tcW w:w="1424" w:type="dxa"/>
            <w:vAlign w:val="center"/>
          </w:tcPr>
          <w:p w:rsidR="008B250C" w:rsidRPr="0016471D" w:rsidRDefault="008B250C" w:rsidP="008B250C">
            <w:pPr>
              <w:ind w:firstLine="0"/>
              <w:jc w:val="center"/>
              <w:rPr>
                <w:sz w:val="20"/>
                <w:lang w:val="ru-RU"/>
              </w:rPr>
            </w:pPr>
            <w:r>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16471D" w:rsidRDefault="008B250C" w:rsidP="008B250C">
            <w:pPr>
              <w:ind w:firstLine="0"/>
              <w:jc w:val="center"/>
              <w:rPr>
                <w:sz w:val="20"/>
                <w:lang w:val="ru-RU"/>
              </w:rPr>
            </w:pPr>
            <w:r>
              <w:rPr>
                <w:sz w:val="20"/>
                <w:lang w:val="ru-RU"/>
              </w:rPr>
              <w:t>8</w:t>
            </w:r>
          </w:p>
        </w:tc>
        <w:tc>
          <w:tcPr>
            <w:tcW w:w="2528" w:type="dxa"/>
            <w:vAlign w:val="center"/>
          </w:tcPr>
          <w:p w:rsidR="008B250C" w:rsidRPr="0016471D" w:rsidRDefault="009A5B95" w:rsidP="008B250C">
            <w:pPr>
              <w:ind w:firstLine="0"/>
              <w:jc w:val="center"/>
              <w:rPr>
                <w:sz w:val="20"/>
                <w:lang w:val="ru-RU"/>
              </w:rPr>
            </w:pPr>
            <w:r>
              <w:rPr>
                <w:sz w:val="20"/>
                <w:lang w:val="ru-RU"/>
              </w:rPr>
              <w:t>У-15 – Жилой дом</w:t>
            </w:r>
          </w:p>
        </w:tc>
        <w:tc>
          <w:tcPr>
            <w:tcW w:w="1833" w:type="dxa"/>
            <w:vAlign w:val="center"/>
          </w:tcPr>
          <w:p w:rsidR="008B250C" w:rsidRPr="0016471D" w:rsidRDefault="009A5B95" w:rsidP="008B250C">
            <w:pPr>
              <w:ind w:firstLine="0"/>
              <w:jc w:val="center"/>
              <w:rPr>
                <w:sz w:val="20"/>
                <w:lang w:val="ru-RU"/>
              </w:rPr>
            </w:pPr>
            <w:r>
              <w:rPr>
                <w:sz w:val="20"/>
                <w:lang w:val="ru-RU"/>
              </w:rPr>
              <w:t>0,05</w:t>
            </w:r>
          </w:p>
        </w:tc>
        <w:tc>
          <w:tcPr>
            <w:tcW w:w="1901" w:type="dxa"/>
            <w:vAlign w:val="center"/>
          </w:tcPr>
          <w:p w:rsidR="008B250C" w:rsidRPr="0016471D" w:rsidRDefault="008B250C" w:rsidP="008B250C">
            <w:pPr>
              <w:ind w:firstLine="0"/>
              <w:jc w:val="center"/>
              <w:rPr>
                <w:sz w:val="20"/>
                <w:lang w:val="ru-RU"/>
              </w:rPr>
            </w:pPr>
            <w:r>
              <w:rPr>
                <w:sz w:val="20"/>
                <w:lang w:val="ru-RU"/>
              </w:rPr>
              <w:t>11</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16471D" w:rsidRDefault="008B250C" w:rsidP="008B250C">
            <w:pPr>
              <w:ind w:firstLine="0"/>
              <w:jc w:val="center"/>
              <w:rPr>
                <w:sz w:val="20"/>
                <w:lang w:val="ru-RU"/>
              </w:rPr>
            </w:pPr>
            <w:r>
              <w:rPr>
                <w:sz w:val="20"/>
                <w:lang w:val="ru-RU"/>
              </w:rPr>
              <w:t>9</w:t>
            </w:r>
          </w:p>
        </w:tc>
        <w:tc>
          <w:tcPr>
            <w:tcW w:w="2528" w:type="dxa"/>
            <w:vAlign w:val="center"/>
          </w:tcPr>
          <w:p w:rsidR="008B250C" w:rsidRPr="0016471D" w:rsidRDefault="009A5B95" w:rsidP="008B250C">
            <w:pPr>
              <w:ind w:firstLine="0"/>
              <w:jc w:val="center"/>
              <w:rPr>
                <w:sz w:val="20"/>
                <w:lang w:val="ru-RU"/>
              </w:rPr>
            </w:pPr>
            <w:r>
              <w:rPr>
                <w:sz w:val="20"/>
                <w:lang w:val="ru-RU"/>
              </w:rPr>
              <w:t>У-15 – Жилой дом</w:t>
            </w:r>
          </w:p>
        </w:tc>
        <w:tc>
          <w:tcPr>
            <w:tcW w:w="1833" w:type="dxa"/>
            <w:vAlign w:val="center"/>
          </w:tcPr>
          <w:p w:rsidR="008B250C" w:rsidRPr="0016471D" w:rsidRDefault="009A5B95" w:rsidP="008B250C">
            <w:pPr>
              <w:ind w:firstLine="0"/>
              <w:jc w:val="center"/>
              <w:rPr>
                <w:sz w:val="20"/>
                <w:lang w:val="ru-RU"/>
              </w:rPr>
            </w:pPr>
            <w:r>
              <w:rPr>
                <w:sz w:val="20"/>
                <w:lang w:val="ru-RU"/>
              </w:rPr>
              <w:t>0,1</w:t>
            </w:r>
          </w:p>
        </w:tc>
        <w:tc>
          <w:tcPr>
            <w:tcW w:w="1901" w:type="dxa"/>
            <w:vAlign w:val="center"/>
          </w:tcPr>
          <w:p w:rsidR="008B250C" w:rsidRPr="0016471D" w:rsidRDefault="008B250C" w:rsidP="008B250C">
            <w:pPr>
              <w:ind w:firstLine="0"/>
              <w:jc w:val="center"/>
              <w:rPr>
                <w:sz w:val="20"/>
                <w:lang w:val="ru-RU"/>
              </w:rPr>
            </w:pPr>
            <w:r>
              <w:rPr>
                <w:sz w:val="20"/>
                <w:lang w:val="ru-RU"/>
              </w:rPr>
              <w:t>46</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16471D" w:rsidRDefault="008B250C" w:rsidP="008B250C">
            <w:pPr>
              <w:ind w:firstLine="0"/>
              <w:jc w:val="center"/>
              <w:rPr>
                <w:sz w:val="20"/>
                <w:lang w:val="ru-RU"/>
              </w:rPr>
            </w:pPr>
            <w:r>
              <w:rPr>
                <w:sz w:val="20"/>
                <w:lang w:val="ru-RU"/>
              </w:rPr>
              <w:t>10</w:t>
            </w:r>
          </w:p>
        </w:tc>
        <w:tc>
          <w:tcPr>
            <w:tcW w:w="2528" w:type="dxa"/>
            <w:vAlign w:val="center"/>
          </w:tcPr>
          <w:p w:rsidR="008B250C" w:rsidRPr="0016471D" w:rsidRDefault="009A5B95" w:rsidP="008B250C">
            <w:pPr>
              <w:ind w:firstLine="0"/>
              <w:jc w:val="center"/>
              <w:rPr>
                <w:sz w:val="20"/>
                <w:lang w:val="ru-RU"/>
              </w:rPr>
            </w:pPr>
            <w:r>
              <w:rPr>
                <w:sz w:val="20"/>
                <w:lang w:val="ru-RU"/>
              </w:rPr>
              <w:t>У-11 – Администрация</w:t>
            </w:r>
          </w:p>
        </w:tc>
        <w:tc>
          <w:tcPr>
            <w:tcW w:w="1833" w:type="dxa"/>
            <w:vAlign w:val="center"/>
          </w:tcPr>
          <w:p w:rsidR="008B250C" w:rsidRPr="0016471D" w:rsidRDefault="009A5B95" w:rsidP="008B250C">
            <w:pPr>
              <w:ind w:firstLine="0"/>
              <w:jc w:val="center"/>
              <w:rPr>
                <w:sz w:val="20"/>
                <w:lang w:val="ru-RU"/>
              </w:rPr>
            </w:pPr>
            <w:r>
              <w:rPr>
                <w:sz w:val="20"/>
                <w:lang w:val="ru-RU"/>
              </w:rPr>
              <w:t>0,05</w:t>
            </w:r>
          </w:p>
        </w:tc>
        <w:tc>
          <w:tcPr>
            <w:tcW w:w="1901" w:type="dxa"/>
            <w:vAlign w:val="center"/>
          </w:tcPr>
          <w:p w:rsidR="008B250C" w:rsidRPr="0016471D" w:rsidRDefault="008B250C" w:rsidP="008B250C">
            <w:pPr>
              <w:ind w:firstLine="0"/>
              <w:jc w:val="center"/>
              <w:rPr>
                <w:sz w:val="20"/>
                <w:lang w:val="ru-RU"/>
              </w:rPr>
            </w:pPr>
            <w:r>
              <w:rPr>
                <w:sz w:val="20"/>
                <w:lang w:val="ru-RU"/>
              </w:rPr>
              <w:t>24</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16471D" w:rsidRDefault="008B250C" w:rsidP="008B250C">
            <w:pPr>
              <w:ind w:firstLine="0"/>
              <w:jc w:val="center"/>
              <w:rPr>
                <w:sz w:val="20"/>
                <w:lang w:val="ru-RU"/>
              </w:rPr>
            </w:pPr>
            <w:r>
              <w:rPr>
                <w:sz w:val="20"/>
                <w:lang w:val="ru-RU"/>
              </w:rPr>
              <w:t>11</w:t>
            </w:r>
          </w:p>
        </w:tc>
        <w:tc>
          <w:tcPr>
            <w:tcW w:w="2528" w:type="dxa"/>
            <w:vAlign w:val="center"/>
          </w:tcPr>
          <w:p w:rsidR="008B250C" w:rsidRPr="0016471D" w:rsidRDefault="009A5B95" w:rsidP="008B250C">
            <w:pPr>
              <w:ind w:firstLine="0"/>
              <w:jc w:val="center"/>
              <w:rPr>
                <w:sz w:val="20"/>
                <w:lang w:val="ru-RU"/>
              </w:rPr>
            </w:pPr>
            <w:r>
              <w:rPr>
                <w:sz w:val="20"/>
                <w:lang w:val="ru-RU"/>
              </w:rPr>
              <w:t>У-7 – У-8</w:t>
            </w:r>
          </w:p>
        </w:tc>
        <w:tc>
          <w:tcPr>
            <w:tcW w:w="1833" w:type="dxa"/>
            <w:vAlign w:val="center"/>
          </w:tcPr>
          <w:p w:rsidR="008B250C" w:rsidRPr="0016471D" w:rsidRDefault="009A5B95" w:rsidP="008B250C">
            <w:pPr>
              <w:ind w:firstLine="0"/>
              <w:jc w:val="center"/>
              <w:rPr>
                <w:sz w:val="20"/>
                <w:lang w:val="ru-RU"/>
              </w:rPr>
            </w:pPr>
            <w:r>
              <w:rPr>
                <w:sz w:val="20"/>
                <w:lang w:val="ru-RU"/>
              </w:rPr>
              <w:t>0,1</w:t>
            </w:r>
          </w:p>
        </w:tc>
        <w:tc>
          <w:tcPr>
            <w:tcW w:w="1901" w:type="dxa"/>
            <w:vAlign w:val="center"/>
          </w:tcPr>
          <w:p w:rsidR="008B250C" w:rsidRPr="0016471D" w:rsidRDefault="008B250C" w:rsidP="008B250C">
            <w:pPr>
              <w:ind w:firstLine="0"/>
              <w:jc w:val="center"/>
              <w:rPr>
                <w:sz w:val="20"/>
                <w:lang w:val="ru-RU"/>
              </w:rPr>
            </w:pPr>
            <w:r>
              <w:rPr>
                <w:sz w:val="20"/>
                <w:lang w:val="ru-RU"/>
              </w:rPr>
              <w:t>66</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12</w:t>
            </w:r>
          </w:p>
        </w:tc>
        <w:tc>
          <w:tcPr>
            <w:tcW w:w="2528" w:type="dxa"/>
            <w:vAlign w:val="center"/>
          </w:tcPr>
          <w:p w:rsidR="008B250C" w:rsidRPr="009A5B95" w:rsidRDefault="009A5B95" w:rsidP="008B250C">
            <w:pPr>
              <w:ind w:firstLine="0"/>
              <w:jc w:val="center"/>
              <w:rPr>
                <w:sz w:val="20"/>
                <w:lang w:val="ru-RU"/>
              </w:rPr>
            </w:pPr>
            <w:r>
              <w:rPr>
                <w:sz w:val="20"/>
                <w:lang w:val="ru-RU"/>
              </w:rPr>
              <w:t>У-7 – У-6</w:t>
            </w:r>
          </w:p>
        </w:tc>
        <w:tc>
          <w:tcPr>
            <w:tcW w:w="1833" w:type="dxa"/>
            <w:vAlign w:val="center"/>
          </w:tcPr>
          <w:p w:rsidR="008B250C" w:rsidRPr="009A5B95" w:rsidRDefault="009A5B95" w:rsidP="008B250C">
            <w:pPr>
              <w:ind w:firstLine="0"/>
              <w:jc w:val="center"/>
              <w:rPr>
                <w:sz w:val="20"/>
                <w:lang w:val="ru-RU"/>
              </w:rPr>
            </w:pPr>
            <w:r>
              <w:rPr>
                <w:sz w:val="20"/>
                <w:lang w:val="ru-RU"/>
              </w:rPr>
              <w:t>0,1</w:t>
            </w:r>
          </w:p>
        </w:tc>
        <w:tc>
          <w:tcPr>
            <w:tcW w:w="1901" w:type="dxa"/>
            <w:vAlign w:val="center"/>
          </w:tcPr>
          <w:p w:rsidR="008B250C" w:rsidRPr="008B250C" w:rsidRDefault="008B250C" w:rsidP="008B250C">
            <w:pPr>
              <w:ind w:firstLine="0"/>
              <w:jc w:val="center"/>
              <w:rPr>
                <w:sz w:val="20"/>
                <w:lang w:val="ru-RU"/>
              </w:rPr>
            </w:pPr>
            <w:r>
              <w:rPr>
                <w:sz w:val="20"/>
                <w:lang w:val="ru-RU"/>
              </w:rPr>
              <w:t>120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13</w:t>
            </w:r>
          </w:p>
        </w:tc>
        <w:tc>
          <w:tcPr>
            <w:tcW w:w="2528" w:type="dxa"/>
            <w:vAlign w:val="center"/>
          </w:tcPr>
          <w:p w:rsidR="008B250C" w:rsidRPr="009A5B95" w:rsidRDefault="009A5B95" w:rsidP="008B250C">
            <w:pPr>
              <w:ind w:firstLine="0"/>
              <w:jc w:val="center"/>
              <w:rPr>
                <w:sz w:val="20"/>
                <w:lang w:val="ru-RU"/>
              </w:rPr>
            </w:pPr>
            <w:r>
              <w:rPr>
                <w:sz w:val="20"/>
                <w:lang w:val="ru-RU"/>
              </w:rPr>
              <w:t>У-6 – У-5</w:t>
            </w:r>
          </w:p>
        </w:tc>
        <w:tc>
          <w:tcPr>
            <w:tcW w:w="1833" w:type="dxa"/>
            <w:vAlign w:val="center"/>
          </w:tcPr>
          <w:p w:rsidR="008B250C" w:rsidRPr="009A5B95" w:rsidRDefault="009A5B95" w:rsidP="008B250C">
            <w:pPr>
              <w:ind w:firstLine="0"/>
              <w:jc w:val="center"/>
              <w:rPr>
                <w:sz w:val="20"/>
                <w:lang w:val="ru-RU"/>
              </w:rPr>
            </w:pPr>
            <w:r>
              <w:rPr>
                <w:sz w:val="20"/>
                <w:lang w:val="ru-RU"/>
              </w:rPr>
              <w:t>0,15</w:t>
            </w:r>
          </w:p>
        </w:tc>
        <w:tc>
          <w:tcPr>
            <w:tcW w:w="1901" w:type="dxa"/>
            <w:vAlign w:val="center"/>
          </w:tcPr>
          <w:p w:rsidR="008B250C" w:rsidRPr="008B250C" w:rsidRDefault="008B250C" w:rsidP="008B250C">
            <w:pPr>
              <w:ind w:firstLine="0"/>
              <w:jc w:val="center"/>
              <w:rPr>
                <w:sz w:val="20"/>
                <w:lang w:val="ru-RU"/>
              </w:rPr>
            </w:pPr>
            <w:r>
              <w:rPr>
                <w:sz w:val="20"/>
                <w:lang w:val="ru-RU"/>
              </w:rPr>
              <w:t>92</w:t>
            </w:r>
          </w:p>
        </w:tc>
        <w:tc>
          <w:tcPr>
            <w:tcW w:w="1424" w:type="dxa"/>
            <w:vAlign w:val="center"/>
          </w:tcPr>
          <w:p w:rsidR="008B250C" w:rsidRPr="0016471D" w:rsidRDefault="008B250C" w:rsidP="008B250C">
            <w:pPr>
              <w:ind w:firstLine="0"/>
              <w:jc w:val="center"/>
              <w:rPr>
                <w:sz w:val="20"/>
                <w:lang w:val="ru-RU"/>
              </w:rPr>
            </w:pPr>
            <w:r>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14</w:t>
            </w:r>
          </w:p>
        </w:tc>
        <w:tc>
          <w:tcPr>
            <w:tcW w:w="2528" w:type="dxa"/>
            <w:vAlign w:val="center"/>
          </w:tcPr>
          <w:p w:rsidR="008B250C" w:rsidRPr="009A5B95" w:rsidRDefault="009A5B95" w:rsidP="008B250C">
            <w:pPr>
              <w:ind w:firstLine="0"/>
              <w:jc w:val="center"/>
              <w:rPr>
                <w:sz w:val="20"/>
                <w:lang w:val="ru-RU"/>
              </w:rPr>
            </w:pPr>
            <w:r>
              <w:rPr>
                <w:sz w:val="20"/>
                <w:lang w:val="ru-RU"/>
              </w:rPr>
              <w:t>У-6 – У-16</w:t>
            </w:r>
          </w:p>
        </w:tc>
        <w:tc>
          <w:tcPr>
            <w:tcW w:w="1833" w:type="dxa"/>
            <w:vAlign w:val="center"/>
          </w:tcPr>
          <w:p w:rsidR="008B250C" w:rsidRPr="009A5B95" w:rsidRDefault="009A5B95" w:rsidP="008B250C">
            <w:pPr>
              <w:ind w:firstLine="0"/>
              <w:jc w:val="center"/>
              <w:rPr>
                <w:sz w:val="20"/>
                <w:lang w:val="ru-RU"/>
              </w:rPr>
            </w:pPr>
            <w:r>
              <w:rPr>
                <w:sz w:val="20"/>
                <w:lang w:val="ru-RU"/>
              </w:rPr>
              <w:t>0,1</w:t>
            </w:r>
          </w:p>
        </w:tc>
        <w:tc>
          <w:tcPr>
            <w:tcW w:w="1901" w:type="dxa"/>
            <w:vAlign w:val="center"/>
          </w:tcPr>
          <w:p w:rsidR="008B250C" w:rsidRPr="008B250C" w:rsidRDefault="008B250C" w:rsidP="008B250C">
            <w:pPr>
              <w:ind w:firstLine="0"/>
              <w:jc w:val="center"/>
              <w:rPr>
                <w:sz w:val="20"/>
                <w:lang w:val="ru-RU"/>
              </w:rPr>
            </w:pPr>
            <w:r>
              <w:rPr>
                <w:sz w:val="20"/>
                <w:lang w:val="ru-RU"/>
              </w:rPr>
              <w:t>96</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15</w:t>
            </w:r>
          </w:p>
        </w:tc>
        <w:tc>
          <w:tcPr>
            <w:tcW w:w="2528" w:type="dxa"/>
            <w:vAlign w:val="center"/>
          </w:tcPr>
          <w:p w:rsidR="008B250C" w:rsidRPr="009A5B95" w:rsidRDefault="009A5B95" w:rsidP="008B250C">
            <w:pPr>
              <w:ind w:firstLine="0"/>
              <w:jc w:val="center"/>
              <w:rPr>
                <w:sz w:val="20"/>
                <w:lang w:val="ru-RU"/>
              </w:rPr>
            </w:pPr>
            <w:r>
              <w:rPr>
                <w:sz w:val="20"/>
                <w:lang w:val="ru-RU"/>
              </w:rPr>
              <w:t>У-16 – Жилой дом</w:t>
            </w:r>
          </w:p>
        </w:tc>
        <w:tc>
          <w:tcPr>
            <w:tcW w:w="1833" w:type="dxa"/>
            <w:vAlign w:val="center"/>
          </w:tcPr>
          <w:p w:rsidR="008B250C" w:rsidRPr="009A5B95" w:rsidRDefault="009A5B95" w:rsidP="008B250C">
            <w:pPr>
              <w:ind w:firstLine="0"/>
              <w:jc w:val="center"/>
              <w:rPr>
                <w:sz w:val="20"/>
                <w:lang w:val="ru-RU"/>
              </w:rPr>
            </w:pPr>
            <w:r>
              <w:rPr>
                <w:sz w:val="20"/>
                <w:lang w:val="ru-RU"/>
              </w:rPr>
              <w:t>0,05</w:t>
            </w:r>
          </w:p>
        </w:tc>
        <w:tc>
          <w:tcPr>
            <w:tcW w:w="1901" w:type="dxa"/>
            <w:vAlign w:val="center"/>
          </w:tcPr>
          <w:p w:rsidR="008B250C" w:rsidRPr="008B250C" w:rsidRDefault="008B250C" w:rsidP="008B250C">
            <w:pPr>
              <w:ind w:firstLine="0"/>
              <w:jc w:val="center"/>
              <w:rPr>
                <w:sz w:val="20"/>
                <w:lang w:val="ru-RU"/>
              </w:rPr>
            </w:pPr>
            <w:r>
              <w:rPr>
                <w:sz w:val="20"/>
                <w:lang w:val="ru-RU"/>
              </w:rPr>
              <w:t>33</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16</w:t>
            </w:r>
          </w:p>
        </w:tc>
        <w:tc>
          <w:tcPr>
            <w:tcW w:w="2528" w:type="dxa"/>
            <w:vAlign w:val="center"/>
          </w:tcPr>
          <w:p w:rsidR="008B250C" w:rsidRPr="009A5B95" w:rsidRDefault="009A5B95" w:rsidP="008B250C">
            <w:pPr>
              <w:ind w:firstLine="0"/>
              <w:jc w:val="center"/>
              <w:rPr>
                <w:sz w:val="20"/>
                <w:lang w:val="ru-RU"/>
              </w:rPr>
            </w:pPr>
            <w:r>
              <w:rPr>
                <w:sz w:val="20"/>
                <w:lang w:val="ru-RU"/>
              </w:rPr>
              <w:t>У-16 – У-17</w:t>
            </w:r>
          </w:p>
        </w:tc>
        <w:tc>
          <w:tcPr>
            <w:tcW w:w="1833" w:type="dxa"/>
            <w:vAlign w:val="center"/>
          </w:tcPr>
          <w:p w:rsidR="008B250C" w:rsidRPr="009A5B95" w:rsidRDefault="009A5B95" w:rsidP="008B250C">
            <w:pPr>
              <w:ind w:firstLine="0"/>
              <w:jc w:val="center"/>
              <w:rPr>
                <w:sz w:val="20"/>
                <w:lang w:val="ru-RU"/>
              </w:rPr>
            </w:pPr>
            <w:r>
              <w:rPr>
                <w:sz w:val="20"/>
                <w:lang w:val="ru-RU"/>
              </w:rPr>
              <w:t>0,1</w:t>
            </w:r>
          </w:p>
        </w:tc>
        <w:tc>
          <w:tcPr>
            <w:tcW w:w="1901" w:type="dxa"/>
            <w:vAlign w:val="center"/>
          </w:tcPr>
          <w:p w:rsidR="008B250C" w:rsidRPr="008B250C" w:rsidRDefault="008B250C" w:rsidP="008B250C">
            <w:pPr>
              <w:ind w:firstLine="0"/>
              <w:jc w:val="center"/>
              <w:rPr>
                <w:sz w:val="20"/>
                <w:lang w:val="ru-RU"/>
              </w:rPr>
            </w:pPr>
            <w:r>
              <w:rPr>
                <w:sz w:val="20"/>
                <w:lang w:val="ru-RU"/>
              </w:rPr>
              <w:t>40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17</w:t>
            </w:r>
          </w:p>
        </w:tc>
        <w:tc>
          <w:tcPr>
            <w:tcW w:w="2528" w:type="dxa"/>
            <w:vAlign w:val="center"/>
          </w:tcPr>
          <w:p w:rsidR="008B250C" w:rsidRPr="009A5B95" w:rsidRDefault="009A5B95" w:rsidP="008B250C">
            <w:pPr>
              <w:ind w:firstLine="0"/>
              <w:jc w:val="center"/>
              <w:rPr>
                <w:sz w:val="20"/>
                <w:lang w:val="ru-RU"/>
              </w:rPr>
            </w:pPr>
            <w:r>
              <w:rPr>
                <w:sz w:val="20"/>
                <w:lang w:val="ru-RU"/>
              </w:rPr>
              <w:t>У-17 – Средняя школа</w:t>
            </w:r>
          </w:p>
        </w:tc>
        <w:tc>
          <w:tcPr>
            <w:tcW w:w="1833" w:type="dxa"/>
            <w:vAlign w:val="center"/>
          </w:tcPr>
          <w:p w:rsidR="008B250C" w:rsidRPr="009A5B95" w:rsidRDefault="009A5B95" w:rsidP="008B250C">
            <w:pPr>
              <w:ind w:firstLine="0"/>
              <w:jc w:val="center"/>
              <w:rPr>
                <w:sz w:val="20"/>
                <w:lang w:val="ru-RU"/>
              </w:rPr>
            </w:pPr>
            <w:r>
              <w:rPr>
                <w:sz w:val="20"/>
                <w:lang w:val="ru-RU"/>
              </w:rPr>
              <w:t>0,1</w:t>
            </w:r>
          </w:p>
        </w:tc>
        <w:tc>
          <w:tcPr>
            <w:tcW w:w="1901" w:type="dxa"/>
            <w:vAlign w:val="center"/>
          </w:tcPr>
          <w:p w:rsidR="008B250C" w:rsidRPr="008B250C" w:rsidRDefault="008B250C" w:rsidP="008B250C">
            <w:pPr>
              <w:ind w:firstLine="0"/>
              <w:jc w:val="center"/>
              <w:rPr>
                <w:sz w:val="20"/>
                <w:lang w:val="ru-RU"/>
              </w:rPr>
            </w:pPr>
            <w:r>
              <w:rPr>
                <w:sz w:val="20"/>
                <w:lang w:val="ru-RU"/>
              </w:rPr>
              <w:t>63</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18</w:t>
            </w:r>
          </w:p>
        </w:tc>
        <w:tc>
          <w:tcPr>
            <w:tcW w:w="2528" w:type="dxa"/>
            <w:vAlign w:val="center"/>
          </w:tcPr>
          <w:p w:rsidR="008B250C" w:rsidRPr="009A5B95" w:rsidRDefault="009A5B95" w:rsidP="008B250C">
            <w:pPr>
              <w:ind w:firstLine="0"/>
              <w:jc w:val="center"/>
              <w:rPr>
                <w:sz w:val="20"/>
                <w:lang w:val="ru-RU"/>
              </w:rPr>
            </w:pPr>
            <w:r>
              <w:rPr>
                <w:sz w:val="20"/>
                <w:lang w:val="ru-RU"/>
              </w:rPr>
              <w:t>У-13 – У-14</w:t>
            </w:r>
          </w:p>
        </w:tc>
        <w:tc>
          <w:tcPr>
            <w:tcW w:w="1833" w:type="dxa"/>
            <w:vAlign w:val="center"/>
          </w:tcPr>
          <w:p w:rsidR="008B250C" w:rsidRPr="009A5B95" w:rsidRDefault="009A5B95" w:rsidP="008B250C">
            <w:pPr>
              <w:ind w:firstLine="0"/>
              <w:jc w:val="center"/>
              <w:rPr>
                <w:sz w:val="20"/>
                <w:lang w:val="ru-RU"/>
              </w:rPr>
            </w:pPr>
            <w:r>
              <w:rPr>
                <w:sz w:val="20"/>
                <w:lang w:val="ru-RU"/>
              </w:rPr>
              <w:t>0,1</w:t>
            </w:r>
          </w:p>
        </w:tc>
        <w:tc>
          <w:tcPr>
            <w:tcW w:w="1901" w:type="dxa"/>
            <w:vAlign w:val="center"/>
          </w:tcPr>
          <w:p w:rsidR="008B250C" w:rsidRPr="008B250C" w:rsidRDefault="008B250C" w:rsidP="008B250C">
            <w:pPr>
              <w:ind w:firstLine="0"/>
              <w:jc w:val="center"/>
              <w:rPr>
                <w:sz w:val="20"/>
                <w:lang w:val="ru-RU"/>
              </w:rPr>
            </w:pPr>
            <w:r>
              <w:rPr>
                <w:sz w:val="20"/>
                <w:lang w:val="ru-RU"/>
              </w:rPr>
              <w:t>33</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19</w:t>
            </w:r>
          </w:p>
        </w:tc>
        <w:tc>
          <w:tcPr>
            <w:tcW w:w="2528" w:type="dxa"/>
            <w:vAlign w:val="center"/>
          </w:tcPr>
          <w:p w:rsidR="008B250C" w:rsidRPr="009A5B95" w:rsidRDefault="009A5B95" w:rsidP="008B250C">
            <w:pPr>
              <w:ind w:firstLine="0"/>
              <w:jc w:val="center"/>
              <w:rPr>
                <w:sz w:val="20"/>
                <w:lang w:val="ru-RU"/>
              </w:rPr>
            </w:pPr>
            <w:r>
              <w:rPr>
                <w:sz w:val="20"/>
                <w:lang w:val="ru-RU"/>
              </w:rPr>
              <w:t>У-13 – Жилой дом</w:t>
            </w:r>
          </w:p>
        </w:tc>
        <w:tc>
          <w:tcPr>
            <w:tcW w:w="1833" w:type="dxa"/>
            <w:vAlign w:val="center"/>
          </w:tcPr>
          <w:p w:rsidR="008B250C" w:rsidRPr="009A5B95" w:rsidRDefault="009A5B95" w:rsidP="008B250C">
            <w:pPr>
              <w:ind w:firstLine="0"/>
              <w:jc w:val="center"/>
              <w:rPr>
                <w:sz w:val="20"/>
                <w:lang w:val="ru-RU"/>
              </w:rPr>
            </w:pPr>
            <w:r>
              <w:rPr>
                <w:sz w:val="20"/>
                <w:lang w:val="ru-RU"/>
              </w:rPr>
              <w:t>0,05</w:t>
            </w:r>
          </w:p>
        </w:tc>
        <w:tc>
          <w:tcPr>
            <w:tcW w:w="1901" w:type="dxa"/>
            <w:vAlign w:val="center"/>
          </w:tcPr>
          <w:p w:rsidR="008B250C" w:rsidRPr="008B250C" w:rsidRDefault="008B250C" w:rsidP="008B250C">
            <w:pPr>
              <w:ind w:firstLine="0"/>
              <w:jc w:val="center"/>
              <w:rPr>
                <w:sz w:val="20"/>
                <w:lang w:val="ru-RU"/>
              </w:rPr>
            </w:pPr>
            <w:r>
              <w:rPr>
                <w:sz w:val="20"/>
                <w:lang w:val="ru-RU"/>
              </w:rPr>
              <w:t>10</w:t>
            </w:r>
          </w:p>
        </w:tc>
        <w:tc>
          <w:tcPr>
            <w:tcW w:w="1424" w:type="dxa"/>
            <w:vAlign w:val="center"/>
          </w:tcPr>
          <w:p w:rsidR="008B250C" w:rsidRPr="0016471D" w:rsidRDefault="008B250C" w:rsidP="008B250C">
            <w:pPr>
              <w:ind w:firstLine="0"/>
              <w:jc w:val="center"/>
              <w:rPr>
                <w:sz w:val="20"/>
                <w:lang w:val="ru-RU"/>
              </w:rPr>
            </w:pPr>
            <w:r>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20</w:t>
            </w:r>
          </w:p>
        </w:tc>
        <w:tc>
          <w:tcPr>
            <w:tcW w:w="2528" w:type="dxa"/>
            <w:vAlign w:val="center"/>
          </w:tcPr>
          <w:p w:rsidR="008B250C" w:rsidRPr="009A5B95" w:rsidRDefault="009A5B95" w:rsidP="008B250C">
            <w:pPr>
              <w:ind w:firstLine="0"/>
              <w:jc w:val="center"/>
              <w:rPr>
                <w:sz w:val="20"/>
                <w:lang w:val="ru-RU"/>
              </w:rPr>
            </w:pPr>
            <w:r>
              <w:rPr>
                <w:sz w:val="20"/>
                <w:lang w:val="ru-RU"/>
              </w:rPr>
              <w:t>У-14 – Жилой дом</w:t>
            </w:r>
          </w:p>
        </w:tc>
        <w:tc>
          <w:tcPr>
            <w:tcW w:w="1833" w:type="dxa"/>
            <w:vAlign w:val="center"/>
          </w:tcPr>
          <w:p w:rsidR="008B250C" w:rsidRPr="009A5B95" w:rsidRDefault="009A5B95" w:rsidP="008B250C">
            <w:pPr>
              <w:ind w:firstLine="0"/>
              <w:jc w:val="center"/>
              <w:rPr>
                <w:sz w:val="20"/>
                <w:lang w:val="ru-RU"/>
              </w:rPr>
            </w:pPr>
            <w:r>
              <w:rPr>
                <w:sz w:val="20"/>
                <w:lang w:val="ru-RU"/>
              </w:rPr>
              <w:t>0,05</w:t>
            </w:r>
          </w:p>
        </w:tc>
        <w:tc>
          <w:tcPr>
            <w:tcW w:w="1901" w:type="dxa"/>
            <w:vAlign w:val="center"/>
          </w:tcPr>
          <w:p w:rsidR="008B250C" w:rsidRPr="008B250C" w:rsidRDefault="008B250C" w:rsidP="008B250C">
            <w:pPr>
              <w:ind w:firstLine="0"/>
              <w:jc w:val="center"/>
              <w:rPr>
                <w:sz w:val="20"/>
                <w:lang w:val="ru-RU"/>
              </w:rPr>
            </w:pPr>
            <w:r>
              <w:rPr>
                <w:sz w:val="20"/>
                <w:lang w:val="ru-RU"/>
              </w:rPr>
              <w:t>15</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21</w:t>
            </w:r>
          </w:p>
        </w:tc>
        <w:tc>
          <w:tcPr>
            <w:tcW w:w="2528" w:type="dxa"/>
            <w:vAlign w:val="center"/>
          </w:tcPr>
          <w:p w:rsidR="008B250C" w:rsidRPr="009A5B95" w:rsidRDefault="009A5B95" w:rsidP="008B250C">
            <w:pPr>
              <w:ind w:firstLine="0"/>
              <w:jc w:val="center"/>
              <w:rPr>
                <w:sz w:val="20"/>
                <w:lang w:val="ru-RU"/>
              </w:rPr>
            </w:pPr>
            <w:r>
              <w:rPr>
                <w:sz w:val="20"/>
                <w:lang w:val="ru-RU"/>
              </w:rPr>
              <w:t>У-3 – Спорткомплекс</w:t>
            </w:r>
          </w:p>
        </w:tc>
        <w:tc>
          <w:tcPr>
            <w:tcW w:w="1833" w:type="dxa"/>
            <w:vAlign w:val="center"/>
          </w:tcPr>
          <w:p w:rsidR="008B250C" w:rsidRPr="009A5B95" w:rsidRDefault="009A5B95" w:rsidP="008B250C">
            <w:pPr>
              <w:ind w:firstLine="0"/>
              <w:jc w:val="center"/>
              <w:rPr>
                <w:sz w:val="20"/>
                <w:lang w:val="ru-RU"/>
              </w:rPr>
            </w:pPr>
            <w:r>
              <w:rPr>
                <w:sz w:val="20"/>
                <w:lang w:val="ru-RU"/>
              </w:rPr>
              <w:t>0,05</w:t>
            </w:r>
          </w:p>
        </w:tc>
        <w:tc>
          <w:tcPr>
            <w:tcW w:w="1901" w:type="dxa"/>
            <w:vAlign w:val="center"/>
          </w:tcPr>
          <w:p w:rsidR="008B250C" w:rsidRPr="008B250C" w:rsidRDefault="008B250C" w:rsidP="008B250C">
            <w:pPr>
              <w:ind w:firstLine="0"/>
              <w:jc w:val="center"/>
              <w:rPr>
                <w:sz w:val="20"/>
                <w:lang w:val="ru-RU"/>
              </w:rPr>
            </w:pPr>
            <w:r>
              <w:rPr>
                <w:sz w:val="20"/>
                <w:lang w:val="ru-RU"/>
              </w:rPr>
              <w:t>15</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22</w:t>
            </w:r>
          </w:p>
        </w:tc>
        <w:tc>
          <w:tcPr>
            <w:tcW w:w="2528" w:type="dxa"/>
            <w:vAlign w:val="center"/>
          </w:tcPr>
          <w:p w:rsidR="008B250C" w:rsidRPr="009A5B95" w:rsidRDefault="009A5B95" w:rsidP="008B250C">
            <w:pPr>
              <w:ind w:firstLine="0"/>
              <w:jc w:val="center"/>
              <w:rPr>
                <w:sz w:val="20"/>
                <w:lang w:val="ru-RU"/>
              </w:rPr>
            </w:pPr>
            <w:r>
              <w:rPr>
                <w:sz w:val="20"/>
                <w:lang w:val="ru-RU"/>
              </w:rPr>
              <w:t>У-11 – У-12</w:t>
            </w:r>
          </w:p>
        </w:tc>
        <w:tc>
          <w:tcPr>
            <w:tcW w:w="1833" w:type="dxa"/>
            <w:vAlign w:val="center"/>
          </w:tcPr>
          <w:p w:rsidR="008B250C" w:rsidRPr="009A5B95" w:rsidRDefault="009A5B95" w:rsidP="008B250C">
            <w:pPr>
              <w:ind w:firstLine="0"/>
              <w:jc w:val="center"/>
              <w:rPr>
                <w:sz w:val="20"/>
                <w:lang w:val="ru-RU"/>
              </w:rPr>
            </w:pPr>
            <w:r>
              <w:rPr>
                <w:sz w:val="20"/>
                <w:lang w:val="ru-RU"/>
              </w:rPr>
              <w:t>0,207</w:t>
            </w:r>
          </w:p>
        </w:tc>
        <w:tc>
          <w:tcPr>
            <w:tcW w:w="1901" w:type="dxa"/>
            <w:vAlign w:val="center"/>
          </w:tcPr>
          <w:p w:rsidR="008B250C" w:rsidRPr="008B250C" w:rsidRDefault="008B250C" w:rsidP="008B250C">
            <w:pPr>
              <w:ind w:firstLine="0"/>
              <w:jc w:val="center"/>
              <w:rPr>
                <w:sz w:val="20"/>
                <w:lang w:val="ru-RU"/>
              </w:rPr>
            </w:pPr>
            <w:r>
              <w:rPr>
                <w:sz w:val="20"/>
                <w:lang w:val="ru-RU"/>
              </w:rPr>
              <w:t>75</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23</w:t>
            </w:r>
          </w:p>
        </w:tc>
        <w:tc>
          <w:tcPr>
            <w:tcW w:w="2528" w:type="dxa"/>
            <w:vAlign w:val="center"/>
          </w:tcPr>
          <w:p w:rsidR="008B250C" w:rsidRPr="009A5B95" w:rsidRDefault="009A5B95" w:rsidP="008B250C">
            <w:pPr>
              <w:ind w:firstLine="0"/>
              <w:jc w:val="center"/>
              <w:rPr>
                <w:sz w:val="20"/>
                <w:lang w:val="ru-RU"/>
              </w:rPr>
            </w:pPr>
            <w:r>
              <w:rPr>
                <w:sz w:val="20"/>
                <w:lang w:val="ru-RU"/>
              </w:rPr>
              <w:t>У-12 – У-13</w:t>
            </w:r>
          </w:p>
        </w:tc>
        <w:tc>
          <w:tcPr>
            <w:tcW w:w="1833" w:type="dxa"/>
            <w:vAlign w:val="center"/>
          </w:tcPr>
          <w:p w:rsidR="008B250C" w:rsidRPr="009A5B95" w:rsidRDefault="009A5B95" w:rsidP="008B250C">
            <w:pPr>
              <w:ind w:firstLine="0"/>
              <w:jc w:val="center"/>
              <w:rPr>
                <w:sz w:val="20"/>
                <w:lang w:val="ru-RU"/>
              </w:rPr>
            </w:pPr>
            <w:r>
              <w:rPr>
                <w:sz w:val="20"/>
                <w:lang w:val="ru-RU"/>
              </w:rPr>
              <w:t>0,1</w:t>
            </w:r>
          </w:p>
        </w:tc>
        <w:tc>
          <w:tcPr>
            <w:tcW w:w="1901" w:type="dxa"/>
            <w:vAlign w:val="center"/>
          </w:tcPr>
          <w:p w:rsidR="008B250C" w:rsidRPr="008B250C" w:rsidRDefault="008B250C" w:rsidP="008B250C">
            <w:pPr>
              <w:ind w:firstLine="0"/>
              <w:jc w:val="center"/>
              <w:rPr>
                <w:sz w:val="20"/>
                <w:lang w:val="ru-RU"/>
              </w:rPr>
            </w:pPr>
            <w:r>
              <w:rPr>
                <w:sz w:val="20"/>
                <w:lang w:val="ru-RU"/>
              </w:rPr>
              <w:t>70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24</w:t>
            </w:r>
          </w:p>
        </w:tc>
        <w:tc>
          <w:tcPr>
            <w:tcW w:w="2528" w:type="dxa"/>
            <w:vAlign w:val="center"/>
          </w:tcPr>
          <w:p w:rsidR="008B250C" w:rsidRPr="009A5B95" w:rsidRDefault="009A5B95" w:rsidP="008B250C">
            <w:pPr>
              <w:ind w:firstLine="0"/>
              <w:jc w:val="center"/>
              <w:rPr>
                <w:sz w:val="20"/>
                <w:lang w:val="ru-RU"/>
              </w:rPr>
            </w:pPr>
            <w:r>
              <w:rPr>
                <w:sz w:val="20"/>
                <w:lang w:val="ru-RU"/>
              </w:rPr>
              <w:t>У-11 – У-5</w:t>
            </w:r>
          </w:p>
        </w:tc>
        <w:tc>
          <w:tcPr>
            <w:tcW w:w="1833" w:type="dxa"/>
            <w:vAlign w:val="center"/>
          </w:tcPr>
          <w:p w:rsidR="008B250C" w:rsidRPr="009A5B95" w:rsidRDefault="009A5B95" w:rsidP="008B250C">
            <w:pPr>
              <w:ind w:firstLine="0"/>
              <w:jc w:val="center"/>
              <w:rPr>
                <w:sz w:val="20"/>
                <w:lang w:val="ru-RU"/>
              </w:rPr>
            </w:pPr>
            <w:r>
              <w:rPr>
                <w:sz w:val="20"/>
                <w:lang w:val="ru-RU"/>
              </w:rPr>
              <w:t>0,1</w:t>
            </w:r>
          </w:p>
        </w:tc>
        <w:tc>
          <w:tcPr>
            <w:tcW w:w="1901" w:type="dxa"/>
            <w:vAlign w:val="center"/>
          </w:tcPr>
          <w:p w:rsidR="008B250C" w:rsidRPr="008B250C" w:rsidRDefault="008B250C" w:rsidP="008B250C">
            <w:pPr>
              <w:ind w:firstLine="0"/>
              <w:jc w:val="center"/>
              <w:rPr>
                <w:sz w:val="20"/>
                <w:lang w:val="ru-RU"/>
              </w:rPr>
            </w:pPr>
            <w:r>
              <w:rPr>
                <w:sz w:val="20"/>
                <w:lang w:val="ru-RU"/>
              </w:rPr>
              <w:t>40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25</w:t>
            </w:r>
          </w:p>
        </w:tc>
        <w:tc>
          <w:tcPr>
            <w:tcW w:w="2528" w:type="dxa"/>
            <w:vAlign w:val="center"/>
          </w:tcPr>
          <w:p w:rsidR="008B250C" w:rsidRPr="009A5B95" w:rsidRDefault="009A5B95" w:rsidP="008B250C">
            <w:pPr>
              <w:ind w:firstLine="0"/>
              <w:jc w:val="center"/>
              <w:rPr>
                <w:sz w:val="20"/>
                <w:lang w:val="ru-RU"/>
              </w:rPr>
            </w:pPr>
            <w:r>
              <w:rPr>
                <w:sz w:val="20"/>
                <w:lang w:val="ru-RU"/>
              </w:rPr>
              <w:t>У-3 – У-4</w:t>
            </w:r>
          </w:p>
        </w:tc>
        <w:tc>
          <w:tcPr>
            <w:tcW w:w="1833" w:type="dxa"/>
            <w:vAlign w:val="center"/>
          </w:tcPr>
          <w:p w:rsidR="008B250C" w:rsidRPr="009A5B95" w:rsidRDefault="009A5B95" w:rsidP="008B250C">
            <w:pPr>
              <w:ind w:firstLine="0"/>
              <w:jc w:val="center"/>
              <w:rPr>
                <w:sz w:val="20"/>
                <w:lang w:val="ru-RU"/>
              </w:rPr>
            </w:pPr>
            <w:r>
              <w:rPr>
                <w:sz w:val="20"/>
                <w:lang w:val="ru-RU"/>
              </w:rPr>
              <w:t>0,207</w:t>
            </w:r>
          </w:p>
        </w:tc>
        <w:tc>
          <w:tcPr>
            <w:tcW w:w="1901" w:type="dxa"/>
            <w:vAlign w:val="center"/>
          </w:tcPr>
          <w:p w:rsidR="008B250C" w:rsidRPr="008B250C" w:rsidRDefault="008B250C" w:rsidP="008B250C">
            <w:pPr>
              <w:ind w:firstLine="0"/>
              <w:jc w:val="center"/>
              <w:rPr>
                <w:sz w:val="20"/>
                <w:lang w:val="ru-RU"/>
              </w:rPr>
            </w:pPr>
            <w:r>
              <w:rPr>
                <w:sz w:val="20"/>
                <w:lang w:val="ru-RU"/>
              </w:rPr>
              <w:t>130</w:t>
            </w:r>
          </w:p>
        </w:tc>
        <w:tc>
          <w:tcPr>
            <w:tcW w:w="1424" w:type="dxa"/>
            <w:vAlign w:val="center"/>
          </w:tcPr>
          <w:p w:rsidR="008B250C" w:rsidRPr="0016471D" w:rsidRDefault="008B250C" w:rsidP="008B250C">
            <w:pPr>
              <w:ind w:firstLine="0"/>
              <w:jc w:val="center"/>
              <w:rPr>
                <w:sz w:val="20"/>
                <w:lang w:val="ru-RU"/>
              </w:rPr>
            </w:pPr>
            <w:r>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26</w:t>
            </w:r>
          </w:p>
        </w:tc>
        <w:tc>
          <w:tcPr>
            <w:tcW w:w="2528" w:type="dxa"/>
            <w:vAlign w:val="center"/>
          </w:tcPr>
          <w:p w:rsidR="008B250C" w:rsidRPr="009A5B95" w:rsidRDefault="009A5B95" w:rsidP="008B250C">
            <w:pPr>
              <w:ind w:firstLine="0"/>
              <w:jc w:val="center"/>
              <w:rPr>
                <w:sz w:val="20"/>
                <w:lang w:val="ru-RU"/>
              </w:rPr>
            </w:pPr>
            <w:r>
              <w:rPr>
                <w:sz w:val="20"/>
                <w:lang w:val="ru-RU"/>
              </w:rPr>
              <w:t>Котельная – У-1</w:t>
            </w:r>
          </w:p>
        </w:tc>
        <w:tc>
          <w:tcPr>
            <w:tcW w:w="1833" w:type="dxa"/>
            <w:vAlign w:val="center"/>
          </w:tcPr>
          <w:p w:rsidR="008B250C" w:rsidRPr="009A5B95" w:rsidRDefault="009A5B95" w:rsidP="008B250C">
            <w:pPr>
              <w:ind w:firstLine="0"/>
              <w:jc w:val="center"/>
              <w:rPr>
                <w:sz w:val="20"/>
                <w:lang w:val="ru-RU"/>
              </w:rPr>
            </w:pPr>
            <w:r>
              <w:rPr>
                <w:sz w:val="20"/>
                <w:lang w:val="ru-RU"/>
              </w:rPr>
              <w:t>0,15</w:t>
            </w:r>
          </w:p>
        </w:tc>
        <w:tc>
          <w:tcPr>
            <w:tcW w:w="1901" w:type="dxa"/>
            <w:vAlign w:val="center"/>
          </w:tcPr>
          <w:p w:rsidR="008B250C" w:rsidRPr="008B250C" w:rsidRDefault="008B250C" w:rsidP="008B250C">
            <w:pPr>
              <w:ind w:firstLine="0"/>
              <w:jc w:val="center"/>
              <w:rPr>
                <w:sz w:val="20"/>
                <w:lang w:val="ru-RU"/>
              </w:rPr>
            </w:pPr>
            <w:r>
              <w:rPr>
                <w:sz w:val="20"/>
                <w:lang w:val="ru-RU"/>
              </w:rPr>
              <w:t>50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27</w:t>
            </w:r>
          </w:p>
        </w:tc>
        <w:tc>
          <w:tcPr>
            <w:tcW w:w="2528" w:type="dxa"/>
            <w:vAlign w:val="center"/>
          </w:tcPr>
          <w:p w:rsidR="008B250C" w:rsidRPr="009A5B95" w:rsidRDefault="009A5B95" w:rsidP="008B250C">
            <w:pPr>
              <w:ind w:firstLine="0"/>
              <w:jc w:val="center"/>
              <w:rPr>
                <w:sz w:val="20"/>
                <w:lang w:val="ru-RU"/>
              </w:rPr>
            </w:pPr>
            <w:r>
              <w:rPr>
                <w:sz w:val="20"/>
                <w:lang w:val="ru-RU"/>
              </w:rPr>
              <w:t>У-1 – У-2</w:t>
            </w:r>
          </w:p>
        </w:tc>
        <w:tc>
          <w:tcPr>
            <w:tcW w:w="1833" w:type="dxa"/>
            <w:vAlign w:val="center"/>
          </w:tcPr>
          <w:p w:rsidR="008B250C" w:rsidRPr="009A5B95" w:rsidRDefault="009A5B95" w:rsidP="008B250C">
            <w:pPr>
              <w:ind w:firstLine="0"/>
              <w:jc w:val="center"/>
              <w:rPr>
                <w:sz w:val="20"/>
                <w:lang w:val="ru-RU"/>
              </w:rPr>
            </w:pPr>
            <w:r>
              <w:rPr>
                <w:sz w:val="20"/>
                <w:lang w:val="ru-RU"/>
              </w:rPr>
              <w:t>0,207</w:t>
            </w:r>
          </w:p>
        </w:tc>
        <w:tc>
          <w:tcPr>
            <w:tcW w:w="1901" w:type="dxa"/>
            <w:vAlign w:val="center"/>
          </w:tcPr>
          <w:p w:rsidR="008B250C" w:rsidRPr="008B250C" w:rsidRDefault="008B250C" w:rsidP="008B250C">
            <w:pPr>
              <w:ind w:firstLine="0"/>
              <w:jc w:val="center"/>
              <w:rPr>
                <w:sz w:val="20"/>
                <w:lang w:val="ru-RU"/>
              </w:rPr>
            </w:pPr>
            <w:r>
              <w:rPr>
                <w:sz w:val="20"/>
                <w:lang w:val="ru-RU"/>
              </w:rPr>
              <w:t>170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28</w:t>
            </w:r>
          </w:p>
        </w:tc>
        <w:tc>
          <w:tcPr>
            <w:tcW w:w="2528" w:type="dxa"/>
            <w:vAlign w:val="center"/>
          </w:tcPr>
          <w:p w:rsidR="008B250C" w:rsidRPr="009A5B95" w:rsidRDefault="009A5B95" w:rsidP="008B250C">
            <w:pPr>
              <w:ind w:firstLine="0"/>
              <w:jc w:val="center"/>
              <w:rPr>
                <w:sz w:val="20"/>
                <w:lang w:val="ru-RU"/>
              </w:rPr>
            </w:pPr>
            <w:r>
              <w:rPr>
                <w:sz w:val="20"/>
                <w:lang w:val="ru-RU"/>
              </w:rPr>
              <w:t>У-10 – Жилой дом</w:t>
            </w:r>
          </w:p>
        </w:tc>
        <w:tc>
          <w:tcPr>
            <w:tcW w:w="1833" w:type="dxa"/>
            <w:vAlign w:val="center"/>
          </w:tcPr>
          <w:p w:rsidR="008B250C" w:rsidRPr="009A5B95" w:rsidRDefault="009A5B95" w:rsidP="008B250C">
            <w:pPr>
              <w:ind w:firstLine="0"/>
              <w:jc w:val="center"/>
              <w:rPr>
                <w:sz w:val="20"/>
                <w:lang w:val="ru-RU"/>
              </w:rPr>
            </w:pPr>
            <w:r>
              <w:rPr>
                <w:sz w:val="20"/>
                <w:lang w:val="ru-RU"/>
              </w:rPr>
              <w:t>0,082</w:t>
            </w:r>
          </w:p>
        </w:tc>
        <w:tc>
          <w:tcPr>
            <w:tcW w:w="1901" w:type="dxa"/>
            <w:vAlign w:val="center"/>
          </w:tcPr>
          <w:p w:rsidR="008B250C" w:rsidRPr="008B250C" w:rsidRDefault="008B250C" w:rsidP="008B250C">
            <w:pPr>
              <w:ind w:firstLine="0"/>
              <w:jc w:val="center"/>
              <w:rPr>
                <w:sz w:val="20"/>
                <w:lang w:val="ru-RU"/>
              </w:rPr>
            </w:pPr>
            <w:r>
              <w:rPr>
                <w:sz w:val="20"/>
                <w:lang w:val="ru-RU"/>
              </w:rPr>
              <w:t>132</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29</w:t>
            </w:r>
          </w:p>
        </w:tc>
        <w:tc>
          <w:tcPr>
            <w:tcW w:w="2528" w:type="dxa"/>
            <w:vAlign w:val="center"/>
          </w:tcPr>
          <w:p w:rsidR="008B250C" w:rsidRPr="009A5B95" w:rsidRDefault="009A5B95" w:rsidP="008B250C">
            <w:pPr>
              <w:ind w:firstLine="0"/>
              <w:jc w:val="center"/>
              <w:rPr>
                <w:sz w:val="20"/>
                <w:lang w:val="ru-RU"/>
              </w:rPr>
            </w:pPr>
            <w:r>
              <w:rPr>
                <w:sz w:val="20"/>
                <w:lang w:val="ru-RU"/>
              </w:rPr>
              <w:t>У-10 – Жилой дом</w:t>
            </w:r>
          </w:p>
        </w:tc>
        <w:tc>
          <w:tcPr>
            <w:tcW w:w="1833" w:type="dxa"/>
            <w:vAlign w:val="center"/>
          </w:tcPr>
          <w:p w:rsidR="008B250C" w:rsidRPr="009A5B95" w:rsidRDefault="009A5B95" w:rsidP="008B250C">
            <w:pPr>
              <w:ind w:firstLine="0"/>
              <w:jc w:val="center"/>
              <w:rPr>
                <w:sz w:val="20"/>
                <w:lang w:val="ru-RU"/>
              </w:rPr>
            </w:pPr>
            <w:r>
              <w:rPr>
                <w:sz w:val="20"/>
                <w:lang w:val="ru-RU"/>
              </w:rPr>
              <w:t>0,05</w:t>
            </w:r>
          </w:p>
        </w:tc>
        <w:tc>
          <w:tcPr>
            <w:tcW w:w="1901" w:type="dxa"/>
            <w:vAlign w:val="center"/>
          </w:tcPr>
          <w:p w:rsidR="008B250C" w:rsidRPr="008B250C" w:rsidRDefault="008B250C" w:rsidP="008B250C">
            <w:pPr>
              <w:ind w:firstLine="0"/>
              <w:jc w:val="center"/>
              <w:rPr>
                <w:sz w:val="20"/>
                <w:lang w:val="ru-RU"/>
              </w:rPr>
            </w:pPr>
            <w:r>
              <w:rPr>
                <w:sz w:val="20"/>
                <w:lang w:val="ru-RU"/>
              </w:rPr>
              <w:t>58</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30</w:t>
            </w:r>
          </w:p>
        </w:tc>
        <w:tc>
          <w:tcPr>
            <w:tcW w:w="2528" w:type="dxa"/>
            <w:vAlign w:val="center"/>
          </w:tcPr>
          <w:p w:rsidR="008B250C" w:rsidRPr="009A5B95" w:rsidRDefault="009A5B95" w:rsidP="008B250C">
            <w:pPr>
              <w:ind w:firstLine="0"/>
              <w:jc w:val="center"/>
              <w:rPr>
                <w:sz w:val="20"/>
                <w:lang w:val="ru-RU"/>
              </w:rPr>
            </w:pPr>
            <w:r>
              <w:rPr>
                <w:sz w:val="20"/>
                <w:lang w:val="ru-RU"/>
              </w:rPr>
              <w:t>У-8 – Жилой дом</w:t>
            </w:r>
          </w:p>
        </w:tc>
        <w:tc>
          <w:tcPr>
            <w:tcW w:w="1833" w:type="dxa"/>
            <w:vAlign w:val="center"/>
          </w:tcPr>
          <w:p w:rsidR="008B250C" w:rsidRPr="009A5B95" w:rsidRDefault="009A5B95" w:rsidP="008B250C">
            <w:pPr>
              <w:ind w:firstLine="0"/>
              <w:jc w:val="center"/>
              <w:rPr>
                <w:sz w:val="20"/>
                <w:lang w:val="ru-RU"/>
              </w:rPr>
            </w:pPr>
            <w:r>
              <w:rPr>
                <w:sz w:val="20"/>
                <w:lang w:val="ru-RU"/>
              </w:rPr>
              <w:t>0,05</w:t>
            </w:r>
          </w:p>
        </w:tc>
        <w:tc>
          <w:tcPr>
            <w:tcW w:w="1901" w:type="dxa"/>
            <w:vAlign w:val="center"/>
          </w:tcPr>
          <w:p w:rsidR="008B250C" w:rsidRPr="008B250C" w:rsidRDefault="008B250C" w:rsidP="008B250C">
            <w:pPr>
              <w:ind w:firstLine="0"/>
              <w:jc w:val="center"/>
              <w:rPr>
                <w:sz w:val="20"/>
                <w:lang w:val="ru-RU"/>
              </w:rPr>
            </w:pPr>
            <w:r>
              <w:rPr>
                <w:sz w:val="20"/>
                <w:lang w:val="ru-RU"/>
              </w:rPr>
              <w:t>49</w:t>
            </w:r>
          </w:p>
        </w:tc>
        <w:tc>
          <w:tcPr>
            <w:tcW w:w="1424" w:type="dxa"/>
            <w:vAlign w:val="center"/>
          </w:tcPr>
          <w:p w:rsidR="008B250C" w:rsidRPr="0016471D" w:rsidRDefault="008B250C" w:rsidP="008B250C">
            <w:pPr>
              <w:ind w:firstLine="0"/>
              <w:jc w:val="center"/>
              <w:rPr>
                <w:sz w:val="20"/>
                <w:lang w:val="ru-RU"/>
              </w:rPr>
            </w:pPr>
            <w:r>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31</w:t>
            </w:r>
          </w:p>
        </w:tc>
        <w:tc>
          <w:tcPr>
            <w:tcW w:w="2528" w:type="dxa"/>
            <w:vAlign w:val="center"/>
          </w:tcPr>
          <w:p w:rsidR="008B250C" w:rsidRPr="009A5B95" w:rsidRDefault="009A5B95" w:rsidP="008B250C">
            <w:pPr>
              <w:ind w:firstLine="0"/>
              <w:jc w:val="center"/>
              <w:rPr>
                <w:sz w:val="20"/>
                <w:lang w:val="ru-RU"/>
              </w:rPr>
            </w:pPr>
            <w:r>
              <w:rPr>
                <w:sz w:val="20"/>
                <w:lang w:val="ru-RU"/>
              </w:rPr>
              <w:t>У-7 – Жилой дом</w:t>
            </w:r>
          </w:p>
        </w:tc>
        <w:tc>
          <w:tcPr>
            <w:tcW w:w="1833" w:type="dxa"/>
            <w:vAlign w:val="center"/>
          </w:tcPr>
          <w:p w:rsidR="008B250C" w:rsidRPr="009A5B95" w:rsidRDefault="009A5B95" w:rsidP="008B250C">
            <w:pPr>
              <w:ind w:firstLine="0"/>
              <w:jc w:val="center"/>
              <w:rPr>
                <w:sz w:val="20"/>
                <w:lang w:val="ru-RU"/>
              </w:rPr>
            </w:pPr>
            <w:r>
              <w:rPr>
                <w:sz w:val="20"/>
                <w:lang w:val="ru-RU"/>
              </w:rPr>
              <w:t>0,05</w:t>
            </w:r>
          </w:p>
        </w:tc>
        <w:tc>
          <w:tcPr>
            <w:tcW w:w="1901" w:type="dxa"/>
            <w:vAlign w:val="center"/>
          </w:tcPr>
          <w:p w:rsidR="008B250C" w:rsidRPr="008B250C" w:rsidRDefault="008B250C" w:rsidP="008B250C">
            <w:pPr>
              <w:ind w:firstLine="0"/>
              <w:jc w:val="center"/>
              <w:rPr>
                <w:sz w:val="20"/>
                <w:lang w:val="ru-RU"/>
              </w:rPr>
            </w:pPr>
            <w:r>
              <w:rPr>
                <w:sz w:val="20"/>
                <w:lang w:val="ru-RU"/>
              </w:rPr>
              <w:t>49</w:t>
            </w:r>
          </w:p>
        </w:tc>
        <w:tc>
          <w:tcPr>
            <w:tcW w:w="1424" w:type="dxa"/>
            <w:vAlign w:val="center"/>
          </w:tcPr>
          <w:p w:rsidR="008B250C" w:rsidRPr="0016471D" w:rsidRDefault="008B250C" w:rsidP="008B250C">
            <w:pPr>
              <w:ind w:firstLine="0"/>
              <w:jc w:val="center"/>
              <w:rPr>
                <w:sz w:val="20"/>
                <w:lang w:val="ru-RU"/>
              </w:rPr>
            </w:pPr>
            <w:r>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32</w:t>
            </w:r>
          </w:p>
        </w:tc>
        <w:tc>
          <w:tcPr>
            <w:tcW w:w="2528" w:type="dxa"/>
            <w:vAlign w:val="center"/>
          </w:tcPr>
          <w:p w:rsidR="008B250C" w:rsidRPr="009A5B95" w:rsidRDefault="009A5B95" w:rsidP="008B250C">
            <w:pPr>
              <w:ind w:firstLine="0"/>
              <w:jc w:val="center"/>
              <w:rPr>
                <w:sz w:val="20"/>
                <w:lang w:val="ru-RU"/>
              </w:rPr>
            </w:pPr>
            <w:r>
              <w:rPr>
                <w:sz w:val="20"/>
                <w:lang w:val="ru-RU"/>
              </w:rPr>
              <w:t>У-17 – У-18</w:t>
            </w:r>
          </w:p>
        </w:tc>
        <w:tc>
          <w:tcPr>
            <w:tcW w:w="1833" w:type="dxa"/>
            <w:vAlign w:val="center"/>
          </w:tcPr>
          <w:p w:rsidR="008B250C" w:rsidRPr="009A5B95" w:rsidRDefault="009A5B95" w:rsidP="008B250C">
            <w:pPr>
              <w:ind w:firstLine="0"/>
              <w:jc w:val="center"/>
              <w:rPr>
                <w:sz w:val="20"/>
                <w:lang w:val="ru-RU"/>
              </w:rPr>
            </w:pPr>
            <w:r>
              <w:rPr>
                <w:sz w:val="20"/>
                <w:lang w:val="ru-RU"/>
              </w:rPr>
              <w:t>0,082</w:t>
            </w:r>
          </w:p>
        </w:tc>
        <w:tc>
          <w:tcPr>
            <w:tcW w:w="1901" w:type="dxa"/>
            <w:vAlign w:val="center"/>
          </w:tcPr>
          <w:p w:rsidR="008B250C" w:rsidRPr="008B250C" w:rsidRDefault="008B250C" w:rsidP="008B250C">
            <w:pPr>
              <w:ind w:firstLine="0"/>
              <w:jc w:val="center"/>
              <w:rPr>
                <w:sz w:val="20"/>
                <w:lang w:val="ru-RU"/>
              </w:rPr>
            </w:pPr>
            <w:r>
              <w:rPr>
                <w:sz w:val="20"/>
                <w:lang w:val="ru-RU"/>
              </w:rPr>
              <w:t>60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lastRenderedPageBreak/>
              <w:t>33</w:t>
            </w:r>
          </w:p>
        </w:tc>
        <w:tc>
          <w:tcPr>
            <w:tcW w:w="2528" w:type="dxa"/>
            <w:vAlign w:val="center"/>
          </w:tcPr>
          <w:p w:rsidR="008B250C" w:rsidRPr="009A5B95" w:rsidRDefault="009A5B95" w:rsidP="008B250C">
            <w:pPr>
              <w:ind w:firstLine="0"/>
              <w:jc w:val="center"/>
              <w:rPr>
                <w:sz w:val="20"/>
                <w:lang w:val="ru-RU"/>
              </w:rPr>
            </w:pPr>
            <w:r>
              <w:rPr>
                <w:sz w:val="20"/>
                <w:lang w:val="ru-RU"/>
              </w:rPr>
              <w:t>У-18 – Детский сад</w:t>
            </w:r>
          </w:p>
        </w:tc>
        <w:tc>
          <w:tcPr>
            <w:tcW w:w="1833" w:type="dxa"/>
            <w:vAlign w:val="center"/>
          </w:tcPr>
          <w:p w:rsidR="008B250C" w:rsidRPr="009A5B95" w:rsidRDefault="009A5B95" w:rsidP="008B250C">
            <w:pPr>
              <w:ind w:firstLine="0"/>
              <w:jc w:val="center"/>
              <w:rPr>
                <w:sz w:val="20"/>
                <w:lang w:val="ru-RU"/>
              </w:rPr>
            </w:pPr>
            <w:r>
              <w:rPr>
                <w:sz w:val="20"/>
                <w:lang w:val="ru-RU"/>
              </w:rPr>
              <w:t>0,082</w:t>
            </w:r>
          </w:p>
        </w:tc>
        <w:tc>
          <w:tcPr>
            <w:tcW w:w="1901" w:type="dxa"/>
            <w:vAlign w:val="center"/>
          </w:tcPr>
          <w:p w:rsidR="008B250C" w:rsidRPr="008B250C" w:rsidRDefault="008B250C" w:rsidP="008B250C">
            <w:pPr>
              <w:ind w:firstLine="0"/>
              <w:jc w:val="center"/>
              <w:rPr>
                <w:sz w:val="20"/>
                <w:lang w:val="ru-RU"/>
              </w:rPr>
            </w:pPr>
            <w:r>
              <w:rPr>
                <w:sz w:val="20"/>
                <w:lang w:val="ru-RU"/>
              </w:rPr>
              <w:t>5</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34</w:t>
            </w:r>
          </w:p>
        </w:tc>
        <w:tc>
          <w:tcPr>
            <w:tcW w:w="2528" w:type="dxa"/>
            <w:vAlign w:val="center"/>
          </w:tcPr>
          <w:p w:rsidR="008B250C" w:rsidRPr="009A5B95" w:rsidRDefault="009A5B95" w:rsidP="008B250C">
            <w:pPr>
              <w:ind w:firstLine="0"/>
              <w:jc w:val="center"/>
              <w:rPr>
                <w:sz w:val="20"/>
                <w:lang w:val="ru-RU"/>
              </w:rPr>
            </w:pPr>
            <w:r>
              <w:rPr>
                <w:sz w:val="20"/>
                <w:lang w:val="ru-RU"/>
              </w:rPr>
              <w:t>У-18 – Библиотека</w:t>
            </w:r>
          </w:p>
        </w:tc>
        <w:tc>
          <w:tcPr>
            <w:tcW w:w="1833" w:type="dxa"/>
            <w:vAlign w:val="center"/>
          </w:tcPr>
          <w:p w:rsidR="008B250C" w:rsidRPr="009A5B95" w:rsidRDefault="009A5B95" w:rsidP="008B250C">
            <w:pPr>
              <w:ind w:firstLine="0"/>
              <w:jc w:val="center"/>
              <w:rPr>
                <w:sz w:val="20"/>
                <w:lang w:val="ru-RU"/>
              </w:rPr>
            </w:pPr>
            <w:r>
              <w:rPr>
                <w:sz w:val="20"/>
                <w:lang w:val="ru-RU"/>
              </w:rPr>
              <w:t>0,05</w:t>
            </w:r>
          </w:p>
        </w:tc>
        <w:tc>
          <w:tcPr>
            <w:tcW w:w="1901" w:type="dxa"/>
            <w:vAlign w:val="center"/>
          </w:tcPr>
          <w:p w:rsidR="008B250C" w:rsidRPr="008B250C" w:rsidRDefault="008B250C" w:rsidP="008B250C">
            <w:pPr>
              <w:ind w:firstLine="0"/>
              <w:jc w:val="center"/>
              <w:rPr>
                <w:sz w:val="20"/>
                <w:lang w:val="ru-RU"/>
              </w:rPr>
            </w:pPr>
            <w:r>
              <w:rPr>
                <w:sz w:val="20"/>
                <w:lang w:val="ru-RU"/>
              </w:rPr>
              <w:t>10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35</w:t>
            </w:r>
          </w:p>
        </w:tc>
        <w:tc>
          <w:tcPr>
            <w:tcW w:w="2528" w:type="dxa"/>
            <w:vAlign w:val="center"/>
          </w:tcPr>
          <w:p w:rsidR="008B250C" w:rsidRPr="009A5B95" w:rsidRDefault="009A5B95" w:rsidP="008B250C">
            <w:pPr>
              <w:ind w:firstLine="0"/>
              <w:jc w:val="center"/>
              <w:rPr>
                <w:sz w:val="20"/>
                <w:lang w:val="ru-RU"/>
              </w:rPr>
            </w:pPr>
            <w:r>
              <w:rPr>
                <w:sz w:val="20"/>
                <w:lang w:val="ru-RU"/>
              </w:rPr>
              <w:t xml:space="preserve">У-8 – У-9 </w:t>
            </w:r>
          </w:p>
        </w:tc>
        <w:tc>
          <w:tcPr>
            <w:tcW w:w="1833" w:type="dxa"/>
            <w:vAlign w:val="center"/>
          </w:tcPr>
          <w:p w:rsidR="008B250C" w:rsidRPr="009A5B95" w:rsidRDefault="009A5B95" w:rsidP="008B250C">
            <w:pPr>
              <w:ind w:firstLine="0"/>
              <w:jc w:val="center"/>
              <w:rPr>
                <w:sz w:val="20"/>
                <w:lang w:val="ru-RU"/>
              </w:rPr>
            </w:pPr>
            <w:r>
              <w:rPr>
                <w:sz w:val="20"/>
                <w:lang w:val="ru-RU"/>
              </w:rPr>
              <w:t>0,1</w:t>
            </w:r>
          </w:p>
        </w:tc>
        <w:tc>
          <w:tcPr>
            <w:tcW w:w="1901" w:type="dxa"/>
            <w:vAlign w:val="center"/>
          </w:tcPr>
          <w:p w:rsidR="008B250C" w:rsidRPr="008B250C" w:rsidRDefault="008B250C" w:rsidP="008B250C">
            <w:pPr>
              <w:ind w:firstLine="0"/>
              <w:jc w:val="center"/>
              <w:rPr>
                <w:sz w:val="20"/>
                <w:lang w:val="ru-RU"/>
              </w:rPr>
            </w:pPr>
            <w:r>
              <w:rPr>
                <w:sz w:val="20"/>
                <w:lang w:val="ru-RU"/>
              </w:rPr>
              <w:t>60</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r w:rsidR="008B250C" w:rsidRPr="0016471D" w:rsidTr="008B250C">
        <w:tc>
          <w:tcPr>
            <w:tcW w:w="529" w:type="dxa"/>
            <w:vAlign w:val="center"/>
          </w:tcPr>
          <w:p w:rsidR="008B250C" w:rsidRPr="008B250C" w:rsidRDefault="008B250C" w:rsidP="008B250C">
            <w:pPr>
              <w:ind w:firstLine="0"/>
              <w:jc w:val="center"/>
              <w:rPr>
                <w:sz w:val="20"/>
                <w:lang w:val="ru-RU"/>
              </w:rPr>
            </w:pPr>
            <w:r>
              <w:rPr>
                <w:sz w:val="20"/>
                <w:lang w:val="ru-RU"/>
              </w:rPr>
              <w:t>36</w:t>
            </w:r>
          </w:p>
        </w:tc>
        <w:tc>
          <w:tcPr>
            <w:tcW w:w="2528" w:type="dxa"/>
            <w:vAlign w:val="center"/>
          </w:tcPr>
          <w:p w:rsidR="008B250C" w:rsidRPr="009A5B95" w:rsidRDefault="009A5B95" w:rsidP="008B250C">
            <w:pPr>
              <w:ind w:firstLine="0"/>
              <w:jc w:val="center"/>
              <w:rPr>
                <w:sz w:val="20"/>
                <w:lang w:val="ru-RU"/>
              </w:rPr>
            </w:pPr>
            <w:r>
              <w:rPr>
                <w:sz w:val="20"/>
                <w:lang w:val="ru-RU"/>
              </w:rPr>
              <w:t>У-9 – Жилой дом</w:t>
            </w:r>
          </w:p>
        </w:tc>
        <w:tc>
          <w:tcPr>
            <w:tcW w:w="1833" w:type="dxa"/>
            <w:vAlign w:val="center"/>
          </w:tcPr>
          <w:p w:rsidR="008B250C" w:rsidRPr="009A5B95" w:rsidRDefault="009A5B95" w:rsidP="008B250C">
            <w:pPr>
              <w:ind w:firstLine="0"/>
              <w:jc w:val="center"/>
              <w:rPr>
                <w:sz w:val="20"/>
                <w:lang w:val="ru-RU"/>
              </w:rPr>
            </w:pPr>
            <w:r>
              <w:rPr>
                <w:sz w:val="20"/>
                <w:lang w:val="ru-RU"/>
              </w:rPr>
              <w:t>0,05</w:t>
            </w:r>
          </w:p>
        </w:tc>
        <w:tc>
          <w:tcPr>
            <w:tcW w:w="1901" w:type="dxa"/>
            <w:vAlign w:val="center"/>
          </w:tcPr>
          <w:p w:rsidR="008B250C" w:rsidRPr="008B250C" w:rsidRDefault="008B250C" w:rsidP="008B250C">
            <w:pPr>
              <w:ind w:firstLine="0"/>
              <w:jc w:val="center"/>
              <w:rPr>
                <w:sz w:val="20"/>
                <w:lang w:val="ru-RU"/>
              </w:rPr>
            </w:pPr>
            <w:r>
              <w:rPr>
                <w:sz w:val="20"/>
                <w:lang w:val="ru-RU"/>
              </w:rPr>
              <w:t>48</w:t>
            </w:r>
          </w:p>
        </w:tc>
        <w:tc>
          <w:tcPr>
            <w:tcW w:w="1424" w:type="dxa"/>
            <w:vAlign w:val="center"/>
          </w:tcPr>
          <w:p w:rsidR="008B250C" w:rsidRPr="0016471D" w:rsidRDefault="008B250C" w:rsidP="008B250C">
            <w:pPr>
              <w:ind w:firstLine="0"/>
              <w:jc w:val="center"/>
              <w:rPr>
                <w:sz w:val="20"/>
                <w:lang w:val="ru-RU"/>
              </w:rPr>
            </w:pPr>
            <w:r w:rsidRPr="008B250C">
              <w:rPr>
                <w:sz w:val="20"/>
                <w:lang w:val="ru-RU"/>
              </w:rPr>
              <w:t>1988</w:t>
            </w:r>
          </w:p>
        </w:tc>
        <w:tc>
          <w:tcPr>
            <w:tcW w:w="1356" w:type="dxa"/>
            <w:vAlign w:val="center"/>
          </w:tcPr>
          <w:p w:rsidR="008B250C" w:rsidRPr="0016471D" w:rsidRDefault="008B250C" w:rsidP="008B250C">
            <w:pPr>
              <w:ind w:firstLine="0"/>
              <w:jc w:val="center"/>
              <w:rPr>
                <w:sz w:val="20"/>
                <w:lang w:val="ru-RU"/>
              </w:rPr>
            </w:pPr>
            <w:r>
              <w:rPr>
                <w:sz w:val="20"/>
                <w:lang w:val="ru-RU"/>
              </w:rPr>
              <w:t>Надземная</w:t>
            </w:r>
          </w:p>
        </w:tc>
      </w:tr>
    </w:tbl>
    <w:p w:rsidR="00BF2312" w:rsidRDefault="00BF2312" w:rsidP="00BF2312"/>
    <w:p w:rsidR="009A5B95" w:rsidRDefault="009A5B95" w:rsidP="009A5B95">
      <w:r>
        <w:t xml:space="preserve">Как видно из таблицы </w:t>
      </w:r>
      <w:r w:rsidR="001372B6">
        <w:t>8</w:t>
      </w:r>
      <w:r>
        <w:t>, все трубопроводы проложены надземно.</w:t>
      </w:r>
    </w:p>
    <w:p w:rsidR="009A5B95" w:rsidRDefault="009A5B95" w:rsidP="009A5B95">
      <w:r>
        <w:t>Инженерно-геологические условия на территории с. Новопервомайское характеризуются как среднесложные. Наблюдаются следующие инженерно-геологические процессы: переувлажнение и засоление.</w:t>
      </w:r>
    </w:p>
    <w:p w:rsidR="009A5B95" w:rsidRDefault="009A5B95" w:rsidP="009A5B95">
      <w:r>
        <w:t>Механический состав почв и почвообразующих пород на гривах преимущественно тяжело- и среднесуглинистый, реже супесчаный, в межгривных понижениях – глинистый.</w:t>
      </w:r>
    </w:p>
    <w:p w:rsidR="009A5B95" w:rsidRDefault="009A5B95" w:rsidP="001372B6">
      <w:r>
        <w:t>Серые осолоделые почвы встречаются на положительных элементах рельефа под лесом и разделяются на темно-серые осолоделые, серые осолоделые и светло-серые осолоделые почвы.</w:t>
      </w:r>
      <w:r w:rsidR="001372B6">
        <w:t xml:space="preserve"> </w:t>
      </w:r>
      <w:r>
        <w:t>Черноземы, луговочерноземные почвы приурочены к вершинам грив и водоразделам.</w:t>
      </w:r>
    </w:p>
    <w:p w:rsidR="001D01C8" w:rsidRDefault="009A5B95" w:rsidP="009A5B95">
      <w:r>
        <w:t>Супеси и пески встречаются очень редко. Мощность последних обычно не превышает 2 м.</w:t>
      </w:r>
    </w:p>
    <w:p w:rsidR="001372B6" w:rsidRDefault="001372B6" w:rsidP="001372B6">
      <w:r>
        <w:t>Засоленная заболоченная лесостепь представлена засоленными торфяно-болотными и луговыми почвами.</w:t>
      </w:r>
    </w:p>
    <w:p w:rsidR="001372B6" w:rsidRDefault="001372B6" w:rsidP="001372B6">
      <w:r>
        <w:t>Почвы данных территорий восприимчивы к развитию дефляционных процессов.</w:t>
      </w:r>
    </w:p>
    <w:p w:rsidR="001372B6" w:rsidRDefault="001372B6" w:rsidP="001372B6">
      <w:r>
        <w:t>Около четверти территории МО подвержено процессам суффозии, т.е. выносу мелких минеральных частиц и растворимых веществ из грунта фильтрующейся в его толще воде, вызывающей иногда, оседание вышележащей толщи и нарушение структуры грунта.</w:t>
      </w:r>
    </w:p>
    <w:p w:rsidR="001372B6" w:rsidRDefault="001372B6" w:rsidP="001372B6">
      <w:r>
        <w:t>Данные процессы возникают вдоль оврагов при резком понижении уровня воды после паводка. При этом суффозия вызывает оседание поверхности с образованием неглубоких замкнутых понижений, воронок, а в некоторых случаях – оползневые явления. Характерный рельеф участков распространения суффозии позволяет оконтурить их путем инженерно-геологической съемки и тем самым установить места, непригодные для строительства, учитывая, что суффозия вызывает ослабление основания и неравномерную осадку сооружений, а борьба с ней сложна.</w:t>
      </w:r>
    </w:p>
    <w:p w:rsidR="001372B6" w:rsidRDefault="001372B6" w:rsidP="001372B6">
      <w:r>
        <w:t>Грунтовые воды отличаются повышенной засоленностью. В современных и четвертичных отложениях имеют ограниченное развитие и приурочены к суглинкам, супесям и глинистым пескам, а также заполняющим западины зарастающих и засыхающих озер (карасукская свита). Глубина их залегания на гривах 5-12 м., в межгривных понижениях и западинах 1-2 м. и менее. Они характеризуются изменчивой минерализацией, в основном от 0,8 до 12 г/дм</w:t>
      </w:r>
      <w:r w:rsidRPr="001372B6">
        <w:rPr>
          <w:vertAlign w:val="superscript"/>
        </w:rPr>
        <w:t>3</w:t>
      </w:r>
      <w:r>
        <w:t>. Болота занимают от 5,5 до 10% площади.</w:t>
      </w:r>
    </w:p>
    <w:p w:rsidR="001372B6" w:rsidRDefault="001372B6" w:rsidP="009A5B95"/>
    <w:p w:rsidR="00E80E8A" w:rsidRDefault="004367F0" w:rsidP="0017748B">
      <w:pPr>
        <w:pStyle w:val="3"/>
      </w:pPr>
      <w:bookmarkStart w:id="59" w:name="_Toc520002599"/>
      <w:r>
        <w:t>О</w:t>
      </w:r>
      <w:r w:rsidR="005A7F97" w:rsidRPr="005A7F97">
        <w:t>писание типов и количества секционирующей и регулиру</w:t>
      </w:r>
      <w:r w:rsidR="005A7F97">
        <w:t>ющей арматуры на тепловых сетях</w:t>
      </w:r>
      <w:bookmarkEnd w:id="59"/>
    </w:p>
    <w:p w:rsidR="00BF2312" w:rsidRDefault="00BF2312" w:rsidP="00BF2312">
      <w:r>
        <w:t>Запорная и регулирующая арматура тепловых сетей располагается:</w:t>
      </w:r>
    </w:p>
    <w:p w:rsidR="00BF2312" w:rsidRDefault="00BF2312" w:rsidP="00BF2312">
      <w:r>
        <w:t>− на выходе из источника тепловой энергии;</w:t>
      </w:r>
    </w:p>
    <w:p w:rsidR="00BF2312" w:rsidRDefault="00BF2312" w:rsidP="00BF2312">
      <w:r>
        <w:t>− на трубопроводах в узлах ответвлений;</w:t>
      </w:r>
    </w:p>
    <w:p w:rsidR="00BF2312" w:rsidRDefault="00BF2312" w:rsidP="00BF2312">
      <w:r>
        <w:t>− в индивидуальных тепловых пунктах и узлах вводов непосредственно у потребителей.</w:t>
      </w:r>
    </w:p>
    <w:p w:rsidR="001372B6" w:rsidRDefault="00BF2312" w:rsidP="001372B6">
      <w:r>
        <w:t>Основным видом запорной арматуры на тепловых сетях являются стальные задвижки с ручным приводом и дисковые затворы. Для защиты тепловых сетей от превышения давления на выходных коллекторах источников установлены предохранительно-сбросные клапаны. Дополнительных сбросных устройств на теплотрассах не предусмотрено.</w:t>
      </w:r>
      <w:r w:rsidR="001372B6" w:rsidRPr="001372B6">
        <w:t xml:space="preserve"> </w:t>
      </w:r>
    </w:p>
    <w:p w:rsidR="00BF2312" w:rsidRDefault="00BF2312" w:rsidP="00BF2312"/>
    <w:p w:rsidR="00E80E8A" w:rsidRDefault="004367F0" w:rsidP="0017748B">
      <w:pPr>
        <w:pStyle w:val="3"/>
      </w:pPr>
      <w:bookmarkStart w:id="60" w:name="_Toc520002600"/>
      <w:r>
        <w:lastRenderedPageBreak/>
        <w:t>О</w:t>
      </w:r>
      <w:r w:rsidR="005A7F97" w:rsidRPr="005A7F97">
        <w:t>писание типов и строительных особенностей тепловых камер и павильонов</w:t>
      </w:r>
      <w:bookmarkEnd w:id="60"/>
    </w:p>
    <w:p w:rsidR="00E80E8A" w:rsidRDefault="001372B6" w:rsidP="00CF735D">
      <w:r w:rsidRPr="001372B6">
        <w:t>В местах подключения абонентов к участкам тепловой сети выполнены подземные тепловые камеры. Размеры камер приняты из условий нормального обслуживания, размещаемого в камере оборудования.</w:t>
      </w:r>
    </w:p>
    <w:p w:rsidR="001372B6" w:rsidRDefault="001372B6" w:rsidP="00CF735D"/>
    <w:p w:rsidR="00E80E8A" w:rsidRDefault="004367F0" w:rsidP="0017748B">
      <w:pPr>
        <w:pStyle w:val="3"/>
      </w:pPr>
      <w:bookmarkStart w:id="61" w:name="_Toc520002601"/>
      <w:r>
        <w:t>О</w:t>
      </w:r>
      <w:r w:rsidR="005A7F97" w:rsidRPr="005A7F97">
        <w:t>писание графиков регулирования отпуска тепла в тепловые сети с анализом их обоснованности</w:t>
      </w:r>
      <w:bookmarkEnd w:id="61"/>
    </w:p>
    <w:p w:rsidR="007914A0" w:rsidRDefault="00BF2312" w:rsidP="00CF735D">
      <w:r w:rsidRPr="00BF2312">
        <w:t>Тепловая энергия от котельной с. Ново</w:t>
      </w:r>
      <w:r w:rsidR="00F934F8">
        <w:t xml:space="preserve">первомайское </w:t>
      </w:r>
      <w:r>
        <w:t>отпускается потребителям по фак</w:t>
      </w:r>
      <w:r w:rsidRPr="00BF2312">
        <w:t xml:space="preserve">тическому температурному графику 75/50 ˚С. Регулирование </w:t>
      </w:r>
      <w:r>
        <w:t>отпуска тепловой энергии – каче</w:t>
      </w:r>
      <w:r w:rsidRPr="00BF2312">
        <w:t>ственное, в соответствии с температурой наружного воздуха. Система теплоснабжения кот</w:t>
      </w:r>
      <w:r>
        <w:t>ель</w:t>
      </w:r>
      <w:r w:rsidRPr="00BF2312">
        <w:t>ной – зависимая, двухтрубная.</w:t>
      </w:r>
    </w:p>
    <w:p w:rsidR="00BF2312" w:rsidRDefault="00BF2312" w:rsidP="00CF735D"/>
    <w:p w:rsidR="00E80E8A" w:rsidRDefault="004367F0" w:rsidP="0017748B">
      <w:pPr>
        <w:pStyle w:val="3"/>
      </w:pPr>
      <w:bookmarkStart w:id="62" w:name="_Toc520002602"/>
      <w:r>
        <w:t>Ф</w:t>
      </w:r>
      <w:r w:rsidR="005A7F97" w:rsidRPr="005A7F97">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62"/>
    </w:p>
    <w:p w:rsidR="001372B6" w:rsidRDefault="001372B6" w:rsidP="001372B6">
      <w:r>
        <w:t>В процессе эксплуатации в действующей системе централизованного теплоснабжения</w:t>
      </w:r>
    </w:p>
    <w:p w:rsidR="001372B6" w:rsidRDefault="001372B6" w:rsidP="001372B6">
      <w:r>
        <w:t>с. Новопервомайское из-за увеличения шероховатости трубопроводов, недостаточной корректировки расчетной температуры на отопление происходит, как правило, неравномерная подача</w:t>
      </w:r>
    </w:p>
    <w:p w:rsidR="001372B6" w:rsidRDefault="001372B6" w:rsidP="001372B6">
      <w:r>
        <w:t>тепла потребителям, завышение расходов сетевой воды. В дополнение к этому существуют</w:t>
      </w:r>
    </w:p>
    <w:p w:rsidR="001372B6" w:rsidRDefault="001372B6" w:rsidP="001372B6">
      <w:r>
        <w:t>проблемы в системах теплопотребления:</w:t>
      </w:r>
    </w:p>
    <w:p w:rsidR="001372B6" w:rsidRDefault="001372B6" w:rsidP="001372B6">
      <w:r>
        <w:t>− разрегулированность режимов теплопотребления;</w:t>
      </w:r>
    </w:p>
    <w:p w:rsidR="001372B6" w:rsidRDefault="001372B6" w:rsidP="001372B6">
      <w:r>
        <w:t>− разукомплектованность тепловых узлов;</w:t>
      </w:r>
    </w:p>
    <w:p w:rsidR="001372B6" w:rsidRDefault="001372B6" w:rsidP="001372B6">
      <w:r>
        <w:t>− ветхие тепловые сети.</w:t>
      </w:r>
    </w:p>
    <w:p w:rsidR="001372B6" w:rsidRDefault="001372B6" w:rsidP="001372B6">
      <w:r>
        <w:t>Указанные проблемы систем теплопотребления проявляются, в первую очередь, в разрегулированности всей системы, характеризующейся повышенными расходами теплоносителя.</w:t>
      </w:r>
    </w:p>
    <w:p w:rsidR="001372B6" w:rsidRDefault="001372B6" w:rsidP="001372B6">
      <w:r>
        <w:t>Все это оказывает негативное влияние на всю систему теплоснабжения и на деятельность энергоснабжающей организации.</w:t>
      </w:r>
    </w:p>
    <w:p w:rsidR="00E80E8A" w:rsidRDefault="001372B6" w:rsidP="001372B6">
      <w:r>
        <w:t>Фактическая температура теплоносителя в подающем трубопроводе за последний отопительный сезон составляла 75 ˚С.</w:t>
      </w:r>
    </w:p>
    <w:p w:rsidR="001372B6" w:rsidRDefault="001372B6" w:rsidP="001372B6"/>
    <w:p w:rsidR="00E80E8A" w:rsidRDefault="004367F0" w:rsidP="0017748B">
      <w:pPr>
        <w:pStyle w:val="3"/>
      </w:pPr>
      <w:bookmarkStart w:id="63" w:name="_Toc520002603"/>
      <w:r>
        <w:t>Г</w:t>
      </w:r>
      <w:r w:rsidR="00611976">
        <w:t>идравлич</w:t>
      </w:r>
      <w:r w:rsidR="005A7F97" w:rsidRPr="005A7F97">
        <w:t>еские режимы тепловых сетей и пьезометрические графики</w:t>
      </w:r>
      <w:bookmarkEnd w:id="63"/>
    </w:p>
    <w:p w:rsidR="005A2BDA" w:rsidRDefault="005A2BDA" w:rsidP="005A2BDA">
      <w:r>
        <w:t>В настоящее время система теплоснабжения с. Новопервомайское имеет удовлетворительный гидравлический режим.</w:t>
      </w:r>
    </w:p>
    <w:p w:rsidR="005D46E9" w:rsidRDefault="005A2BDA" w:rsidP="005A2BDA">
      <w:r>
        <w:t>На рисунках 7-23 представлены пьезометрические графики существующего режима от Котельной до потребителей.</w:t>
      </w:r>
    </w:p>
    <w:p w:rsidR="005D46E9" w:rsidRDefault="005D46E9" w:rsidP="00CF735D">
      <w:pPr>
        <w:sectPr w:rsidR="005D46E9">
          <w:pgSz w:w="11906" w:h="16838"/>
          <w:pgMar w:top="1134" w:right="850" w:bottom="1134" w:left="1701" w:header="708" w:footer="708" w:gutter="0"/>
          <w:cols w:space="708"/>
          <w:docGrid w:linePitch="360"/>
        </w:sectPr>
      </w:pPr>
    </w:p>
    <w:p w:rsidR="00E80E8A" w:rsidRDefault="005A2BDA" w:rsidP="005D46E9">
      <w:pPr>
        <w:ind w:firstLine="0"/>
        <w:jc w:val="center"/>
      </w:pPr>
      <w:r w:rsidRPr="005A2BDA">
        <w:rPr>
          <w:noProof/>
          <w:lang w:eastAsia="ru-RU"/>
        </w:rPr>
        <w:lastRenderedPageBreak/>
        <w:drawing>
          <wp:inline distT="0" distB="0" distL="0" distR="0">
            <wp:extent cx="7134225" cy="5687232"/>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136647" cy="5689163"/>
                    </a:xfrm>
                    <a:prstGeom prst="rect">
                      <a:avLst/>
                    </a:prstGeom>
                    <a:noFill/>
                    <a:ln>
                      <a:noFill/>
                    </a:ln>
                  </pic:spPr>
                </pic:pic>
              </a:graphicData>
            </a:graphic>
          </wp:inline>
        </w:drawing>
      </w:r>
    </w:p>
    <w:p w:rsidR="00611976" w:rsidRDefault="00611976" w:rsidP="00611976">
      <w:pPr>
        <w:pStyle w:val="a7"/>
        <w:keepNext/>
        <w:ind w:firstLine="0"/>
        <w:jc w:val="center"/>
      </w:pPr>
    </w:p>
    <w:p w:rsidR="005D46E9" w:rsidRDefault="00611976" w:rsidP="00611976">
      <w:pPr>
        <w:pStyle w:val="a7"/>
        <w:jc w:val="center"/>
      </w:pPr>
      <w:bookmarkStart w:id="64" w:name="_Toc520002794"/>
      <w:r>
        <w:t xml:space="preserve">Рисунок </w:t>
      </w:r>
      <w:r w:rsidR="00E604A5">
        <w:fldChar w:fldCharType="begin"/>
      </w:r>
      <w:r w:rsidR="00E604A5">
        <w:instrText xml:space="preserve"> SEQ Рисунок \* ARABIC </w:instrText>
      </w:r>
      <w:r w:rsidR="00E604A5">
        <w:fldChar w:fldCharType="separate"/>
      </w:r>
      <w:r w:rsidR="00F934F8">
        <w:rPr>
          <w:noProof/>
        </w:rPr>
        <w:t>7</w:t>
      </w:r>
      <w:r w:rsidR="00E604A5">
        <w:rPr>
          <w:noProof/>
        </w:rPr>
        <w:fldChar w:fldCharType="end"/>
      </w:r>
      <w:r>
        <w:t xml:space="preserve"> - </w:t>
      </w:r>
      <w:r w:rsidR="005A2BDA" w:rsidRPr="005A2BDA">
        <w:t>Пьезометрический график от Котельной до ул. Зайцева, д. 16</w:t>
      </w:r>
      <w:bookmarkEnd w:id="64"/>
    </w:p>
    <w:p w:rsidR="00611976" w:rsidRDefault="00611976" w:rsidP="00BC4B23">
      <w:pPr>
        <w:pStyle w:val="S"/>
      </w:pPr>
    </w:p>
    <w:p w:rsidR="00611976" w:rsidRDefault="005A2BDA" w:rsidP="00611976">
      <w:pPr>
        <w:pStyle w:val="a7"/>
        <w:jc w:val="center"/>
      </w:pPr>
      <w:r w:rsidRPr="005A2BDA">
        <w:rPr>
          <w:noProof/>
          <w:lang w:eastAsia="ru-RU"/>
        </w:rPr>
        <w:drawing>
          <wp:inline distT="0" distB="0" distL="0" distR="0">
            <wp:extent cx="6991350" cy="5573335"/>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993755" cy="5575252"/>
                    </a:xfrm>
                    <a:prstGeom prst="rect">
                      <a:avLst/>
                    </a:prstGeom>
                    <a:noFill/>
                    <a:ln>
                      <a:noFill/>
                    </a:ln>
                  </pic:spPr>
                </pic:pic>
              </a:graphicData>
            </a:graphic>
          </wp:inline>
        </w:drawing>
      </w:r>
    </w:p>
    <w:p w:rsidR="005A2BDA" w:rsidRDefault="005A2BDA" w:rsidP="00611976">
      <w:pPr>
        <w:pStyle w:val="a7"/>
        <w:jc w:val="center"/>
      </w:pPr>
    </w:p>
    <w:p w:rsidR="00611976" w:rsidRDefault="00611976" w:rsidP="00611976">
      <w:pPr>
        <w:pStyle w:val="a7"/>
        <w:jc w:val="center"/>
      </w:pPr>
      <w:bookmarkStart w:id="65" w:name="_Toc520002795"/>
      <w:r>
        <w:t xml:space="preserve">Рисунок </w:t>
      </w:r>
      <w:r w:rsidR="00E604A5">
        <w:fldChar w:fldCharType="begin"/>
      </w:r>
      <w:r w:rsidR="00E604A5">
        <w:instrText xml:space="preserve"> SEQ Рисунок \* ARABIC </w:instrText>
      </w:r>
      <w:r w:rsidR="00E604A5">
        <w:fldChar w:fldCharType="separate"/>
      </w:r>
      <w:r w:rsidR="00F934F8">
        <w:rPr>
          <w:noProof/>
        </w:rPr>
        <w:t>8</w:t>
      </w:r>
      <w:r w:rsidR="00E604A5">
        <w:rPr>
          <w:noProof/>
        </w:rPr>
        <w:fldChar w:fldCharType="end"/>
      </w:r>
      <w:r>
        <w:t xml:space="preserve"> - </w:t>
      </w:r>
      <w:r w:rsidR="005A2BDA" w:rsidRPr="005A2BDA">
        <w:t>Пьезометрический график от Котельной до ул. Зайцева, 19</w:t>
      </w:r>
      <w:bookmarkEnd w:id="65"/>
    </w:p>
    <w:p w:rsidR="00611976" w:rsidRDefault="00611976" w:rsidP="005A2BDA">
      <w:pPr>
        <w:pStyle w:val="S"/>
      </w:pPr>
    </w:p>
    <w:p w:rsidR="005A2BDA" w:rsidRDefault="005A2BDA" w:rsidP="005A2BDA">
      <w:pPr>
        <w:pStyle w:val="S"/>
        <w:ind w:firstLine="0"/>
        <w:jc w:val="center"/>
      </w:pPr>
      <w:r w:rsidRPr="005A2BDA">
        <w:rPr>
          <w:noProof/>
          <w:lang w:eastAsia="ru-RU"/>
        </w:rPr>
        <w:drawing>
          <wp:inline distT="0" distB="0" distL="0" distR="0">
            <wp:extent cx="6962775" cy="555055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65782" cy="5552952"/>
                    </a:xfrm>
                    <a:prstGeom prst="rect">
                      <a:avLst/>
                    </a:prstGeom>
                    <a:noFill/>
                    <a:ln>
                      <a:noFill/>
                    </a:ln>
                  </pic:spPr>
                </pic:pic>
              </a:graphicData>
            </a:graphic>
          </wp:inline>
        </w:drawing>
      </w:r>
    </w:p>
    <w:p w:rsidR="005A2BDA" w:rsidRDefault="005A2BDA" w:rsidP="005A2BDA">
      <w:pPr>
        <w:pStyle w:val="S"/>
      </w:pPr>
    </w:p>
    <w:p w:rsidR="005A2BDA" w:rsidRDefault="005A2BDA" w:rsidP="005A2BDA">
      <w:pPr>
        <w:pStyle w:val="a7"/>
        <w:ind w:firstLine="0"/>
        <w:jc w:val="center"/>
      </w:pPr>
      <w:bookmarkStart w:id="66" w:name="_Toc520002796"/>
      <w:r>
        <w:t xml:space="preserve">Рисунок </w:t>
      </w:r>
      <w:r w:rsidR="00E604A5">
        <w:fldChar w:fldCharType="begin"/>
      </w:r>
      <w:r w:rsidR="00E604A5">
        <w:instrText xml:space="preserve"> SEQ Рисунок \* ARABIC </w:instrText>
      </w:r>
      <w:r w:rsidR="00E604A5">
        <w:fldChar w:fldCharType="separate"/>
      </w:r>
      <w:r w:rsidR="00F934F8">
        <w:rPr>
          <w:noProof/>
        </w:rPr>
        <w:t>9</w:t>
      </w:r>
      <w:r w:rsidR="00E604A5">
        <w:rPr>
          <w:noProof/>
        </w:rPr>
        <w:fldChar w:fldCharType="end"/>
      </w:r>
      <w:r>
        <w:t xml:space="preserve"> - </w:t>
      </w:r>
      <w:r w:rsidRPr="005A2BDA">
        <w:t>Пьезометрический график от Котельной до ул. Зайцева, 20</w:t>
      </w:r>
      <w:bookmarkEnd w:id="66"/>
    </w:p>
    <w:p w:rsidR="005A2BDA" w:rsidRDefault="005A2BDA" w:rsidP="005A2BDA"/>
    <w:p w:rsidR="005A2BDA" w:rsidRDefault="005A2BDA" w:rsidP="005A2BDA">
      <w:pPr>
        <w:ind w:firstLine="0"/>
        <w:jc w:val="center"/>
      </w:pPr>
      <w:r w:rsidRPr="005A2BDA">
        <w:rPr>
          <w:noProof/>
          <w:lang w:eastAsia="ru-RU"/>
        </w:rPr>
        <w:drawing>
          <wp:inline distT="0" distB="0" distL="0" distR="0">
            <wp:extent cx="7800975" cy="5367001"/>
            <wp:effectExtent l="0" t="0" r="0"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03172" cy="5368512"/>
                    </a:xfrm>
                    <a:prstGeom prst="rect">
                      <a:avLst/>
                    </a:prstGeom>
                    <a:noFill/>
                    <a:ln>
                      <a:noFill/>
                    </a:ln>
                  </pic:spPr>
                </pic:pic>
              </a:graphicData>
            </a:graphic>
          </wp:inline>
        </w:drawing>
      </w:r>
    </w:p>
    <w:p w:rsidR="005A2BDA" w:rsidRDefault="005A2BDA" w:rsidP="005A2BDA">
      <w:pPr>
        <w:jc w:val="center"/>
      </w:pPr>
    </w:p>
    <w:p w:rsidR="005A2BDA" w:rsidRDefault="005A2BDA" w:rsidP="005A2BDA">
      <w:pPr>
        <w:pStyle w:val="a7"/>
        <w:jc w:val="center"/>
      </w:pPr>
      <w:bookmarkStart w:id="67" w:name="_Toc520002797"/>
      <w:r>
        <w:t xml:space="preserve">Рисунок </w:t>
      </w:r>
      <w:r w:rsidR="00E604A5">
        <w:fldChar w:fldCharType="begin"/>
      </w:r>
      <w:r w:rsidR="00E604A5">
        <w:instrText xml:space="preserve"> SEQ Рисунок \* ARABIC </w:instrText>
      </w:r>
      <w:r w:rsidR="00E604A5">
        <w:fldChar w:fldCharType="separate"/>
      </w:r>
      <w:r w:rsidR="00F934F8">
        <w:rPr>
          <w:noProof/>
        </w:rPr>
        <w:t>10</w:t>
      </w:r>
      <w:r w:rsidR="00E604A5">
        <w:rPr>
          <w:noProof/>
        </w:rPr>
        <w:fldChar w:fldCharType="end"/>
      </w:r>
      <w:r>
        <w:t xml:space="preserve"> - </w:t>
      </w:r>
      <w:r w:rsidRPr="005A2BDA">
        <w:t>Пьезометрический график от Котельной до ул. Западная, 17</w:t>
      </w:r>
      <w:bookmarkEnd w:id="67"/>
    </w:p>
    <w:p w:rsidR="005A2BDA" w:rsidRDefault="005A2BDA" w:rsidP="005A2BDA"/>
    <w:p w:rsidR="005A2BDA" w:rsidRDefault="005A2BDA" w:rsidP="005A2BDA">
      <w:pPr>
        <w:ind w:firstLine="0"/>
        <w:jc w:val="center"/>
      </w:pPr>
      <w:r w:rsidRPr="005A2BDA">
        <w:rPr>
          <w:noProof/>
          <w:lang w:eastAsia="ru-RU"/>
        </w:rPr>
        <w:lastRenderedPageBreak/>
        <w:drawing>
          <wp:inline distT="0" distB="0" distL="0" distR="0">
            <wp:extent cx="7286625" cy="5534946"/>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287943" cy="5535947"/>
                    </a:xfrm>
                    <a:prstGeom prst="rect">
                      <a:avLst/>
                    </a:prstGeom>
                    <a:noFill/>
                    <a:ln>
                      <a:noFill/>
                    </a:ln>
                  </pic:spPr>
                </pic:pic>
              </a:graphicData>
            </a:graphic>
          </wp:inline>
        </w:drawing>
      </w:r>
    </w:p>
    <w:p w:rsidR="005A2BDA" w:rsidRDefault="005A2BDA" w:rsidP="005A2BDA">
      <w:pPr>
        <w:jc w:val="center"/>
        <w:rPr>
          <w:rFonts w:cs="Times New Roman"/>
          <w:bCs/>
          <w:szCs w:val="18"/>
        </w:rPr>
      </w:pPr>
    </w:p>
    <w:p w:rsidR="005A2BDA" w:rsidRPr="005A2BDA" w:rsidRDefault="005A2BDA" w:rsidP="005A2BDA">
      <w:pPr>
        <w:jc w:val="center"/>
        <w:rPr>
          <w:rFonts w:cs="Times New Roman"/>
          <w:bCs/>
          <w:szCs w:val="18"/>
        </w:rPr>
      </w:pPr>
      <w:bookmarkStart w:id="68" w:name="_Toc520002798"/>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11</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Клубная, 6</w:t>
      </w:r>
      <w:bookmarkEnd w:id="68"/>
    </w:p>
    <w:p w:rsidR="005A2BDA" w:rsidRDefault="005A2BDA" w:rsidP="005A2BDA"/>
    <w:p w:rsidR="005A2BDA" w:rsidRDefault="005A2BDA" w:rsidP="005A2BDA">
      <w:pPr>
        <w:ind w:firstLine="0"/>
        <w:jc w:val="center"/>
      </w:pPr>
      <w:r w:rsidRPr="005A2BDA">
        <w:rPr>
          <w:noProof/>
          <w:lang w:eastAsia="ru-RU"/>
        </w:rPr>
        <w:lastRenderedPageBreak/>
        <w:drawing>
          <wp:inline distT="0" distB="0" distL="0" distR="0">
            <wp:extent cx="7124700" cy="567963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25403" cy="5680199"/>
                    </a:xfrm>
                    <a:prstGeom prst="rect">
                      <a:avLst/>
                    </a:prstGeom>
                    <a:noFill/>
                    <a:ln>
                      <a:noFill/>
                    </a:ln>
                  </pic:spPr>
                </pic:pic>
              </a:graphicData>
            </a:graphic>
          </wp:inline>
        </w:drawing>
      </w:r>
    </w:p>
    <w:p w:rsidR="005A2BDA" w:rsidRDefault="005A2BDA" w:rsidP="005A2BDA">
      <w:pPr>
        <w:jc w:val="center"/>
        <w:rPr>
          <w:rFonts w:cs="Times New Roman"/>
          <w:bCs/>
          <w:szCs w:val="18"/>
        </w:rPr>
      </w:pPr>
    </w:p>
    <w:p w:rsidR="005A2BDA" w:rsidRPr="005A2BDA" w:rsidRDefault="005A2BDA" w:rsidP="005A2BDA">
      <w:pPr>
        <w:ind w:firstLine="0"/>
        <w:jc w:val="center"/>
        <w:rPr>
          <w:rFonts w:cs="Times New Roman"/>
          <w:bCs/>
          <w:szCs w:val="18"/>
        </w:rPr>
      </w:pPr>
      <w:bookmarkStart w:id="69" w:name="_Toc520002799"/>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12</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Клубная, 7</w:t>
      </w:r>
      <w:bookmarkEnd w:id="69"/>
    </w:p>
    <w:p w:rsidR="005A2BDA" w:rsidRDefault="005A2BDA" w:rsidP="005A2BDA">
      <w:pPr>
        <w:ind w:firstLine="0"/>
        <w:jc w:val="center"/>
      </w:pPr>
      <w:r w:rsidRPr="005A2BDA">
        <w:rPr>
          <w:noProof/>
          <w:lang w:eastAsia="ru-RU"/>
        </w:rPr>
        <w:lastRenderedPageBreak/>
        <w:drawing>
          <wp:inline distT="0" distB="0" distL="0" distR="0">
            <wp:extent cx="7410450" cy="562900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411736" cy="5629981"/>
                    </a:xfrm>
                    <a:prstGeom prst="rect">
                      <a:avLst/>
                    </a:prstGeom>
                    <a:noFill/>
                    <a:ln>
                      <a:noFill/>
                    </a:ln>
                  </pic:spPr>
                </pic:pic>
              </a:graphicData>
            </a:graphic>
          </wp:inline>
        </w:drawing>
      </w:r>
    </w:p>
    <w:p w:rsidR="005A2BDA" w:rsidRDefault="005A2BDA" w:rsidP="005A2BDA">
      <w:pPr>
        <w:ind w:firstLine="0"/>
        <w:jc w:val="center"/>
      </w:pPr>
    </w:p>
    <w:p w:rsidR="005A2BDA" w:rsidRDefault="005A2BDA" w:rsidP="005A2BDA">
      <w:pPr>
        <w:ind w:firstLine="0"/>
        <w:jc w:val="center"/>
      </w:pPr>
      <w:bookmarkStart w:id="70" w:name="_Toc520002800"/>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13</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Клубная, 8</w:t>
      </w:r>
      <w:bookmarkEnd w:id="70"/>
    </w:p>
    <w:p w:rsidR="005A2BDA" w:rsidRDefault="005A2BDA" w:rsidP="005A2BDA">
      <w:pPr>
        <w:ind w:firstLine="0"/>
        <w:jc w:val="center"/>
      </w:pPr>
      <w:r w:rsidRPr="005A2BDA">
        <w:rPr>
          <w:noProof/>
          <w:lang w:eastAsia="ru-RU"/>
        </w:rPr>
        <w:lastRenderedPageBreak/>
        <w:drawing>
          <wp:inline distT="0" distB="0" distL="0" distR="0">
            <wp:extent cx="6896100" cy="5497404"/>
            <wp:effectExtent l="0" t="0" r="0" b="825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97446" cy="5498477"/>
                    </a:xfrm>
                    <a:prstGeom prst="rect">
                      <a:avLst/>
                    </a:prstGeom>
                    <a:noFill/>
                    <a:ln>
                      <a:noFill/>
                    </a:ln>
                  </pic:spPr>
                </pic:pic>
              </a:graphicData>
            </a:graphic>
          </wp:inline>
        </w:drawing>
      </w:r>
    </w:p>
    <w:p w:rsidR="005A2BDA" w:rsidRDefault="005A2BDA" w:rsidP="005A2BDA">
      <w:pPr>
        <w:ind w:firstLine="0"/>
        <w:jc w:val="center"/>
      </w:pPr>
    </w:p>
    <w:p w:rsidR="005A2BDA" w:rsidRPr="005A2BDA" w:rsidRDefault="005A2BDA" w:rsidP="005A2BDA">
      <w:pPr>
        <w:ind w:firstLine="0"/>
        <w:jc w:val="center"/>
        <w:rPr>
          <w:rFonts w:cs="Times New Roman"/>
          <w:bCs/>
          <w:szCs w:val="18"/>
        </w:rPr>
      </w:pPr>
      <w:bookmarkStart w:id="71" w:name="_Toc520002801"/>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14</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Клубная, 10</w:t>
      </w:r>
      <w:bookmarkEnd w:id="71"/>
    </w:p>
    <w:p w:rsidR="005A2BDA" w:rsidRDefault="005A2BDA" w:rsidP="005A2BDA">
      <w:pPr>
        <w:ind w:firstLine="0"/>
        <w:jc w:val="center"/>
      </w:pPr>
    </w:p>
    <w:p w:rsidR="005A2BDA" w:rsidRDefault="005A2BDA" w:rsidP="005A2BDA">
      <w:pPr>
        <w:ind w:firstLine="0"/>
        <w:jc w:val="center"/>
      </w:pPr>
      <w:r w:rsidRPr="005A2BDA">
        <w:rPr>
          <w:noProof/>
          <w:lang w:eastAsia="ru-RU"/>
        </w:rPr>
        <w:lastRenderedPageBreak/>
        <w:drawing>
          <wp:inline distT="0" distB="0" distL="0" distR="0">
            <wp:extent cx="7086600" cy="5649266"/>
            <wp:effectExtent l="0" t="0" r="0"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087582" cy="5650049"/>
                    </a:xfrm>
                    <a:prstGeom prst="rect">
                      <a:avLst/>
                    </a:prstGeom>
                    <a:noFill/>
                    <a:ln>
                      <a:noFill/>
                    </a:ln>
                  </pic:spPr>
                </pic:pic>
              </a:graphicData>
            </a:graphic>
          </wp:inline>
        </w:drawing>
      </w:r>
    </w:p>
    <w:p w:rsidR="005A2BDA" w:rsidRDefault="005A2BDA" w:rsidP="005A2BDA">
      <w:pPr>
        <w:ind w:firstLine="0"/>
        <w:jc w:val="center"/>
      </w:pPr>
    </w:p>
    <w:p w:rsidR="005A2BDA" w:rsidRDefault="005A2BDA" w:rsidP="005A2BDA">
      <w:pPr>
        <w:ind w:firstLine="0"/>
        <w:jc w:val="center"/>
      </w:pPr>
      <w:bookmarkStart w:id="72" w:name="_Toc520002802"/>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15</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Лысенкова, 11а</w:t>
      </w:r>
      <w:bookmarkEnd w:id="72"/>
    </w:p>
    <w:p w:rsidR="005A2BDA" w:rsidRDefault="005A2BDA" w:rsidP="005A2BDA">
      <w:pPr>
        <w:ind w:firstLine="0"/>
        <w:jc w:val="center"/>
      </w:pPr>
      <w:r w:rsidRPr="005A2BDA">
        <w:rPr>
          <w:noProof/>
          <w:lang w:eastAsia="ru-RU"/>
        </w:rPr>
        <w:lastRenderedPageBreak/>
        <w:drawing>
          <wp:inline distT="0" distB="0" distL="0" distR="0">
            <wp:extent cx="7315200" cy="5612287"/>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317395" cy="5613971"/>
                    </a:xfrm>
                    <a:prstGeom prst="rect">
                      <a:avLst/>
                    </a:prstGeom>
                    <a:noFill/>
                    <a:ln>
                      <a:noFill/>
                    </a:ln>
                  </pic:spPr>
                </pic:pic>
              </a:graphicData>
            </a:graphic>
          </wp:inline>
        </w:drawing>
      </w:r>
    </w:p>
    <w:p w:rsidR="005A2BDA" w:rsidRDefault="005A2BDA" w:rsidP="005A2BDA">
      <w:pPr>
        <w:ind w:firstLine="0"/>
        <w:jc w:val="center"/>
      </w:pPr>
    </w:p>
    <w:p w:rsidR="005A2BDA" w:rsidRDefault="005A2BDA" w:rsidP="005A2BDA">
      <w:pPr>
        <w:ind w:firstLine="0"/>
        <w:jc w:val="center"/>
      </w:pPr>
      <w:bookmarkStart w:id="73" w:name="_Toc520002803"/>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16</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Лысенкова, 14а</w:t>
      </w:r>
      <w:bookmarkEnd w:id="73"/>
    </w:p>
    <w:p w:rsidR="005A2BDA" w:rsidRDefault="005A2BDA" w:rsidP="005A2BDA">
      <w:pPr>
        <w:ind w:firstLine="0"/>
        <w:jc w:val="center"/>
      </w:pPr>
      <w:r w:rsidRPr="005A2BDA">
        <w:rPr>
          <w:noProof/>
          <w:lang w:eastAsia="ru-RU"/>
        </w:rPr>
        <w:lastRenderedPageBreak/>
        <w:drawing>
          <wp:inline distT="0" distB="0" distL="0" distR="0">
            <wp:extent cx="7048500" cy="5618894"/>
            <wp:effectExtent l="0" t="0" r="0" b="127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049615" cy="5619783"/>
                    </a:xfrm>
                    <a:prstGeom prst="rect">
                      <a:avLst/>
                    </a:prstGeom>
                    <a:noFill/>
                    <a:ln>
                      <a:noFill/>
                    </a:ln>
                  </pic:spPr>
                </pic:pic>
              </a:graphicData>
            </a:graphic>
          </wp:inline>
        </w:drawing>
      </w:r>
    </w:p>
    <w:p w:rsidR="005A2BDA" w:rsidRDefault="005A2BDA" w:rsidP="005A2BDA">
      <w:pPr>
        <w:ind w:firstLine="0"/>
        <w:jc w:val="center"/>
      </w:pPr>
    </w:p>
    <w:p w:rsidR="005A2BDA" w:rsidRPr="005A2BDA" w:rsidRDefault="005A2BDA" w:rsidP="005A2BDA">
      <w:pPr>
        <w:ind w:firstLine="0"/>
        <w:jc w:val="center"/>
        <w:rPr>
          <w:rFonts w:cs="Times New Roman"/>
          <w:bCs/>
          <w:szCs w:val="18"/>
        </w:rPr>
      </w:pPr>
      <w:bookmarkStart w:id="74" w:name="_Toc520002804"/>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17</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Лысенкова, 15</w:t>
      </w:r>
      <w:bookmarkEnd w:id="74"/>
    </w:p>
    <w:p w:rsidR="005A2BDA" w:rsidRDefault="005A2BDA" w:rsidP="005A2BDA">
      <w:pPr>
        <w:ind w:firstLine="0"/>
        <w:jc w:val="center"/>
      </w:pPr>
      <w:r w:rsidRPr="005A2BDA">
        <w:rPr>
          <w:noProof/>
          <w:lang w:eastAsia="ru-RU"/>
        </w:rPr>
        <w:lastRenderedPageBreak/>
        <w:drawing>
          <wp:inline distT="0" distB="0" distL="0" distR="0">
            <wp:extent cx="7143750" cy="5694825"/>
            <wp:effectExtent l="0" t="0" r="0" b="12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145905" cy="5696543"/>
                    </a:xfrm>
                    <a:prstGeom prst="rect">
                      <a:avLst/>
                    </a:prstGeom>
                    <a:noFill/>
                    <a:ln>
                      <a:noFill/>
                    </a:ln>
                  </pic:spPr>
                </pic:pic>
              </a:graphicData>
            </a:graphic>
          </wp:inline>
        </w:drawing>
      </w:r>
    </w:p>
    <w:p w:rsidR="005A2BDA" w:rsidRDefault="005A2BDA" w:rsidP="005A2BDA">
      <w:pPr>
        <w:ind w:firstLine="0"/>
        <w:jc w:val="center"/>
      </w:pPr>
    </w:p>
    <w:p w:rsidR="005A2BDA" w:rsidRPr="005A2BDA" w:rsidRDefault="005A2BDA" w:rsidP="005A2BDA">
      <w:pPr>
        <w:ind w:firstLine="0"/>
        <w:jc w:val="center"/>
        <w:rPr>
          <w:rFonts w:cs="Times New Roman"/>
          <w:bCs/>
          <w:szCs w:val="18"/>
        </w:rPr>
      </w:pPr>
      <w:bookmarkStart w:id="75" w:name="_Toc520002805"/>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18</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Лысенкова, 15б</w:t>
      </w:r>
      <w:bookmarkEnd w:id="75"/>
    </w:p>
    <w:p w:rsidR="005A2BDA" w:rsidRDefault="005A2BDA" w:rsidP="005A2BDA">
      <w:pPr>
        <w:ind w:firstLine="0"/>
        <w:jc w:val="center"/>
      </w:pPr>
      <w:r w:rsidRPr="005A2BDA">
        <w:rPr>
          <w:noProof/>
          <w:lang w:eastAsia="ru-RU"/>
        </w:rPr>
        <w:lastRenderedPageBreak/>
        <w:drawing>
          <wp:inline distT="0" distB="0" distL="0" distR="0">
            <wp:extent cx="7143750" cy="5694825"/>
            <wp:effectExtent l="0" t="0" r="0" b="127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144080" cy="5695088"/>
                    </a:xfrm>
                    <a:prstGeom prst="rect">
                      <a:avLst/>
                    </a:prstGeom>
                    <a:noFill/>
                    <a:ln>
                      <a:noFill/>
                    </a:ln>
                  </pic:spPr>
                </pic:pic>
              </a:graphicData>
            </a:graphic>
          </wp:inline>
        </w:drawing>
      </w:r>
    </w:p>
    <w:p w:rsidR="005A2BDA" w:rsidRDefault="005A2BDA" w:rsidP="005A2BDA">
      <w:pPr>
        <w:ind w:firstLine="0"/>
        <w:jc w:val="center"/>
      </w:pPr>
    </w:p>
    <w:p w:rsidR="005A2BDA" w:rsidRDefault="005A2BDA" w:rsidP="005A2BDA">
      <w:pPr>
        <w:ind w:firstLine="0"/>
        <w:jc w:val="center"/>
        <w:rPr>
          <w:rFonts w:cs="Times New Roman"/>
          <w:bCs/>
          <w:szCs w:val="18"/>
        </w:rPr>
      </w:pPr>
      <w:bookmarkStart w:id="76" w:name="_Toc520002806"/>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19</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Лысенкова, 20</w:t>
      </w:r>
      <w:bookmarkEnd w:id="76"/>
    </w:p>
    <w:p w:rsidR="005A2BDA" w:rsidRDefault="005A2BDA" w:rsidP="005A2BDA">
      <w:pPr>
        <w:ind w:firstLine="0"/>
        <w:jc w:val="center"/>
        <w:rPr>
          <w:rFonts w:cs="Times New Roman"/>
          <w:bCs/>
          <w:szCs w:val="18"/>
        </w:rPr>
      </w:pPr>
      <w:r w:rsidRPr="005A2BDA">
        <w:rPr>
          <w:rFonts w:cs="Times New Roman"/>
          <w:bCs/>
          <w:noProof/>
          <w:szCs w:val="18"/>
          <w:lang w:eastAsia="ru-RU"/>
        </w:rPr>
        <w:lastRenderedPageBreak/>
        <w:drawing>
          <wp:inline distT="0" distB="0" distL="0" distR="0">
            <wp:extent cx="7162800" cy="5710011"/>
            <wp:effectExtent l="0" t="0" r="0"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165411" cy="5712092"/>
                    </a:xfrm>
                    <a:prstGeom prst="rect">
                      <a:avLst/>
                    </a:prstGeom>
                    <a:noFill/>
                    <a:ln>
                      <a:noFill/>
                    </a:ln>
                  </pic:spPr>
                </pic:pic>
              </a:graphicData>
            </a:graphic>
          </wp:inline>
        </w:drawing>
      </w:r>
    </w:p>
    <w:p w:rsidR="005A2BDA" w:rsidRDefault="005A2BDA" w:rsidP="005A2BDA">
      <w:pPr>
        <w:ind w:firstLine="0"/>
        <w:jc w:val="center"/>
        <w:rPr>
          <w:rFonts w:cs="Times New Roman"/>
          <w:bCs/>
          <w:szCs w:val="18"/>
        </w:rPr>
      </w:pPr>
    </w:p>
    <w:p w:rsidR="005A2BDA" w:rsidRDefault="005A2BDA" w:rsidP="005A2BDA">
      <w:pPr>
        <w:ind w:firstLine="0"/>
        <w:jc w:val="center"/>
        <w:rPr>
          <w:rFonts w:cs="Times New Roman"/>
          <w:bCs/>
          <w:szCs w:val="18"/>
        </w:rPr>
      </w:pPr>
      <w:bookmarkStart w:id="77" w:name="_Toc520002807"/>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20</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Лысенкова, 22</w:t>
      </w:r>
      <w:bookmarkEnd w:id="77"/>
    </w:p>
    <w:p w:rsidR="005A2BDA" w:rsidRDefault="005A2BDA" w:rsidP="005A2BDA">
      <w:pPr>
        <w:ind w:firstLine="0"/>
        <w:jc w:val="center"/>
        <w:rPr>
          <w:rFonts w:cs="Times New Roman"/>
          <w:bCs/>
          <w:szCs w:val="18"/>
        </w:rPr>
      </w:pPr>
      <w:r w:rsidRPr="005A2BDA">
        <w:rPr>
          <w:rFonts w:cs="Times New Roman"/>
          <w:bCs/>
          <w:noProof/>
          <w:szCs w:val="18"/>
          <w:lang w:eastAsia="ru-RU"/>
        </w:rPr>
        <w:lastRenderedPageBreak/>
        <w:drawing>
          <wp:inline distT="0" distB="0" distL="0" distR="0">
            <wp:extent cx="7162800" cy="5710011"/>
            <wp:effectExtent l="0" t="0" r="0" b="508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164515" cy="5711378"/>
                    </a:xfrm>
                    <a:prstGeom prst="rect">
                      <a:avLst/>
                    </a:prstGeom>
                    <a:noFill/>
                    <a:ln>
                      <a:noFill/>
                    </a:ln>
                  </pic:spPr>
                </pic:pic>
              </a:graphicData>
            </a:graphic>
          </wp:inline>
        </w:drawing>
      </w:r>
    </w:p>
    <w:p w:rsidR="005A2BDA" w:rsidRDefault="005A2BDA" w:rsidP="005A2BDA">
      <w:pPr>
        <w:ind w:firstLine="0"/>
        <w:jc w:val="center"/>
        <w:rPr>
          <w:rFonts w:cs="Times New Roman"/>
          <w:bCs/>
          <w:szCs w:val="18"/>
        </w:rPr>
      </w:pPr>
    </w:p>
    <w:p w:rsidR="005A2BDA" w:rsidRPr="005A2BDA" w:rsidRDefault="005A2BDA" w:rsidP="005A2BDA">
      <w:pPr>
        <w:ind w:firstLine="0"/>
        <w:jc w:val="center"/>
        <w:rPr>
          <w:rFonts w:cs="Times New Roman"/>
          <w:bCs/>
          <w:szCs w:val="18"/>
        </w:rPr>
      </w:pPr>
      <w:bookmarkStart w:id="78" w:name="_Toc520002808"/>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21</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Лысенкова, 25</w:t>
      </w:r>
      <w:bookmarkEnd w:id="78"/>
    </w:p>
    <w:p w:rsidR="005A2BDA" w:rsidRDefault="005A2BDA" w:rsidP="005A2BDA">
      <w:pPr>
        <w:ind w:firstLine="0"/>
        <w:jc w:val="center"/>
        <w:rPr>
          <w:rFonts w:cs="Times New Roman"/>
          <w:bCs/>
          <w:szCs w:val="18"/>
        </w:rPr>
      </w:pPr>
      <w:r w:rsidRPr="005A2BDA">
        <w:rPr>
          <w:rFonts w:cs="Times New Roman"/>
          <w:bCs/>
          <w:noProof/>
          <w:szCs w:val="18"/>
          <w:lang w:eastAsia="ru-RU"/>
        </w:rPr>
        <w:lastRenderedPageBreak/>
        <w:drawing>
          <wp:inline distT="0" distB="0" distL="0" distR="0">
            <wp:extent cx="7124700" cy="5679639"/>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125423" cy="5680215"/>
                    </a:xfrm>
                    <a:prstGeom prst="rect">
                      <a:avLst/>
                    </a:prstGeom>
                    <a:noFill/>
                    <a:ln>
                      <a:noFill/>
                    </a:ln>
                  </pic:spPr>
                </pic:pic>
              </a:graphicData>
            </a:graphic>
          </wp:inline>
        </w:drawing>
      </w:r>
    </w:p>
    <w:p w:rsidR="005A2BDA" w:rsidRDefault="005A2BDA" w:rsidP="005A2BDA">
      <w:pPr>
        <w:ind w:firstLine="0"/>
        <w:jc w:val="center"/>
        <w:rPr>
          <w:rFonts w:cs="Times New Roman"/>
          <w:bCs/>
          <w:szCs w:val="18"/>
        </w:rPr>
      </w:pPr>
    </w:p>
    <w:p w:rsidR="005A2BDA" w:rsidRPr="005A2BDA" w:rsidRDefault="005A2BDA" w:rsidP="005A2BDA">
      <w:pPr>
        <w:ind w:firstLine="0"/>
        <w:jc w:val="center"/>
        <w:rPr>
          <w:rFonts w:cs="Times New Roman"/>
          <w:bCs/>
          <w:szCs w:val="18"/>
        </w:rPr>
      </w:pPr>
      <w:bookmarkStart w:id="79" w:name="_Toc520002809"/>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22</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Лысенкова, 26</w:t>
      </w:r>
      <w:bookmarkEnd w:id="79"/>
    </w:p>
    <w:p w:rsidR="005A2BDA" w:rsidRDefault="005A2BDA" w:rsidP="005A2BDA">
      <w:pPr>
        <w:ind w:firstLine="0"/>
        <w:jc w:val="center"/>
        <w:rPr>
          <w:rFonts w:cs="Times New Roman"/>
          <w:bCs/>
          <w:szCs w:val="18"/>
        </w:rPr>
      </w:pPr>
      <w:r w:rsidRPr="005A2BDA">
        <w:rPr>
          <w:rFonts w:cs="Times New Roman"/>
          <w:bCs/>
          <w:noProof/>
          <w:szCs w:val="18"/>
          <w:lang w:eastAsia="ru-RU"/>
        </w:rPr>
        <w:lastRenderedPageBreak/>
        <w:drawing>
          <wp:inline distT="0" distB="0" distL="0" distR="0">
            <wp:extent cx="7086600" cy="5649266"/>
            <wp:effectExtent l="0" t="0" r="0" b="889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090670" cy="5652510"/>
                    </a:xfrm>
                    <a:prstGeom prst="rect">
                      <a:avLst/>
                    </a:prstGeom>
                    <a:noFill/>
                    <a:ln>
                      <a:noFill/>
                    </a:ln>
                  </pic:spPr>
                </pic:pic>
              </a:graphicData>
            </a:graphic>
          </wp:inline>
        </w:drawing>
      </w:r>
    </w:p>
    <w:p w:rsidR="005A2BDA" w:rsidRDefault="005A2BDA" w:rsidP="005A2BDA">
      <w:pPr>
        <w:ind w:firstLine="0"/>
        <w:jc w:val="center"/>
        <w:rPr>
          <w:rFonts w:cs="Times New Roman"/>
          <w:bCs/>
          <w:szCs w:val="18"/>
        </w:rPr>
      </w:pPr>
    </w:p>
    <w:p w:rsidR="005A2BDA" w:rsidRPr="005A2BDA" w:rsidRDefault="005A2BDA" w:rsidP="005A2BDA">
      <w:pPr>
        <w:ind w:firstLine="0"/>
        <w:jc w:val="center"/>
        <w:rPr>
          <w:rFonts w:cs="Times New Roman"/>
          <w:bCs/>
          <w:szCs w:val="18"/>
        </w:rPr>
      </w:pPr>
      <w:bookmarkStart w:id="80" w:name="_Toc520002810"/>
      <w:r w:rsidRPr="005A2BDA">
        <w:rPr>
          <w:rFonts w:cs="Times New Roman"/>
          <w:bCs/>
          <w:szCs w:val="18"/>
        </w:rPr>
        <w:t xml:space="preserve">Рисунок </w:t>
      </w:r>
      <w:r w:rsidRPr="005A2BDA">
        <w:rPr>
          <w:rFonts w:cs="Times New Roman"/>
          <w:bCs/>
          <w:szCs w:val="18"/>
        </w:rPr>
        <w:fldChar w:fldCharType="begin"/>
      </w:r>
      <w:r w:rsidRPr="005A2BDA">
        <w:rPr>
          <w:rFonts w:cs="Times New Roman"/>
          <w:bCs/>
          <w:szCs w:val="18"/>
        </w:rPr>
        <w:instrText xml:space="preserve"> SEQ Рисунок \* ARABIC </w:instrText>
      </w:r>
      <w:r w:rsidRPr="005A2BDA">
        <w:rPr>
          <w:rFonts w:cs="Times New Roman"/>
          <w:bCs/>
          <w:szCs w:val="18"/>
        </w:rPr>
        <w:fldChar w:fldCharType="separate"/>
      </w:r>
      <w:r w:rsidR="00F934F8">
        <w:rPr>
          <w:rFonts w:cs="Times New Roman"/>
          <w:bCs/>
          <w:noProof/>
          <w:szCs w:val="18"/>
        </w:rPr>
        <w:t>23</w:t>
      </w:r>
      <w:r w:rsidRPr="005A2BDA">
        <w:rPr>
          <w:rFonts w:cs="Times New Roman"/>
          <w:bCs/>
          <w:szCs w:val="18"/>
        </w:rPr>
        <w:fldChar w:fldCharType="end"/>
      </w:r>
      <w:r w:rsidRPr="005A2BDA">
        <w:rPr>
          <w:rFonts w:cs="Times New Roman"/>
          <w:bCs/>
          <w:szCs w:val="18"/>
        </w:rPr>
        <w:t xml:space="preserve"> - Пьезометрический график от Котельной до ул. Лысенкова, 28</w:t>
      </w:r>
      <w:bookmarkEnd w:id="80"/>
    </w:p>
    <w:p w:rsidR="005A2BDA" w:rsidRPr="005A2BDA" w:rsidRDefault="005A2BDA" w:rsidP="005A2BDA">
      <w:pPr>
        <w:sectPr w:rsidR="005A2BDA" w:rsidRPr="005A2BDA" w:rsidSect="005A2BDA">
          <w:pgSz w:w="16838" w:h="11906" w:orient="landscape"/>
          <w:pgMar w:top="1134" w:right="850" w:bottom="1134" w:left="1701" w:header="708" w:footer="708" w:gutter="0"/>
          <w:cols w:space="708"/>
          <w:docGrid w:linePitch="360"/>
        </w:sectPr>
      </w:pPr>
    </w:p>
    <w:p w:rsidR="00E80E8A" w:rsidRDefault="004367F0" w:rsidP="0017748B">
      <w:pPr>
        <w:pStyle w:val="3"/>
      </w:pPr>
      <w:bookmarkStart w:id="81" w:name="_Toc520002604"/>
      <w:r>
        <w:lastRenderedPageBreak/>
        <w:t>С</w:t>
      </w:r>
      <w:r w:rsidR="005A7F97" w:rsidRPr="005A7F97">
        <w:t>татистик</w:t>
      </w:r>
      <w:r>
        <w:t>а</w:t>
      </w:r>
      <w:r w:rsidR="005A7F97" w:rsidRPr="005A7F97">
        <w:t xml:space="preserve"> отказов тепловых сетей (аварий, инцидентов) за последние 5 лет</w:t>
      </w:r>
      <w:bookmarkEnd w:id="81"/>
    </w:p>
    <w:p w:rsidR="005F7CFA" w:rsidRDefault="00D2116A" w:rsidP="005F7CFA">
      <w:pPr>
        <w:ind w:firstLine="0"/>
        <w:jc w:val="center"/>
      </w:pPr>
      <w:r>
        <w:t xml:space="preserve">Информация по отказам тепловых сетей за последние 5 лет не была </w:t>
      </w:r>
      <w:r w:rsidR="00611976">
        <w:t>предоставлена</w:t>
      </w:r>
      <w:r>
        <w:t>.</w:t>
      </w:r>
    </w:p>
    <w:p w:rsidR="00611976" w:rsidRDefault="00611976" w:rsidP="005F7CFA">
      <w:pPr>
        <w:ind w:firstLine="0"/>
        <w:jc w:val="center"/>
      </w:pPr>
    </w:p>
    <w:p w:rsidR="00E80E8A" w:rsidRDefault="004367F0" w:rsidP="0017748B">
      <w:pPr>
        <w:pStyle w:val="3"/>
      </w:pPr>
      <w:bookmarkStart w:id="82" w:name="_Toc520002605"/>
      <w:r>
        <w:t>С</w:t>
      </w:r>
      <w:r w:rsidR="005A7F97" w:rsidRPr="005A7F97">
        <w:t>татистик</w:t>
      </w:r>
      <w:r>
        <w:t>а</w:t>
      </w:r>
      <w:r w:rsidR="005A7F97" w:rsidRPr="005A7F97">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82"/>
    </w:p>
    <w:p w:rsidR="00D2116A" w:rsidRDefault="00D2116A" w:rsidP="00D2116A">
      <w:pPr>
        <w:ind w:firstLine="0"/>
        <w:jc w:val="center"/>
      </w:pPr>
    </w:p>
    <w:p w:rsidR="00D2116A" w:rsidRDefault="00D2116A" w:rsidP="00D2116A">
      <w:r>
        <w:t xml:space="preserve">Статистика восстановлений и среднее время, затраченное на восстановление работоспособности тепловых сетей, за последние 5 лет не были </w:t>
      </w:r>
      <w:r w:rsidR="00611976">
        <w:t>предоставлены</w:t>
      </w:r>
      <w:r>
        <w:t>.</w:t>
      </w:r>
    </w:p>
    <w:p w:rsidR="00E80E8A" w:rsidRDefault="00E80E8A" w:rsidP="00CF735D"/>
    <w:p w:rsidR="00E80E8A" w:rsidRDefault="004367F0" w:rsidP="0017748B">
      <w:pPr>
        <w:pStyle w:val="3"/>
      </w:pPr>
      <w:bookmarkStart w:id="83" w:name="_Toc520002606"/>
      <w:r>
        <w:t>О</w:t>
      </w:r>
      <w:r w:rsidR="005A7F97" w:rsidRPr="005A7F97">
        <w:t>писание процедур диагностики состояния тепловых сетей и планирования капитальных (текущих) ремонтов</w:t>
      </w:r>
      <w:bookmarkEnd w:id="83"/>
    </w:p>
    <w:p w:rsidR="0083541C" w:rsidRDefault="0083541C" w:rsidP="0083541C">
      <w:r>
        <w:t>Оценка технического состояния тепловых сетей в т.ч. горячего водоснабжения</w:t>
      </w:r>
    </w:p>
    <w:p w:rsidR="0083541C" w:rsidRDefault="0083541C" w:rsidP="0083541C">
      <w:r>
        <w:t>1. Оценка степени физического износа оборудования объектов централизованных систем теплоснабжения осуществляется по 5 основным группам:</w:t>
      </w:r>
    </w:p>
    <w:p w:rsidR="0083541C" w:rsidRDefault="0083541C" w:rsidP="0083541C">
      <w:r>
        <w:t>а) оборудование новое или почти новое, нарушений в работе не выявляется, к состоянию и внешнему виду нареканий нет;</w:t>
      </w:r>
    </w:p>
    <w:p w:rsidR="0083541C" w:rsidRDefault="0083541C" w:rsidP="0083541C">
      <w:r>
        <w:t>б) оборудование в работе, находится не в аварийном состоянии, но периодически возникают технические неполадки, которые устраняются в межремонтные интервалы;</w:t>
      </w:r>
    </w:p>
    <w:p w:rsidR="0083541C" w:rsidRDefault="0083541C" w:rsidP="0083541C">
      <w:r>
        <w:t>в) оборудование в работе, находится не в аварийном состоянии, но периодически возникают технические неполадки (чаще, чем указанные заводом изготовителем межремонтные интервалы);</w:t>
      </w:r>
    </w:p>
    <w:p w:rsidR="0083541C" w:rsidRDefault="0083541C" w:rsidP="0083541C">
      <w:r>
        <w:t>г) оборудование в работе, но по выявленным показателям находится в предаварийном или аварийном состоянии, эксплуатация оборудования нежелательна или опасна;</w:t>
      </w:r>
    </w:p>
    <w:p w:rsidR="0083541C" w:rsidRDefault="0083541C" w:rsidP="0083541C">
      <w:r>
        <w:t>д) оборудование не работает по причине невозможности эксплуатации вследствие явных нарушений конструкций или элементов.</w:t>
      </w:r>
    </w:p>
    <w:p w:rsidR="0083541C" w:rsidRDefault="0083541C" w:rsidP="0083541C"/>
    <w:p w:rsidR="0083541C" w:rsidRDefault="00013887" w:rsidP="0083541C">
      <w:r>
        <w:t xml:space="preserve">2. </w:t>
      </w:r>
      <w:r w:rsidR="0083541C">
        <w:t>Оценка состояния объектов централизованных систем теплоснабжения и проводится на основании технического обследования с учетом оценки степени физического износа оборудования объектов централизованных систем теплоснабжения.</w:t>
      </w:r>
    </w:p>
    <w:p w:rsidR="0083541C" w:rsidRDefault="0083541C" w:rsidP="0083541C">
      <w:r>
        <w:t>•</w:t>
      </w:r>
      <w:r>
        <w:tab/>
        <w:t>для группы "а" в интервале от "0%" до "15%";</w:t>
      </w:r>
    </w:p>
    <w:p w:rsidR="0083541C" w:rsidRDefault="0083541C" w:rsidP="0083541C">
      <w:r>
        <w:t>•</w:t>
      </w:r>
      <w:r>
        <w:tab/>
        <w:t>для группы "б" в интервале от "16%" до "40%" - если оборудование по наработке прошло капитальный ремонт, а в межремонтные интервалы оборудование работает без аварий (допустимы незначительные сбои);</w:t>
      </w:r>
    </w:p>
    <w:p w:rsidR="0083541C" w:rsidRDefault="0083541C" w:rsidP="0083541C">
      <w:r>
        <w:t>•</w:t>
      </w:r>
      <w:r>
        <w:tab/>
        <w:t>для группы "в" в интервале от "41%" до "60%" - оборудование, прошедшее более 1 капитального ремонта и (или) имеющее сбои в работе чаще, чем положено проведением ППР (при этом оборудование не вызывает аварийных ситуаций);</w:t>
      </w:r>
    </w:p>
    <w:p w:rsidR="0083541C" w:rsidRDefault="0083541C" w:rsidP="0083541C">
      <w:r>
        <w:t>•</w:t>
      </w:r>
      <w:r>
        <w:tab/>
        <w:t>для группы "г" в интервале от "61%" до "80%" - оборудование находится в аварийном состоянии, оборудование опасно в эксплуатации - нарушением работы водопроводных и канализационных сетей или подвергающее опасности жизнь и здоровье обслуживающего персонала, находящегося в непосредственной близости. Оборудование не может эксплуатироваться без постоянного надзора;</w:t>
      </w:r>
    </w:p>
    <w:p w:rsidR="0083541C" w:rsidRDefault="0083541C" w:rsidP="0083541C">
      <w:r>
        <w:t>•</w:t>
      </w:r>
      <w:r>
        <w:tab/>
        <w:t>для группы "д" от "81%" до "100%" - оборудование, включение которого невозможно и (или) опасно для сетей и (или) жизни и здоровья обслуживающего персонала. Эксплуатация такого оборудования неминуемо приведет к аварии, и (или) такое оборудование физически невозможно включить в работу.</w:t>
      </w:r>
    </w:p>
    <w:p w:rsidR="0083541C" w:rsidRDefault="0083541C" w:rsidP="0083541C"/>
    <w:p w:rsidR="0083541C" w:rsidRDefault="0083541C" w:rsidP="0083541C">
      <w:r>
        <w:t>Оценка технического состояния тепловых сетей характеризуется долей ветхих, подлежащих замене сетей, и определяется по формуле:</w:t>
      </w:r>
    </w:p>
    <w:p w:rsidR="0083541C" w:rsidRDefault="00013887" w:rsidP="00013887">
      <w:pPr>
        <w:jc w:val="center"/>
      </w:pPr>
      <w:r>
        <w:rPr>
          <w:i/>
          <w:noProof/>
          <w:position w:val="-30"/>
          <w:sz w:val="28"/>
          <w:szCs w:val="28"/>
          <w:lang w:eastAsia="ru-RU"/>
        </w:rPr>
        <w:drawing>
          <wp:inline distT="0" distB="0" distL="0" distR="0" wp14:anchorId="08ED6FC4" wp14:editId="17E55ECA">
            <wp:extent cx="1092835" cy="4394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92835" cy="439420"/>
                    </a:xfrm>
                    <a:prstGeom prst="rect">
                      <a:avLst/>
                    </a:prstGeom>
                    <a:noFill/>
                    <a:ln>
                      <a:noFill/>
                    </a:ln>
                  </pic:spPr>
                </pic:pic>
              </a:graphicData>
            </a:graphic>
          </wp:inline>
        </w:drawing>
      </w:r>
      <w:r>
        <w:t xml:space="preserve"> ,</w:t>
      </w:r>
    </w:p>
    <w:p w:rsidR="0083541C" w:rsidRDefault="0083541C" w:rsidP="0083541C">
      <w:r>
        <w:lastRenderedPageBreak/>
        <w:t>где:</w:t>
      </w:r>
    </w:p>
    <w:p w:rsidR="0083541C" w:rsidRDefault="0083541C" w:rsidP="0083541C">
      <w:r>
        <w:t xml:space="preserve">   - протяженность сетей тепловых, находящихся в </w:t>
      </w:r>
      <w:r w:rsidR="00013887">
        <w:t>эксплуатации, км</w:t>
      </w:r>
      <w:r>
        <w:t>;</w:t>
      </w:r>
    </w:p>
    <w:p w:rsidR="00E80E8A" w:rsidRDefault="0083541C" w:rsidP="0083541C">
      <w:r>
        <w:t xml:space="preserve">   - протяженность ветхих сетей тепловых находящихся в </w:t>
      </w:r>
      <w:r w:rsidR="00013887">
        <w:t>эксплуатации, км</w:t>
      </w:r>
      <w:r>
        <w:t>.</w:t>
      </w:r>
    </w:p>
    <w:p w:rsidR="0083541C" w:rsidRDefault="0083541C" w:rsidP="0083541C"/>
    <w:p w:rsidR="0083541C" w:rsidRDefault="00611976" w:rsidP="00611976">
      <w:pPr>
        <w:pStyle w:val="a7"/>
      </w:pPr>
      <w:bookmarkStart w:id="84" w:name="_Toc520003073"/>
      <w:r>
        <w:t xml:space="preserve">Таблица </w:t>
      </w:r>
      <w:r w:rsidR="00E604A5">
        <w:fldChar w:fldCharType="begin"/>
      </w:r>
      <w:r w:rsidR="00E604A5">
        <w:instrText xml:space="preserve"> SEQ Таблица \* ARABIC </w:instrText>
      </w:r>
      <w:r w:rsidR="00E604A5">
        <w:fldChar w:fldCharType="separate"/>
      </w:r>
      <w:r w:rsidR="00F934F8">
        <w:rPr>
          <w:noProof/>
        </w:rPr>
        <w:t>9</w:t>
      </w:r>
      <w:r w:rsidR="00E604A5">
        <w:rPr>
          <w:noProof/>
        </w:rPr>
        <w:fldChar w:fldCharType="end"/>
      </w:r>
      <w:r>
        <w:t xml:space="preserve"> - </w:t>
      </w:r>
      <w:r w:rsidR="0083541C">
        <w:t xml:space="preserve">Сводная таблица </w:t>
      </w:r>
      <w:r w:rsidR="0083541C" w:rsidRPr="0083541C">
        <w:t>износа участков сетей теплоснабжения.</w:t>
      </w:r>
      <w:bookmarkEnd w:id="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25"/>
        <w:gridCol w:w="7146"/>
      </w:tblGrid>
      <w:tr w:rsidR="00013887" w:rsidRPr="00013887" w:rsidTr="000072CA">
        <w:trPr>
          <w:trHeight w:val="461"/>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 п/п</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Критерий оценки, степень износа.</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1</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А (1-15%)</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2</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Б (16-40%)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3</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В (41-60%)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4</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Г (61-80%)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5</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Д (81-100%)</w:t>
            </w:r>
          </w:p>
        </w:tc>
      </w:tr>
    </w:tbl>
    <w:p w:rsidR="0083541C" w:rsidRDefault="0083541C" w:rsidP="0083541C"/>
    <w:p w:rsidR="00E80E8A" w:rsidRDefault="004367F0" w:rsidP="0017748B">
      <w:pPr>
        <w:pStyle w:val="3"/>
      </w:pPr>
      <w:bookmarkStart w:id="85" w:name="_Toc520002607"/>
      <w:r>
        <w:t>О</w:t>
      </w:r>
      <w:r w:rsidR="005A7F97" w:rsidRPr="005A7F97">
        <w:t>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85"/>
    </w:p>
    <w:p w:rsidR="0004791F" w:rsidRDefault="001372B6" w:rsidP="001372B6">
      <w:r>
        <w:t>На основании требований Правил технической эксплуатации тепловых энергоустановок, а также в соответствии с планом подготовки к отопительному сезону, теплоснабжающей организацией ежегодно проводятся гидравлические испытания трубопроводов тепловых сетей, находящихся на территории с. Новопервомайское, на плотность и прочность. Выявленные повреждения устраняются к началу отопительного сезона. Температурные испытания и испытания на тепловые потери не проводятся.</w:t>
      </w:r>
    </w:p>
    <w:p w:rsidR="001372B6" w:rsidRDefault="001372B6" w:rsidP="001372B6"/>
    <w:p w:rsidR="00E80E8A" w:rsidRDefault="004367F0" w:rsidP="0017748B">
      <w:pPr>
        <w:pStyle w:val="3"/>
      </w:pPr>
      <w:bookmarkStart w:id="86" w:name="_Toc520002608"/>
      <w:r>
        <w:t>О</w:t>
      </w:r>
      <w:r w:rsidR="005A7F97" w:rsidRPr="005A7F97">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6"/>
    </w:p>
    <w:p w:rsidR="00E80E8A" w:rsidRDefault="001372B6" w:rsidP="001372B6">
      <w:r>
        <w:t>Сведения об утвержденных нормативах технологических потерь тепловой энергии в тепловых сетях отсутствуют. В расчет были приняты фактические потери в тепловых сетях.</w:t>
      </w:r>
    </w:p>
    <w:p w:rsidR="001372B6" w:rsidRDefault="001372B6" w:rsidP="001372B6"/>
    <w:p w:rsidR="008F4E44" w:rsidRDefault="005A7F97" w:rsidP="000072CA">
      <w:pPr>
        <w:pStyle w:val="3"/>
      </w:pPr>
      <w:bookmarkStart w:id="87" w:name="_Toc520002609"/>
      <w:r>
        <w:t>О</w:t>
      </w:r>
      <w:r w:rsidRPr="005A7F97">
        <w:t>ценк</w:t>
      </w:r>
      <w:r>
        <w:t>а</w:t>
      </w:r>
      <w:r w:rsidRPr="005A7F97">
        <w:t xml:space="preserve"> тепловых потерь в тепловых сетях за последние 3 года при отсутствии приборов учета тепловой энергии</w:t>
      </w:r>
      <w:bookmarkEnd w:id="87"/>
    </w:p>
    <w:p w:rsidR="0004791F" w:rsidRDefault="0004791F" w:rsidP="008F4E44">
      <w:r>
        <w:t>Тепловые потери в тепловых сетях за 201</w:t>
      </w:r>
      <w:r w:rsidR="008F4E44">
        <w:t>7</w:t>
      </w:r>
      <w:r>
        <w:t xml:space="preserve"> год </w:t>
      </w:r>
      <w:r w:rsidR="008F4E44">
        <w:t xml:space="preserve">составляют </w:t>
      </w:r>
      <w:r w:rsidR="000072CA">
        <w:t>0,</w:t>
      </w:r>
      <w:r w:rsidR="001372B6">
        <w:t>183</w:t>
      </w:r>
      <w:r w:rsidR="008F4E44">
        <w:t xml:space="preserve"> Гкал/час </w:t>
      </w:r>
      <w:r w:rsidR="000072CA">
        <w:t>–</w:t>
      </w:r>
      <w:r w:rsidR="008F4E44">
        <w:t xml:space="preserve"> </w:t>
      </w:r>
      <w:r w:rsidR="000072CA">
        <w:t>14,0</w:t>
      </w:r>
      <w:r>
        <w:t xml:space="preserve">% от </w:t>
      </w:r>
      <w:r w:rsidR="008F4E44">
        <w:t>количества тепловой нагрузки на отопление.</w:t>
      </w:r>
    </w:p>
    <w:p w:rsidR="0004791F" w:rsidRDefault="0004791F" w:rsidP="00CF735D"/>
    <w:p w:rsidR="00E80E8A" w:rsidRDefault="005A7F97" w:rsidP="0017748B">
      <w:pPr>
        <w:pStyle w:val="3"/>
      </w:pPr>
      <w:bookmarkStart w:id="88" w:name="_Toc520002610"/>
      <w:r>
        <w:t>П</w:t>
      </w:r>
      <w:r w:rsidRPr="005A7F97">
        <w:t>редписания надзорных органов по запрещению дальнейшей эксплуатации участков тепловой сети и результаты их исполнения</w:t>
      </w:r>
      <w:bookmarkEnd w:id="88"/>
    </w:p>
    <w:p w:rsidR="00E80E8A" w:rsidRDefault="0004791F" w:rsidP="00CF735D">
      <w:r w:rsidRPr="0004791F">
        <w:t xml:space="preserve">Предписания надзорных органов по запрещению дальнейшей эксплуатации участков тепловой энергии на территории </w:t>
      </w:r>
      <w:r w:rsidR="00545B0E" w:rsidRPr="00545B0E">
        <w:t xml:space="preserve">с. </w:t>
      </w:r>
      <w:r w:rsidR="000072CA">
        <w:t>Ново</w:t>
      </w:r>
      <w:r w:rsidR="001372B6">
        <w:t xml:space="preserve">первомайское </w:t>
      </w:r>
      <w:r w:rsidRPr="0004791F">
        <w:t>не выдавались.</w:t>
      </w:r>
    </w:p>
    <w:p w:rsidR="00E80E8A" w:rsidRDefault="00E80E8A" w:rsidP="00CF735D"/>
    <w:p w:rsidR="00E80E8A" w:rsidRDefault="005A7F97" w:rsidP="0017748B">
      <w:pPr>
        <w:pStyle w:val="3"/>
      </w:pPr>
      <w:bookmarkStart w:id="89" w:name="_Toc520002611"/>
      <w:r>
        <w:t>О</w:t>
      </w:r>
      <w:r w:rsidRPr="005A7F97">
        <w:t>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89"/>
    </w:p>
    <w:p w:rsidR="00E80E8A" w:rsidRDefault="001372B6" w:rsidP="001372B6">
      <w:r>
        <w:t>На территории с. Новопервомайское схемой присоединения абонентских вводов к тепловой сети является зависимая схема, с непосредственным присоединением потребителей к системе отопления.</w:t>
      </w:r>
    </w:p>
    <w:p w:rsidR="001372B6" w:rsidRDefault="001372B6" w:rsidP="001372B6"/>
    <w:p w:rsidR="00E80E8A" w:rsidRDefault="005A7F97" w:rsidP="0017748B">
      <w:pPr>
        <w:pStyle w:val="3"/>
      </w:pPr>
      <w:bookmarkStart w:id="90" w:name="_Toc520002612"/>
      <w:r>
        <w:t>С</w:t>
      </w:r>
      <w:r w:rsidRPr="005A7F97">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0"/>
    </w:p>
    <w:p w:rsidR="001372B6" w:rsidRDefault="001372B6" w:rsidP="001372B6">
      <w:r>
        <w:t xml:space="preserve">Модульная котельная с. Новопервомайское оборудована коммерческим прибором </w:t>
      </w:r>
      <w:r>
        <w:lastRenderedPageBreak/>
        <w:t>учета тепловой энергии ВКТ-5 «Теплоком» (РБЯК.400880.028 ПС).</w:t>
      </w:r>
    </w:p>
    <w:p w:rsidR="00545B0E" w:rsidRDefault="001372B6" w:rsidP="001372B6">
      <w:r>
        <w:t>В таблице 10 представлен перечень потребителей, по которым ведется коммерческий учет тепловой энергии, отпущенной из тепловых сетей.</w:t>
      </w:r>
    </w:p>
    <w:p w:rsidR="001372B6" w:rsidRDefault="001372B6" w:rsidP="001372B6"/>
    <w:p w:rsidR="000D0AB1" w:rsidRDefault="000072CA" w:rsidP="000072CA">
      <w:pPr>
        <w:pStyle w:val="a7"/>
      </w:pPr>
      <w:bookmarkStart w:id="91" w:name="_Toc520003074"/>
      <w:r>
        <w:t xml:space="preserve">Таблица </w:t>
      </w:r>
      <w:r w:rsidR="00E604A5">
        <w:fldChar w:fldCharType="begin"/>
      </w:r>
      <w:r w:rsidR="00E604A5">
        <w:instrText xml:space="preserve"> SEQ Таблица \* ARABIC </w:instrText>
      </w:r>
      <w:r w:rsidR="00E604A5">
        <w:fldChar w:fldCharType="separate"/>
      </w:r>
      <w:r w:rsidR="00F934F8">
        <w:rPr>
          <w:noProof/>
        </w:rPr>
        <w:t>10</w:t>
      </w:r>
      <w:r w:rsidR="00E604A5">
        <w:rPr>
          <w:noProof/>
        </w:rPr>
        <w:fldChar w:fldCharType="end"/>
      </w:r>
      <w:r>
        <w:t xml:space="preserve"> - </w:t>
      </w:r>
      <w:r w:rsidR="000D0AB1">
        <w:t>Данные по приборам учета тепловой энергии потребителей</w:t>
      </w:r>
      <w:bookmarkEnd w:id="91"/>
    </w:p>
    <w:tbl>
      <w:tblPr>
        <w:tblW w:w="5000" w:type="pct"/>
        <w:tblCellMar>
          <w:left w:w="0" w:type="dxa"/>
          <w:right w:w="0" w:type="dxa"/>
        </w:tblCellMar>
        <w:tblLook w:val="01E0" w:firstRow="1" w:lastRow="1" w:firstColumn="1" w:lastColumn="1" w:noHBand="0" w:noVBand="0"/>
      </w:tblPr>
      <w:tblGrid>
        <w:gridCol w:w="732"/>
        <w:gridCol w:w="4518"/>
        <w:gridCol w:w="2268"/>
        <w:gridCol w:w="1847"/>
      </w:tblGrid>
      <w:tr w:rsidR="000D0AB1" w:rsidRPr="000072CA" w:rsidTr="001372B6">
        <w:trPr>
          <w:trHeight w:val="20"/>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w:t>
            </w:r>
          </w:p>
          <w:p w:rsidR="000D0AB1" w:rsidRPr="000072CA" w:rsidRDefault="000D0AB1" w:rsidP="000D0AB1">
            <w:pPr>
              <w:ind w:firstLine="0"/>
              <w:jc w:val="center"/>
              <w:rPr>
                <w:rFonts w:eastAsia="Times New Roman" w:cs="Times New Roman"/>
                <w:sz w:val="20"/>
              </w:rPr>
            </w:pPr>
            <w:r w:rsidRPr="000072CA">
              <w:rPr>
                <w:rFonts w:eastAsia="Times New Roman" w:cs="Times New Roman"/>
                <w:spacing w:val="1"/>
                <w:sz w:val="20"/>
              </w:rPr>
              <w:t>п</w:t>
            </w:r>
            <w:r w:rsidRPr="000072CA">
              <w:rPr>
                <w:rFonts w:eastAsia="Times New Roman" w:cs="Times New Roman"/>
                <w:sz w:val="20"/>
              </w:rPr>
              <w:t>/п</w:t>
            </w:r>
          </w:p>
        </w:tc>
        <w:tc>
          <w:tcPr>
            <w:tcW w:w="2412"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По</w:t>
            </w:r>
            <w:r w:rsidRPr="000072CA">
              <w:rPr>
                <w:rFonts w:eastAsia="Times New Roman" w:cs="Times New Roman"/>
                <w:spacing w:val="2"/>
                <w:sz w:val="20"/>
              </w:rPr>
              <w:t>т</w:t>
            </w:r>
            <w:r w:rsidRPr="000072CA">
              <w:rPr>
                <w:rFonts w:eastAsia="Times New Roman" w:cs="Times New Roman"/>
                <w:sz w:val="20"/>
              </w:rPr>
              <w:t>р</w:t>
            </w:r>
            <w:r w:rsidRPr="000072CA">
              <w:rPr>
                <w:rFonts w:eastAsia="Times New Roman" w:cs="Times New Roman"/>
                <w:spacing w:val="1"/>
                <w:sz w:val="20"/>
              </w:rPr>
              <w:t>е</w:t>
            </w:r>
            <w:r w:rsidRPr="000072CA">
              <w:rPr>
                <w:rFonts w:eastAsia="Times New Roman" w:cs="Times New Roman"/>
                <w:sz w:val="20"/>
              </w:rPr>
              <w:t>б</w:t>
            </w:r>
            <w:r w:rsidRPr="000072CA">
              <w:rPr>
                <w:rFonts w:eastAsia="Times New Roman" w:cs="Times New Roman"/>
                <w:spacing w:val="1"/>
                <w:sz w:val="20"/>
              </w:rPr>
              <w:t>и</w:t>
            </w:r>
            <w:r w:rsidRPr="000072CA">
              <w:rPr>
                <w:rFonts w:eastAsia="Times New Roman" w:cs="Times New Roman"/>
                <w:spacing w:val="3"/>
                <w:sz w:val="20"/>
              </w:rPr>
              <w:t>т</w:t>
            </w:r>
            <w:r w:rsidRPr="000072CA">
              <w:rPr>
                <w:rFonts w:eastAsia="Times New Roman" w:cs="Times New Roman"/>
                <w:spacing w:val="-1"/>
                <w:sz w:val="20"/>
              </w:rPr>
              <w:t>е</w:t>
            </w:r>
            <w:r w:rsidRPr="000072CA">
              <w:rPr>
                <w:rFonts w:eastAsia="Times New Roman" w:cs="Times New Roman"/>
                <w:sz w:val="20"/>
              </w:rPr>
              <w:t>ль</w:t>
            </w:r>
          </w:p>
        </w:tc>
        <w:tc>
          <w:tcPr>
            <w:tcW w:w="1211"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Т</w:t>
            </w:r>
            <w:r w:rsidRPr="000072CA">
              <w:rPr>
                <w:rFonts w:eastAsia="Times New Roman" w:cs="Times New Roman"/>
                <w:spacing w:val="1"/>
                <w:sz w:val="20"/>
              </w:rPr>
              <w:t>и</w:t>
            </w:r>
            <w:r w:rsidRPr="000072CA">
              <w:rPr>
                <w:rFonts w:eastAsia="Times New Roman" w:cs="Times New Roman"/>
                <w:sz w:val="20"/>
              </w:rPr>
              <w:t>п</w:t>
            </w:r>
            <w:r w:rsidRPr="000072CA">
              <w:rPr>
                <w:rFonts w:eastAsia="Times New Roman" w:cs="Times New Roman"/>
                <w:spacing w:val="1"/>
                <w:sz w:val="20"/>
              </w:rPr>
              <w:t xml:space="preserve"> п</w:t>
            </w:r>
            <w:r w:rsidRPr="000072CA">
              <w:rPr>
                <w:rFonts w:eastAsia="Times New Roman" w:cs="Times New Roman"/>
                <w:sz w:val="20"/>
              </w:rPr>
              <w:t>р</w:t>
            </w:r>
            <w:r w:rsidRPr="000072CA">
              <w:rPr>
                <w:rFonts w:eastAsia="Times New Roman" w:cs="Times New Roman"/>
                <w:spacing w:val="1"/>
                <w:sz w:val="20"/>
              </w:rPr>
              <w:t>и</w:t>
            </w:r>
            <w:r w:rsidRPr="000072CA">
              <w:rPr>
                <w:rFonts w:eastAsia="Times New Roman" w:cs="Times New Roman"/>
                <w:spacing w:val="2"/>
                <w:sz w:val="20"/>
              </w:rPr>
              <w:t>б</w:t>
            </w:r>
            <w:r w:rsidRPr="000072CA">
              <w:rPr>
                <w:rFonts w:eastAsia="Times New Roman" w:cs="Times New Roman"/>
                <w:sz w:val="20"/>
              </w:rPr>
              <w:t>о</w:t>
            </w:r>
            <w:r w:rsidRPr="000072CA">
              <w:rPr>
                <w:rFonts w:eastAsia="Times New Roman" w:cs="Times New Roman"/>
                <w:spacing w:val="2"/>
                <w:sz w:val="20"/>
              </w:rPr>
              <w:t>р</w:t>
            </w:r>
            <w:r w:rsidRPr="000072CA">
              <w:rPr>
                <w:rFonts w:eastAsia="Times New Roman" w:cs="Times New Roman"/>
                <w:sz w:val="20"/>
              </w:rPr>
              <w:t>а</w:t>
            </w:r>
            <w:r w:rsidRPr="000072CA">
              <w:rPr>
                <w:rFonts w:eastAsia="Times New Roman" w:cs="Times New Roman"/>
                <w:spacing w:val="4"/>
                <w:sz w:val="20"/>
              </w:rPr>
              <w:t xml:space="preserve"> </w:t>
            </w:r>
            <w:r w:rsidRPr="000072CA">
              <w:rPr>
                <w:rFonts w:eastAsia="Times New Roman" w:cs="Times New Roman"/>
                <w:spacing w:val="-2"/>
                <w:sz w:val="20"/>
              </w:rPr>
              <w:t>у</w:t>
            </w:r>
            <w:r w:rsidRPr="000072CA">
              <w:rPr>
                <w:rFonts w:eastAsia="Times New Roman" w:cs="Times New Roman"/>
                <w:spacing w:val="1"/>
                <w:sz w:val="20"/>
              </w:rPr>
              <w:t>че</w:t>
            </w:r>
            <w:r w:rsidRPr="000072CA">
              <w:rPr>
                <w:rFonts w:eastAsia="Times New Roman" w:cs="Times New Roman"/>
                <w:sz w:val="20"/>
              </w:rPr>
              <w:t>та</w:t>
            </w:r>
          </w:p>
        </w:tc>
        <w:tc>
          <w:tcPr>
            <w:tcW w:w="986"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Год</w:t>
            </w:r>
            <w:r w:rsidRPr="000072CA">
              <w:rPr>
                <w:rFonts w:eastAsia="Times New Roman" w:cs="Times New Roman"/>
                <w:spacing w:val="5"/>
                <w:sz w:val="20"/>
              </w:rPr>
              <w:t xml:space="preserve"> </w:t>
            </w:r>
            <w:r w:rsidRPr="000072CA">
              <w:rPr>
                <w:rFonts w:eastAsia="Times New Roman" w:cs="Times New Roman"/>
                <w:spacing w:val="-2"/>
                <w:sz w:val="20"/>
              </w:rPr>
              <w:t>у</w:t>
            </w:r>
            <w:r w:rsidRPr="000072CA">
              <w:rPr>
                <w:rFonts w:eastAsia="Times New Roman" w:cs="Times New Roman"/>
                <w:spacing w:val="1"/>
                <w:sz w:val="20"/>
              </w:rPr>
              <w:t>с</w:t>
            </w:r>
            <w:r w:rsidRPr="000072CA">
              <w:rPr>
                <w:rFonts w:eastAsia="Times New Roman" w:cs="Times New Roman"/>
                <w:spacing w:val="3"/>
                <w:sz w:val="20"/>
              </w:rPr>
              <w:t>т</w:t>
            </w:r>
            <w:r w:rsidRPr="000072CA">
              <w:rPr>
                <w:rFonts w:eastAsia="Times New Roman" w:cs="Times New Roman"/>
                <w:spacing w:val="-1"/>
                <w:sz w:val="20"/>
              </w:rPr>
              <w:t>а</w:t>
            </w:r>
            <w:r w:rsidRPr="000072CA">
              <w:rPr>
                <w:rFonts w:eastAsia="Times New Roman" w:cs="Times New Roman"/>
                <w:spacing w:val="1"/>
                <w:sz w:val="20"/>
              </w:rPr>
              <w:t>н</w:t>
            </w:r>
            <w:r w:rsidRPr="000072CA">
              <w:rPr>
                <w:rFonts w:eastAsia="Times New Roman" w:cs="Times New Roman"/>
                <w:spacing w:val="2"/>
                <w:sz w:val="20"/>
              </w:rPr>
              <w:t>о</w:t>
            </w:r>
            <w:r w:rsidRPr="000072CA">
              <w:rPr>
                <w:rFonts w:eastAsia="Times New Roman" w:cs="Times New Roman"/>
                <w:sz w:val="20"/>
              </w:rPr>
              <w:t>вки</w:t>
            </w:r>
          </w:p>
        </w:tc>
      </w:tr>
      <w:tr w:rsidR="000D0AB1" w:rsidRPr="000072CA" w:rsidTr="001372B6">
        <w:trPr>
          <w:trHeight w:val="20"/>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0D0AB1" w:rsidP="000D0AB1">
            <w:pPr>
              <w:ind w:firstLine="0"/>
              <w:jc w:val="center"/>
              <w:rPr>
                <w:rFonts w:eastAsia="Times New Roman" w:cs="Times New Roman"/>
                <w:sz w:val="20"/>
              </w:rPr>
            </w:pPr>
            <w:r w:rsidRPr="000072CA">
              <w:rPr>
                <w:rFonts w:eastAsia="Times New Roman" w:cs="Times New Roman"/>
                <w:sz w:val="20"/>
              </w:rPr>
              <w:t>1</w:t>
            </w:r>
          </w:p>
        </w:tc>
        <w:tc>
          <w:tcPr>
            <w:tcW w:w="2412"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1372B6" w:rsidP="000D0AB1">
            <w:pPr>
              <w:ind w:firstLine="0"/>
              <w:jc w:val="center"/>
              <w:rPr>
                <w:rFonts w:eastAsia="Times New Roman" w:cs="Times New Roman"/>
                <w:sz w:val="20"/>
              </w:rPr>
            </w:pPr>
            <w:r>
              <w:rPr>
                <w:rFonts w:eastAsia="Times New Roman" w:cs="Times New Roman"/>
                <w:sz w:val="20"/>
              </w:rPr>
              <w:t>Администрация сельсовета, ул. Лысенкова, 15б</w:t>
            </w:r>
          </w:p>
        </w:tc>
        <w:tc>
          <w:tcPr>
            <w:tcW w:w="1211"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1372B6" w:rsidP="000D0AB1">
            <w:pPr>
              <w:ind w:firstLine="0"/>
              <w:jc w:val="center"/>
              <w:rPr>
                <w:rFonts w:eastAsia="Times New Roman" w:cs="Times New Roman"/>
                <w:sz w:val="20"/>
              </w:rPr>
            </w:pPr>
            <w:r>
              <w:rPr>
                <w:rFonts w:eastAsia="Times New Roman" w:cs="Times New Roman"/>
                <w:sz w:val="20"/>
              </w:rPr>
              <w:t>Т-21</w:t>
            </w:r>
          </w:p>
        </w:tc>
        <w:tc>
          <w:tcPr>
            <w:tcW w:w="986" w:type="pct"/>
            <w:tcBorders>
              <w:top w:val="single" w:sz="4" w:space="0" w:color="000000"/>
              <w:left w:val="single" w:sz="4" w:space="0" w:color="000000"/>
              <w:bottom w:val="single" w:sz="4" w:space="0" w:color="000000"/>
              <w:right w:val="single" w:sz="4" w:space="0" w:color="000000"/>
            </w:tcBorders>
            <w:vAlign w:val="center"/>
          </w:tcPr>
          <w:p w:rsidR="000D0AB1" w:rsidRPr="000072CA" w:rsidRDefault="001372B6" w:rsidP="000D0AB1">
            <w:pPr>
              <w:ind w:firstLine="0"/>
              <w:jc w:val="center"/>
              <w:rPr>
                <w:rFonts w:eastAsia="Times New Roman" w:cs="Times New Roman"/>
                <w:sz w:val="20"/>
              </w:rPr>
            </w:pPr>
            <w:r>
              <w:rPr>
                <w:rFonts w:eastAsia="Times New Roman" w:cs="Times New Roman"/>
                <w:sz w:val="20"/>
              </w:rPr>
              <w:t>2011</w:t>
            </w:r>
          </w:p>
        </w:tc>
      </w:tr>
      <w:tr w:rsidR="001372B6" w:rsidRPr="000072CA" w:rsidTr="001372B6">
        <w:trPr>
          <w:trHeight w:val="20"/>
        </w:trPr>
        <w:tc>
          <w:tcPr>
            <w:tcW w:w="39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z w:val="20"/>
              </w:rPr>
            </w:pPr>
            <w:r>
              <w:rPr>
                <w:rFonts w:eastAsia="Times New Roman" w:cs="Times New Roman"/>
                <w:sz w:val="20"/>
              </w:rPr>
              <w:t>2</w:t>
            </w:r>
          </w:p>
        </w:tc>
        <w:tc>
          <w:tcPr>
            <w:tcW w:w="2412" w:type="pct"/>
            <w:tcBorders>
              <w:top w:val="single" w:sz="4" w:space="0" w:color="000000"/>
              <w:left w:val="single" w:sz="4" w:space="0" w:color="000000"/>
              <w:bottom w:val="single" w:sz="4" w:space="0" w:color="000000"/>
              <w:right w:val="single" w:sz="4" w:space="0" w:color="000000"/>
            </w:tcBorders>
            <w:vAlign w:val="center"/>
          </w:tcPr>
          <w:p w:rsidR="001372B6" w:rsidRDefault="001372B6" w:rsidP="000D0AB1">
            <w:pPr>
              <w:ind w:firstLine="0"/>
              <w:jc w:val="center"/>
              <w:rPr>
                <w:rFonts w:eastAsia="Times New Roman" w:cs="Times New Roman"/>
                <w:sz w:val="20"/>
              </w:rPr>
            </w:pPr>
            <w:r>
              <w:rPr>
                <w:rFonts w:eastAsia="Times New Roman" w:cs="Times New Roman"/>
                <w:sz w:val="20"/>
              </w:rPr>
              <w:t>Дом Культуры</w:t>
            </w:r>
            <w:r w:rsidR="00BA0690">
              <w:rPr>
                <w:rFonts w:eastAsia="Times New Roman" w:cs="Times New Roman"/>
                <w:sz w:val="20"/>
              </w:rPr>
              <w:t>, ул. Клубная, 11а</w:t>
            </w:r>
          </w:p>
        </w:tc>
        <w:tc>
          <w:tcPr>
            <w:tcW w:w="121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pacing w:val="-1"/>
                <w:sz w:val="20"/>
              </w:rPr>
            </w:pPr>
            <w:r>
              <w:rPr>
                <w:rFonts w:eastAsia="Times New Roman" w:cs="Times New Roman"/>
                <w:spacing w:val="-1"/>
                <w:sz w:val="20"/>
              </w:rPr>
              <w:t>Т-21</w:t>
            </w:r>
          </w:p>
        </w:tc>
        <w:tc>
          <w:tcPr>
            <w:tcW w:w="986" w:type="pct"/>
            <w:tcBorders>
              <w:top w:val="single" w:sz="4" w:space="0" w:color="000000"/>
              <w:left w:val="single" w:sz="4" w:space="0" w:color="000000"/>
              <w:bottom w:val="single" w:sz="4" w:space="0" w:color="000000"/>
              <w:right w:val="single" w:sz="4" w:space="0" w:color="000000"/>
            </w:tcBorders>
            <w:vAlign w:val="center"/>
          </w:tcPr>
          <w:p w:rsidR="001372B6" w:rsidRDefault="001372B6" w:rsidP="000D0AB1">
            <w:pPr>
              <w:ind w:firstLine="0"/>
              <w:jc w:val="center"/>
              <w:rPr>
                <w:rFonts w:eastAsia="Times New Roman" w:cs="Times New Roman"/>
                <w:sz w:val="20"/>
              </w:rPr>
            </w:pPr>
            <w:r>
              <w:rPr>
                <w:rFonts w:eastAsia="Times New Roman" w:cs="Times New Roman"/>
                <w:sz w:val="20"/>
              </w:rPr>
              <w:t>2010</w:t>
            </w:r>
          </w:p>
        </w:tc>
      </w:tr>
      <w:tr w:rsidR="001372B6" w:rsidRPr="000072CA" w:rsidTr="001372B6">
        <w:trPr>
          <w:trHeight w:val="20"/>
        </w:trPr>
        <w:tc>
          <w:tcPr>
            <w:tcW w:w="39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z w:val="20"/>
              </w:rPr>
            </w:pPr>
            <w:r>
              <w:rPr>
                <w:rFonts w:eastAsia="Times New Roman" w:cs="Times New Roman"/>
                <w:sz w:val="20"/>
              </w:rPr>
              <w:t>3</w:t>
            </w:r>
          </w:p>
        </w:tc>
        <w:tc>
          <w:tcPr>
            <w:tcW w:w="2412" w:type="pct"/>
            <w:tcBorders>
              <w:top w:val="single" w:sz="4" w:space="0" w:color="000000"/>
              <w:left w:val="single" w:sz="4" w:space="0" w:color="000000"/>
              <w:bottom w:val="single" w:sz="4" w:space="0" w:color="000000"/>
              <w:right w:val="single" w:sz="4" w:space="0" w:color="000000"/>
            </w:tcBorders>
            <w:vAlign w:val="center"/>
          </w:tcPr>
          <w:p w:rsidR="001372B6" w:rsidRDefault="00BA0690" w:rsidP="000D0AB1">
            <w:pPr>
              <w:ind w:firstLine="0"/>
              <w:jc w:val="center"/>
              <w:rPr>
                <w:rFonts w:eastAsia="Times New Roman" w:cs="Times New Roman"/>
                <w:sz w:val="20"/>
              </w:rPr>
            </w:pPr>
            <w:r>
              <w:rPr>
                <w:rFonts w:eastAsia="Times New Roman" w:cs="Times New Roman"/>
                <w:sz w:val="20"/>
              </w:rPr>
              <w:t>Детский сад, ул. Лысенкова, 14а</w:t>
            </w:r>
          </w:p>
        </w:tc>
        <w:tc>
          <w:tcPr>
            <w:tcW w:w="121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pacing w:val="-1"/>
                <w:sz w:val="20"/>
              </w:rPr>
            </w:pPr>
            <w:r>
              <w:rPr>
                <w:rFonts w:eastAsia="Times New Roman" w:cs="Times New Roman"/>
                <w:spacing w:val="-1"/>
                <w:sz w:val="20"/>
              </w:rPr>
              <w:t>ВРТК-2000</w:t>
            </w:r>
          </w:p>
        </w:tc>
        <w:tc>
          <w:tcPr>
            <w:tcW w:w="986" w:type="pct"/>
            <w:tcBorders>
              <w:top w:val="single" w:sz="4" w:space="0" w:color="000000"/>
              <w:left w:val="single" w:sz="4" w:space="0" w:color="000000"/>
              <w:bottom w:val="single" w:sz="4" w:space="0" w:color="000000"/>
              <w:right w:val="single" w:sz="4" w:space="0" w:color="000000"/>
            </w:tcBorders>
            <w:vAlign w:val="center"/>
          </w:tcPr>
          <w:p w:rsidR="001372B6" w:rsidRDefault="001372B6" w:rsidP="000D0AB1">
            <w:pPr>
              <w:ind w:firstLine="0"/>
              <w:jc w:val="center"/>
              <w:rPr>
                <w:rFonts w:eastAsia="Times New Roman" w:cs="Times New Roman"/>
                <w:sz w:val="20"/>
              </w:rPr>
            </w:pPr>
            <w:r>
              <w:rPr>
                <w:rFonts w:eastAsia="Times New Roman" w:cs="Times New Roman"/>
                <w:sz w:val="20"/>
              </w:rPr>
              <w:t>2011</w:t>
            </w:r>
          </w:p>
        </w:tc>
      </w:tr>
      <w:tr w:rsidR="001372B6" w:rsidRPr="000072CA" w:rsidTr="001372B6">
        <w:trPr>
          <w:trHeight w:val="20"/>
        </w:trPr>
        <w:tc>
          <w:tcPr>
            <w:tcW w:w="39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z w:val="20"/>
              </w:rPr>
            </w:pPr>
            <w:r>
              <w:rPr>
                <w:rFonts w:eastAsia="Times New Roman" w:cs="Times New Roman"/>
                <w:sz w:val="20"/>
              </w:rPr>
              <w:t>4</w:t>
            </w:r>
          </w:p>
        </w:tc>
        <w:tc>
          <w:tcPr>
            <w:tcW w:w="2412" w:type="pct"/>
            <w:tcBorders>
              <w:top w:val="single" w:sz="4" w:space="0" w:color="000000"/>
              <w:left w:val="single" w:sz="4" w:space="0" w:color="000000"/>
              <w:bottom w:val="single" w:sz="4" w:space="0" w:color="000000"/>
              <w:right w:val="single" w:sz="4" w:space="0" w:color="000000"/>
            </w:tcBorders>
            <w:vAlign w:val="center"/>
          </w:tcPr>
          <w:p w:rsidR="001372B6" w:rsidRDefault="00BA0690" w:rsidP="000D0AB1">
            <w:pPr>
              <w:ind w:firstLine="0"/>
              <w:jc w:val="center"/>
              <w:rPr>
                <w:rFonts w:eastAsia="Times New Roman" w:cs="Times New Roman"/>
                <w:sz w:val="20"/>
              </w:rPr>
            </w:pPr>
            <w:r>
              <w:rPr>
                <w:rFonts w:eastAsia="Times New Roman" w:cs="Times New Roman"/>
                <w:sz w:val="20"/>
              </w:rPr>
              <w:t>Средняя школа, ул. Западная, 17</w:t>
            </w:r>
          </w:p>
        </w:tc>
        <w:tc>
          <w:tcPr>
            <w:tcW w:w="121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pacing w:val="-1"/>
                <w:sz w:val="20"/>
              </w:rPr>
            </w:pPr>
            <w:r>
              <w:rPr>
                <w:rFonts w:eastAsia="Times New Roman" w:cs="Times New Roman"/>
                <w:spacing w:val="-1"/>
                <w:sz w:val="20"/>
              </w:rPr>
              <w:t>ВКТ-7-198972</w:t>
            </w:r>
          </w:p>
        </w:tc>
        <w:tc>
          <w:tcPr>
            <w:tcW w:w="986" w:type="pct"/>
            <w:tcBorders>
              <w:top w:val="single" w:sz="4" w:space="0" w:color="000000"/>
              <w:left w:val="single" w:sz="4" w:space="0" w:color="000000"/>
              <w:bottom w:val="single" w:sz="4" w:space="0" w:color="000000"/>
              <w:right w:val="single" w:sz="4" w:space="0" w:color="000000"/>
            </w:tcBorders>
            <w:vAlign w:val="center"/>
          </w:tcPr>
          <w:p w:rsidR="001372B6" w:rsidRDefault="001372B6" w:rsidP="000D0AB1">
            <w:pPr>
              <w:ind w:firstLine="0"/>
              <w:jc w:val="center"/>
              <w:rPr>
                <w:rFonts w:eastAsia="Times New Roman" w:cs="Times New Roman"/>
                <w:sz w:val="20"/>
              </w:rPr>
            </w:pPr>
            <w:r>
              <w:rPr>
                <w:rFonts w:eastAsia="Times New Roman" w:cs="Times New Roman"/>
                <w:sz w:val="20"/>
              </w:rPr>
              <w:t>2013</w:t>
            </w:r>
          </w:p>
        </w:tc>
      </w:tr>
      <w:tr w:rsidR="001372B6" w:rsidRPr="000072CA" w:rsidTr="001372B6">
        <w:trPr>
          <w:trHeight w:val="20"/>
        </w:trPr>
        <w:tc>
          <w:tcPr>
            <w:tcW w:w="39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z w:val="20"/>
              </w:rPr>
            </w:pPr>
            <w:r>
              <w:rPr>
                <w:rFonts w:eastAsia="Times New Roman" w:cs="Times New Roman"/>
                <w:sz w:val="20"/>
              </w:rPr>
              <w:t>5</w:t>
            </w:r>
          </w:p>
        </w:tc>
        <w:tc>
          <w:tcPr>
            <w:tcW w:w="2412" w:type="pct"/>
            <w:tcBorders>
              <w:top w:val="single" w:sz="4" w:space="0" w:color="000000"/>
              <w:left w:val="single" w:sz="4" w:space="0" w:color="000000"/>
              <w:bottom w:val="single" w:sz="4" w:space="0" w:color="000000"/>
              <w:right w:val="single" w:sz="4" w:space="0" w:color="000000"/>
            </w:tcBorders>
            <w:vAlign w:val="center"/>
          </w:tcPr>
          <w:p w:rsidR="001372B6" w:rsidRDefault="00BA0690" w:rsidP="000D0AB1">
            <w:pPr>
              <w:ind w:firstLine="0"/>
              <w:jc w:val="center"/>
              <w:rPr>
                <w:rFonts w:eastAsia="Times New Roman" w:cs="Times New Roman"/>
                <w:sz w:val="20"/>
              </w:rPr>
            </w:pPr>
            <w:r>
              <w:rPr>
                <w:rFonts w:eastAsia="Times New Roman" w:cs="Times New Roman"/>
                <w:sz w:val="20"/>
              </w:rPr>
              <w:t>Спорткомплекс, ул. Зайцева, 19</w:t>
            </w:r>
          </w:p>
        </w:tc>
        <w:tc>
          <w:tcPr>
            <w:tcW w:w="121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pacing w:val="-1"/>
                <w:sz w:val="20"/>
              </w:rPr>
            </w:pPr>
            <w:r>
              <w:rPr>
                <w:rFonts w:eastAsia="Times New Roman" w:cs="Times New Roman"/>
                <w:spacing w:val="-1"/>
                <w:sz w:val="20"/>
              </w:rPr>
              <w:t>ВКТ-7</w:t>
            </w:r>
          </w:p>
        </w:tc>
        <w:tc>
          <w:tcPr>
            <w:tcW w:w="986" w:type="pct"/>
            <w:tcBorders>
              <w:top w:val="single" w:sz="4" w:space="0" w:color="000000"/>
              <w:left w:val="single" w:sz="4" w:space="0" w:color="000000"/>
              <w:bottom w:val="single" w:sz="4" w:space="0" w:color="000000"/>
              <w:right w:val="single" w:sz="4" w:space="0" w:color="000000"/>
            </w:tcBorders>
            <w:vAlign w:val="center"/>
          </w:tcPr>
          <w:p w:rsidR="001372B6" w:rsidRDefault="001372B6" w:rsidP="000D0AB1">
            <w:pPr>
              <w:ind w:firstLine="0"/>
              <w:jc w:val="center"/>
              <w:rPr>
                <w:rFonts w:eastAsia="Times New Roman" w:cs="Times New Roman"/>
                <w:sz w:val="20"/>
              </w:rPr>
            </w:pPr>
            <w:r>
              <w:rPr>
                <w:rFonts w:eastAsia="Times New Roman" w:cs="Times New Roman"/>
                <w:sz w:val="20"/>
              </w:rPr>
              <w:t>2013</w:t>
            </w:r>
          </w:p>
        </w:tc>
      </w:tr>
      <w:tr w:rsidR="001372B6" w:rsidRPr="000072CA" w:rsidTr="001372B6">
        <w:trPr>
          <w:trHeight w:val="20"/>
        </w:trPr>
        <w:tc>
          <w:tcPr>
            <w:tcW w:w="39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z w:val="20"/>
              </w:rPr>
            </w:pPr>
            <w:r>
              <w:rPr>
                <w:rFonts w:eastAsia="Times New Roman" w:cs="Times New Roman"/>
                <w:sz w:val="20"/>
              </w:rPr>
              <w:t>6</w:t>
            </w:r>
          </w:p>
        </w:tc>
        <w:tc>
          <w:tcPr>
            <w:tcW w:w="2412" w:type="pct"/>
            <w:tcBorders>
              <w:top w:val="single" w:sz="4" w:space="0" w:color="000000"/>
              <w:left w:val="single" w:sz="4" w:space="0" w:color="000000"/>
              <w:bottom w:val="single" w:sz="4" w:space="0" w:color="000000"/>
              <w:right w:val="single" w:sz="4" w:space="0" w:color="000000"/>
            </w:tcBorders>
            <w:vAlign w:val="center"/>
          </w:tcPr>
          <w:p w:rsidR="001372B6" w:rsidRDefault="00BA0690" w:rsidP="000D0AB1">
            <w:pPr>
              <w:ind w:firstLine="0"/>
              <w:jc w:val="center"/>
              <w:rPr>
                <w:rFonts w:eastAsia="Times New Roman" w:cs="Times New Roman"/>
                <w:sz w:val="20"/>
              </w:rPr>
            </w:pPr>
            <w:r>
              <w:rPr>
                <w:rFonts w:eastAsia="Times New Roman" w:cs="Times New Roman"/>
                <w:sz w:val="20"/>
              </w:rPr>
              <w:t>Библиотека, ул. Лысенкова, 14б</w:t>
            </w:r>
          </w:p>
        </w:tc>
        <w:tc>
          <w:tcPr>
            <w:tcW w:w="1211" w:type="pct"/>
            <w:tcBorders>
              <w:top w:val="single" w:sz="4" w:space="0" w:color="000000"/>
              <w:left w:val="single" w:sz="4" w:space="0" w:color="000000"/>
              <w:bottom w:val="single" w:sz="4" w:space="0" w:color="000000"/>
              <w:right w:val="single" w:sz="4" w:space="0" w:color="000000"/>
            </w:tcBorders>
            <w:vAlign w:val="center"/>
          </w:tcPr>
          <w:p w:rsidR="001372B6" w:rsidRPr="000072CA" w:rsidRDefault="001372B6" w:rsidP="000D0AB1">
            <w:pPr>
              <w:ind w:firstLine="0"/>
              <w:jc w:val="center"/>
              <w:rPr>
                <w:rFonts w:eastAsia="Times New Roman" w:cs="Times New Roman"/>
                <w:spacing w:val="-1"/>
                <w:sz w:val="20"/>
              </w:rPr>
            </w:pPr>
            <w:r>
              <w:rPr>
                <w:rFonts w:eastAsia="Times New Roman" w:cs="Times New Roman"/>
                <w:spacing w:val="-1"/>
                <w:sz w:val="20"/>
              </w:rPr>
              <w:t>ВКТ-7</w:t>
            </w:r>
          </w:p>
        </w:tc>
        <w:tc>
          <w:tcPr>
            <w:tcW w:w="986" w:type="pct"/>
            <w:tcBorders>
              <w:top w:val="single" w:sz="4" w:space="0" w:color="000000"/>
              <w:left w:val="single" w:sz="4" w:space="0" w:color="000000"/>
              <w:bottom w:val="single" w:sz="4" w:space="0" w:color="000000"/>
              <w:right w:val="single" w:sz="4" w:space="0" w:color="000000"/>
            </w:tcBorders>
            <w:vAlign w:val="center"/>
          </w:tcPr>
          <w:p w:rsidR="001372B6" w:rsidRDefault="001372B6" w:rsidP="000D0AB1">
            <w:pPr>
              <w:ind w:firstLine="0"/>
              <w:jc w:val="center"/>
              <w:rPr>
                <w:rFonts w:eastAsia="Times New Roman" w:cs="Times New Roman"/>
                <w:sz w:val="20"/>
              </w:rPr>
            </w:pPr>
            <w:r>
              <w:rPr>
                <w:rFonts w:eastAsia="Times New Roman" w:cs="Times New Roman"/>
                <w:sz w:val="20"/>
              </w:rPr>
              <w:t>2013</w:t>
            </w:r>
          </w:p>
        </w:tc>
      </w:tr>
    </w:tbl>
    <w:p w:rsidR="000D0AB1" w:rsidRDefault="000D0AB1" w:rsidP="00CF735D"/>
    <w:p w:rsidR="00BA0690" w:rsidRDefault="00BA0690" w:rsidP="00BA0690">
      <w:r>
        <w:t>Согласно пунктам 4, 5 статьи 13 Федерального закона от 23.11.2009 г. № 261-ФЗ (в редакции от 28.12.2013 г.):</w:t>
      </w:r>
    </w:p>
    <w:p w:rsidR="00BA0690" w:rsidRDefault="00BA0690" w:rsidP="00BA0690">
      <w:r>
        <w:t>− «До 1 января 2011 года собственники зданий, строений, сооружений и иных объектов, которые введены в эксплуатацию на день вступления в силу настоящего Федерального закона и при эксплуатации которых используются энергетические ресурсы (в том числе временных объектов), обязаны завершить оснащение таких объектов приборами учета используемых воды, природного газа, тепловой энергии, электрической энергии, а также ввод установленных приборов учета в эксплуатацию» – п. 4;</w:t>
      </w:r>
    </w:p>
    <w:p w:rsidR="00BA0690" w:rsidRDefault="00BA0690" w:rsidP="00BA0690">
      <w:r>
        <w:t>− «До 1 июля 2012 года собственники жилых домов, собственники помещений в многоквартирных домах, введенных в эксплуатацию на день вступления в силу настоящего Федерального закона,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 – п. 5.</w:t>
      </w:r>
    </w:p>
    <w:p w:rsidR="00BA0690" w:rsidRDefault="00BA0690" w:rsidP="00BA0690">
      <w:r>
        <w:t>С момента принятия закона не допускается ввод в эксплуатацию зданий, строений, сооружений без оснащения их приборами учета тепловой энергии.</w:t>
      </w:r>
    </w:p>
    <w:p w:rsidR="00BA0690" w:rsidRDefault="00BA0690" w:rsidP="00BA0690">
      <w:r>
        <w:t>В настоящее время оснащенность с. Новопервомайское приборами учета тепловой энергии составляет не более 27,8%.</w:t>
      </w:r>
    </w:p>
    <w:p w:rsidR="00BA0690" w:rsidRDefault="00BA0690" w:rsidP="00CF735D"/>
    <w:p w:rsidR="00E80E8A" w:rsidRDefault="005A7F97" w:rsidP="0017748B">
      <w:pPr>
        <w:pStyle w:val="3"/>
      </w:pPr>
      <w:bookmarkStart w:id="92" w:name="_Toc520002613"/>
      <w:r>
        <w:t>А</w:t>
      </w:r>
      <w:r w:rsidRPr="005A7F97">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92"/>
    </w:p>
    <w:p w:rsidR="000D0AB1" w:rsidRPr="001D337C" w:rsidRDefault="000D0AB1" w:rsidP="000D0AB1">
      <w:r w:rsidRPr="001D337C">
        <w:t>Ди</w:t>
      </w:r>
      <w:r w:rsidRPr="001D337C">
        <w:rPr>
          <w:spacing w:val="-1"/>
        </w:rPr>
        <w:t>с</w:t>
      </w:r>
      <w:r w:rsidRPr="001D337C">
        <w:rPr>
          <w:spacing w:val="1"/>
        </w:rPr>
        <w:t>п</w:t>
      </w:r>
      <w:r w:rsidRPr="001D337C">
        <w:rPr>
          <w:spacing w:val="-1"/>
        </w:rPr>
        <w:t>е</w:t>
      </w:r>
      <w:r w:rsidRPr="001D337C">
        <w:t>тч</w:t>
      </w:r>
      <w:r w:rsidRPr="001D337C">
        <w:rPr>
          <w:spacing w:val="-1"/>
        </w:rPr>
        <w:t>е</w:t>
      </w:r>
      <w:r w:rsidRPr="001D337C">
        <w:t>р</w:t>
      </w:r>
      <w:r w:rsidRPr="001D337C">
        <w:rPr>
          <w:spacing w:val="1"/>
        </w:rPr>
        <w:t>из</w:t>
      </w:r>
      <w:r w:rsidRPr="001D337C">
        <w:rPr>
          <w:spacing w:val="-1"/>
        </w:rPr>
        <w:t>а</w:t>
      </w:r>
      <w:r w:rsidRPr="001D337C">
        <w:rPr>
          <w:spacing w:val="1"/>
        </w:rPr>
        <w:t>ци</w:t>
      </w:r>
      <w:r w:rsidRPr="001D337C">
        <w:t>я те</w:t>
      </w:r>
      <w:r w:rsidRPr="001D337C">
        <w:rPr>
          <w:spacing w:val="1"/>
        </w:rPr>
        <w:t>п</w:t>
      </w:r>
      <w:r w:rsidRPr="001D337C">
        <w:rPr>
          <w:spacing w:val="-2"/>
        </w:rPr>
        <w:t>л</w:t>
      </w:r>
      <w:r w:rsidRPr="001D337C">
        <w:t>ов</w:t>
      </w:r>
      <w:r w:rsidRPr="001D337C">
        <w:rPr>
          <w:spacing w:val="-1"/>
        </w:rPr>
        <w:t>ы</w:t>
      </w:r>
      <w:r w:rsidRPr="001D337C">
        <w:t>х</w:t>
      </w:r>
      <w:r w:rsidRPr="001D337C">
        <w:rPr>
          <w:spacing w:val="3"/>
        </w:rPr>
        <w:t xml:space="preserve"> </w:t>
      </w:r>
      <w:r w:rsidRPr="001D337C">
        <w:rPr>
          <w:spacing w:val="-1"/>
        </w:rPr>
        <w:t>се</w:t>
      </w:r>
      <w:r w:rsidRPr="001D337C">
        <w:t>тей</w:t>
      </w:r>
      <w:r w:rsidRPr="001D337C">
        <w:rPr>
          <w:spacing w:val="1"/>
        </w:rPr>
        <w:t xml:space="preserve"> </w:t>
      </w:r>
      <w:r w:rsidRPr="001D337C">
        <w:t>от</w:t>
      </w:r>
      <w:r w:rsidRPr="001D337C">
        <w:rPr>
          <w:spacing w:val="2"/>
        </w:rPr>
        <w:t>с</w:t>
      </w:r>
      <w:r w:rsidRPr="001D337C">
        <w:rPr>
          <w:spacing w:val="-5"/>
        </w:rPr>
        <w:t>у</w:t>
      </w:r>
      <w:r w:rsidRPr="001D337C">
        <w:t>тст</w:t>
      </w:r>
      <w:r w:rsidRPr="001D337C">
        <w:rPr>
          <w:spacing w:val="5"/>
        </w:rPr>
        <w:t>в</w:t>
      </w:r>
      <w:r w:rsidRPr="001D337C">
        <w:rPr>
          <w:spacing w:val="-5"/>
        </w:rPr>
        <w:t>у</w:t>
      </w:r>
      <w:r w:rsidRPr="001D337C">
        <w:rPr>
          <w:spacing w:val="4"/>
        </w:rPr>
        <w:t>е</w:t>
      </w:r>
      <w:r w:rsidRPr="001D337C">
        <w:rPr>
          <w:spacing w:val="5"/>
        </w:rPr>
        <w:t>т</w:t>
      </w:r>
      <w:r w:rsidRPr="001D337C">
        <w:t>.</w:t>
      </w:r>
      <w:r w:rsidRPr="001D337C">
        <w:rPr>
          <w:spacing w:val="1"/>
        </w:rPr>
        <w:t xml:space="preserve"> </w:t>
      </w:r>
      <w:r w:rsidRPr="001D337C">
        <w:t>Об</w:t>
      </w:r>
      <w:r w:rsidRPr="001D337C">
        <w:rPr>
          <w:spacing w:val="-1"/>
        </w:rPr>
        <w:t>с</w:t>
      </w:r>
      <w:r w:rsidRPr="001D337C">
        <w:rPr>
          <w:spacing w:val="2"/>
        </w:rPr>
        <w:t>л</w:t>
      </w:r>
      <w:r w:rsidRPr="001D337C">
        <w:rPr>
          <w:spacing w:val="-5"/>
        </w:rPr>
        <w:t>у</w:t>
      </w:r>
      <w:r w:rsidRPr="001D337C">
        <w:t>ж</w:t>
      </w:r>
      <w:r w:rsidRPr="001D337C">
        <w:rPr>
          <w:spacing w:val="1"/>
        </w:rPr>
        <w:t>и</w:t>
      </w:r>
      <w:r w:rsidRPr="001D337C">
        <w:t>в</w:t>
      </w:r>
      <w:r w:rsidRPr="001D337C">
        <w:rPr>
          <w:spacing w:val="-1"/>
        </w:rPr>
        <w:t>а</w:t>
      </w:r>
      <w:r w:rsidRPr="001D337C">
        <w:t>ющ</w:t>
      </w:r>
      <w:r w:rsidRPr="001D337C">
        <w:rPr>
          <w:spacing w:val="1"/>
        </w:rPr>
        <w:t>и</w:t>
      </w:r>
      <w:r w:rsidRPr="001D337C">
        <w:t>й</w:t>
      </w:r>
      <w:r w:rsidRPr="001D337C">
        <w:rPr>
          <w:spacing w:val="1"/>
        </w:rPr>
        <w:t xml:space="preserve"> п</w:t>
      </w:r>
      <w:r w:rsidRPr="001D337C">
        <w:rPr>
          <w:spacing w:val="-1"/>
        </w:rPr>
        <w:t>е</w:t>
      </w:r>
      <w:r w:rsidRPr="001D337C">
        <w:t>р</w:t>
      </w:r>
      <w:r w:rsidRPr="001D337C">
        <w:rPr>
          <w:spacing w:val="-1"/>
        </w:rPr>
        <w:t>с</w:t>
      </w:r>
      <w:r w:rsidRPr="001D337C">
        <w:t>о</w:t>
      </w:r>
      <w:r w:rsidRPr="001D337C">
        <w:rPr>
          <w:spacing w:val="1"/>
        </w:rPr>
        <w:t>н</w:t>
      </w:r>
      <w:r w:rsidRPr="001D337C">
        <w:rPr>
          <w:spacing w:val="-1"/>
        </w:rPr>
        <w:t>а</w:t>
      </w:r>
      <w:r w:rsidRPr="001D337C">
        <w:t>л</w:t>
      </w:r>
      <w:r w:rsidRPr="001D337C">
        <w:rPr>
          <w:spacing w:val="1"/>
        </w:rPr>
        <w:t xml:space="preserve"> </w:t>
      </w:r>
      <w:r w:rsidRPr="001D337C">
        <w:t>о</w:t>
      </w:r>
      <w:r w:rsidRPr="001D337C">
        <w:rPr>
          <w:spacing w:val="-1"/>
        </w:rPr>
        <w:t>с</w:t>
      </w:r>
      <w:r w:rsidRPr="001D337C">
        <w:rPr>
          <w:spacing w:val="1"/>
        </w:rPr>
        <w:t>н</w:t>
      </w:r>
      <w:r w:rsidRPr="001D337C">
        <w:rPr>
          <w:spacing w:val="-1"/>
        </w:rPr>
        <w:t>а</w:t>
      </w:r>
      <w:r w:rsidRPr="001D337C">
        <w:t>щ</w:t>
      </w:r>
      <w:r w:rsidRPr="001D337C">
        <w:rPr>
          <w:spacing w:val="-1"/>
        </w:rPr>
        <w:t>е</w:t>
      </w:r>
      <w:r w:rsidRPr="001D337C">
        <w:t>н</w:t>
      </w:r>
      <w:r w:rsidRPr="001D337C">
        <w:rPr>
          <w:spacing w:val="1"/>
        </w:rPr>
        <w:t xml:space="preserve"> </w:t>
      </w:r>
      <w:r w:rsidRPr="001D337C">
        <w:rPr>
          <w:spacing w:val="3"/>
        </w:rPr>
        <w:t>м</w:t>
      </w:r>
      <w:r>
        <w:t>о</w:t>
      </w:r>
      <w:r w:rsidRPr="001D337C">
        <w:t>б</w:t>
      </w:r>
      <w:r w:rsidRPr="001D337C">
        <w:rPr>
          <w:spacing w:val="1"/>
        </w:rPr>
        <w:t>и</w:t>
      </w:r>
      <w:r w:rsidRPr="001D337C">
        <w:t>л</w:t>
      </w:r>
      <w:r w:rsidRPr="001D337C">
        <w:rPr>
          <w:spacing w:val="-1"/>
        </w:rPr>
        <w:t>ь</w:t>
      </w:r>
      <w:r w:rsidRPr="001D337C">
        <w:rPr>
          <w:spacing w:val="1"/>
        </w:rPr>
        <w:t>н</w:t>
      </w:r>
      <w:r w:rsidRPr="001D337C">
        <w:t>ой</w:t>
      </w:r>
      <w:r w:rsidRPr="001D337C">
        <w:rPr>
          <w:spacing w:val="4"/>
        </w:rPr>
        <w:t xml:space="preserve"> </w:t>
      </w:r>
      <w:r w:rsidRPr="001D337C">
        <w:rPr>
          <w:spacing w:val="-1"/>
        </w:rPr>
        <w:t>с</w:t>
      </w:r>
      <w:r w:rsidRPr="001D337C">
        <w:t>вя</w:t>
      </w:r>
      <w:r w:rsidRPr="001D337C">
        <w:rPr>
          <w:spacing w:val="-2"/>
        </w:rPr>
        <w:t>з</w:t>
      </w:r>
      <w:r w:rsidRPr="001D337C">
        <w:rPr>
          <w:spacing w:val="1"/>
        </w:rPr>
        <w:t>ь</w:t>
      </w:r>
      <w:r w:rsidRPr="001D337C">
        <w:t>ю.</w:t>
      </w:r>
      <w:r w:rsidRPr="001D337C">
        <w:rPr>
          <w:spacing w:val="2"/>
        </w:rPr>
        <w:t xml:space="preserve"> </w:t>
      </w:r>
      <w:r w:rsidRPr="001D337C">
        <w:rPr>
          <w:spacing w:val="1"/>
        </w:rPr>
        <w:t>Р</w:t>
      </w:r>
      <w:r w:rsidRPr="001D337C">
        <w:rPr>
          <w:spacing w:val="-1"/>
        </w:rPr>
        <w:t>е</w:t>
      </w:r>
      <w:r w:rsidRPr="001D337C">
        <w:rPr>
          <w:spacing w:val="2"/>
        </w:rPr>
        <w:t>г</w:t>
      </w:r>
      <w:r w:rsidRPr="001D337C">
        <w:rPr>
          <w:spacing w:val="-5"/>
        </w:rPr>
        <w:t>у</w:t>
      </w:r>
      <w:r w:rsidRPr="001D337C">
        <w:rPr>
          <w:spacing w:val="2"/>
        </w:rPr>
        <w:t>л</w:t>
      </w:r>
      <w:r w:rsidRPr="001D337C">
        <w:rPr>
          <w:spacing w:val="1"/>
        </w:rPr>
        <w:t>и</w:t>
      </w:r>
      <w:r w:rsidRPr="001D337C">
        <w:rPr>
          <w:spacing w:val="2"/>
        </w:rPr>
        <w:t>р</w:t>
      </w:r>
      <w:r w:rsidRPr="001D337C">
        <w:rPr>
          <w:spacing w:val="-7"/>
        </w:rPr>
        <w:t>у</w:t>
      </w:r>
      <w:r w:rsidRPr="001D337C">
        <w:t>ющ</w:t>
      </w:r>
      <w:r w:rsidRPr="001D337C">
        <w:rPr>
          <w:spacing w:val="1"/>
        </w:rPr>
        <w:t>и</w:t>
      </w:r>
      <w:r w:rsidRPr="001D337C">
        <w:t>е</w:t>
      </w:r>
      <w:r w:rsidRPr="001D337C">
        <w:rPr>
          <w:spacing w:val="2"/>
        </w:rPr>
        <w:t xml:space="preserve"> </w:t>
      </w:r>
      <w:r w:rsidRPr="001D337C">
        <w:t>и</w:t>
      </w:r>
      <w:r w:rsidRPr="001D337C">
        <w:rPr>
          <w:spacing w:val="4"/>
        </w:rPr>
        <w:t xml:space="preserve"> </w:t>
      </w:r>
      <w:r w:rsidRPr="001D337C">
        <w:rPr>
          <w:spacing w:val="1"/>
        </w:rPr>
        <w:t>з</w:t>
      </w:r>
      <w:r w:rsidRPr="001D337C">
        <w:rPr>
          <w:spacing w:val="-1"/>
        </w:rPr>
        <w:t>а</w:t>
      </w:r>
      <w:r w:rsidRPr="001D337C">
        <w:rPr>
          <w:spacing w:val="1"/>
        </w:rPr>
        <w:t>п</w:t>
      </w:r>
      <w:r w:rsidRPr="001D337C">
        <w:t>ор</w:t>
      </w:r>
      <w:r w:rsidRPr="001D337C">
        <w:rPr>
          <w:spacing w:val="1"/>
        </w:rPr>
        <w:t>н</w:t>
      </w:r>
      <w:r w:rsidRPr="001D337C">
        <w:t>ые</w:t>
      </w:r>
      <w:r w:rsidRPr="001D337C">
        <w:rPr>
          <w:spacing w:val="2"/>
        </w:rPr>
        <w:t xml:space="preserve"> </w:t>
      </w:r>
      <w:r w:rsidRPr="001D337C">
        <w:rPr>
          <w:spacing w:val="-1"/>
        </w:rPr>
        <w:t>за</w:t>
      </w:r>
      <w:r w:rsidRPr="001D337C">
        <w:t>дв</w:t>
      </w:r>
      <w:r w:rsidRPr="001D337C">
        <w:rPr>
          <w:spacing w:val="1"/>
        </w:rPr>
        <w:t>и</w:t>
      </w:r>
      <w:r w:rsidRPr="001D337C">
        <w:t>жки</w:t>
      </w:r>
      <w:r w:rsidRPr="001D337C">
        <w:rPr>
          <w:spacing w:val="5"/>
        </w:rPr>
        <w:t xml:space="preserve"> </w:t>
      </w:r>
      <w:r w:rsidRPr="001D337C">
        <w:t>в те</w:t>
      </w:r>
      <w:r w:rsidRPr="001D337C">
        <w:rPr>
          <w:spacing w:val="1"/>
        </w:rPr>
        <w:t>п</w:t>
      </w:r>
      <w:r w:rsidRPr="001D337C">
        <w:t>ловых</w:t>
      </w:r>
      <w:r w:rsidRPr="001D337C">
        <w:rPr>
          <w:spacing w:val="2"/>
        </w:rPr>
        <w:t xml:space="preserve"> </w:t>
      </w:r>
      <w:r w:rsidRPr="001D337C">
        <w:rPr>
          <w:spacing w:val="-1"/>
        </w:rPr>
        <w:t>каме</w:t>
      </w:r>
      <w:r w:rsidRPr="001D337C">
        <w:t>р</w:t>
      </w:r>
      <w:r w:rsidRPr="001D337C">
        <w:rPr>
          <w:spacing w:val="-1"/>
        </w:rPr>
        <w:t>а</w:t>
      </w:r>
      <w:r w:rsidRPr="001D337C">
        <w:t>х</w:t>
      </w:r>
      <w:r w:rsidRPr="001D337C">
        <w:rPr>
          <w:spacing w:val="5"/>
        </w:rPr>
        <w:t xml:space="preserve"> </w:t>
      </w:r>
      <w:r w:rsidRPr="001D337C">
        <w:rPr>
          <w:spacing w:val="1"/>
        </w:rPr>
        <w:t>н</w:t>
      </w:r>
      <w:r w:rsidRPr="001D337C">
        <w:t>е</w:t>
      </w:r>
      <w:r w:rsidRPr="001D337C">
        <w:rPr>
          <w:spacing w:val="2"/>
        </w:rPr>
        <w:t xml:space="preserve"> </w:t>
      </w:r>
      <w:r w:rsidRPr="001D337C">
        <w:rPr>
          <w:spacing w:val="1"/>
        </w:rPr>
        <w:t>и</w:t>
      </w:r>
      <w:r w:rsidRPr="001D337C">
        <w:rPr>
          <w:spacing w:val="-1"/>
        </w:rPr>
        <w:t>ме</w:t>
      </w:r>
      <w:r w:rsidRPr="001D337C">
        <w:t>ют</w:t>
      </w:r>
      <w:r w:rsidRPr="001D337C">
        <w:rPr>
          <w:spacing w:val="4"/>
        </w:rPr>
        <w:t xml:space="preserve"> </w:t>
      </w:r>
      <w:r w:rsidRPr="001D337C">
        <w:rPr>
          <w:spacing w:val="-1"/>
        </w:rPr>
        <w:t>с</w:t>
      </w:r>
      <w:r w:rsidRPr="001D337C">
        <w:t>р</w:t>
      </w:r>
      <w:r w:rsidRPr="001D337C">
        <w:rPr>
          <w:spacing w:val="-1"/>
        </w:rPr>
        <w:t>е</w:t>
      </w:r>
      <w:r w:rsidRPr="001D337C">
        <w:t>д</w:t>
      </w:r>
      <w:r w:rsidRPr="001D337C">
        <w:rPr>
          <w:spacing w:val="-1"/>
        </w:rPr>
        <w:t>с</w:t>
      </w:r>
      <w:r w:rsidRPr="001D337C">
        <w:t>тв тел</w:t>
      </w:r>
      <w:r w:rsidRPr="001D337C">
        <w:rPr>
          <w:spacing w:val="-1"/>
        </w:rPr>
        <w:t>еме</w:t>
      </w:r>
      <w:r w:rsidRPr="001D337C">
        <w:rPr>
          <w:spacing w:val="2"/>
        </w:rPr>
        <w:t>х</w:t>
      </w:r>
      <w:r w:rsidRPr="001D337C">
        <w:rPr>
          <w:spacing w:val="-1"/>
        </w:rPr>
        <w:t>а</w:t>
      </w:r>
      <w:r w:rsidRPr="001D337C">
        <w:rPr>
          <w:spacing w:val="1"/>
        </w:rPr>
        <w:t>низ</w:t>
      </w:r>
      <w:r w:rsidRPr="001D337C">
        <w:rPr>
          <w:spacing w:val="-1"/>
        </w:rPr>
        <w:t>ац</w:t>
      </w:r>
      <w:r w:rsidRPr="001D337C">
        <w:rPr>
          <w:spacing w:val="1"/>
        </w:rPr>
        <w:t>ии</w:t>
      </w:r>
      <w:r w:rsidRPr="001D337C">
        <w:t>.</w:t>
      </w:r>
    </w:p>
    <w:p w:rsidR="00E80E8A" w:rsidRDefault="00E80E8A" w:rsidP="00CF735D"/>
    <w:p w:rsidR="00E80E8A" w:rsidRDefault="005A7F97" w:rsidP="0017748B">
      <w:pPr>
        <w:pStyle w:val="3"/>
      </w:pPr>
      <w:bookmarkStart w:id="93" w:name="_Toc520002614"/>
      <w:r>
        <w:t>У</w:t>
      </w:r>
      <w:r w:rsidRPr="005A7F97">
        <w:t>ровень автоматизации и обслуживания центральных тепловых пунктов, насосных станций</w:t>
      </w:r>
      <w:bookmarkEnd w:id="93"/>
    </w:p>
    <w:p w:rsidR="00E80E8A" w:rsidRDefault="0004791F" w:rsidP="00CF735D">
      <w:r w:rsidRPr="0004791F">
        <w:t xml:space="preserve">Автоматическое регулирование качеством теплоснабжения на котельной </w:t>
      </w:r>
      <w:r w:rsidR="00BA0690">
        <w:t>ООО «Татарская тепловая компания»</w:t>
      </w:r>
      <w:r w:rsidR="000072CA" w:rsidRPr="000072CA">
        <w:t xml:space="preserve"> </w:t>
      </w:r>
      <w:r w:rsidRPr="0004791F">
        <w:t>отсутствует.</w:t>
      </w:r>
    </w:p>
    <w:p w:rsidR="00E80E8A" w:rsidRDefault="00E80E8A" w:rsidP="00CF735D"/>
    <w:p w:rsidR="00E80E8A" w:rsidRDefault="005A7F97" w:rsidP="0017748B">
      <w:pPr>
        <w:pStyle w:val="3"/>
      </w:pPr>
      <w:bookmarkStart w:id="94" w:name="_Toc520002615"/>
      <w:r>
        <w:t>С</w:t>
      </w:r>
      <w:r w:rsidRPr="005A7F97">
        <w:t>ведения о наличии защиты тепловых сетей от превышения давления</w:t>
      </w:r>
      <w:bookmarkEnd w:id="94"/>
    </w:p>
    <w:p w:rsidR="00E80E8A" w:rsidRDefault="0004791F" w:rsidP="00CF735D">
      <w:r w:rsidRPr="0004791F">
        <w:t xml:space="preserve">В качестве оборудование для защиты тепловых сетей от гидравлических ударов и превышения давления на котельной и тепловых сетях </w:t>
      </w:r>
      <w:r w:rsidR="00BA0690" w:rsidRPr="00BA0690">
        <w:t>ООО «Татарская тепловая компания»</w:t>
      </w:r>
      <w:r w:rsidR="005728FF" w:rsidRPr="005728FF">
        <w:t xml:space="preserve"> </w:t>
      </w:r>
      <w:r w:rsidRPr="0004791F">
        <w:t>установлены предохранительные клапаны.</w:t>
      </w:r>
    </w:p>
    <w:p w:rsidR="00E80E8A" w:rsidRDefault="00E80E8A" w:rsidP="00CF735D"/>
    <w:p w:rsidR="00E80E8A" w:rsidRDefault="005A7F97" w:rsidP="0017748B">
      <w:pPr>
        <w:pStyle w:val="3"/>
      </w:pPr>
      <w:bookmarkStart w:id="95" w:name="_Toc520002616"/>
      <w:r>
        <w:lastRenderedPageBreak/>
        <w:t>П</w:t>
      </w:r>
      <w:r w:rsidRPr="005A7F97">
        <w:t>еречень выявленных бесхозяйных тепловых сетей и обоснование выбора организации, уполномоченной на их эксплуатацию</w:t>
      </w:r>
      <w:bookmarkEnd w:id="95"/>
    </w:p>
    <w:p w:rsidR="00E80E8A" w:rsidRDefault="0004791F" w:rsidP="00CF735D">
      <w:r w:rsidRPr="0004791F">
        <w:t>В соответствии с Федеральным законом РФ от 27 июля 2010 года N 190-ФЗ "О теплоснабжении" бесхозяйные объекты недвижим</w:t>
      </w:r>
      <w:r w:rsidR="000C485C">
        <w:t xml:space="preserve">ого имущества после постановки </w:t>
      </w:r>
      <w:r w:rsidRPr="0004791F">
        <w:t>на учет в органе, осуществляющем государственную регистрацию прав на недвижимое имущество, закрепляются за специализированными предприятиями.</w:t>
      </w:r>
    </w:p>
    <w:p w:rsidR="00D770BA" w:rsidRDefault="00D770BA" w:rsidP="00CF735D">
      <w:r>
        <w:t>В</w:t>
      </w:r>
      <w:r w:rsidRPr="001D337C">
        <w:t xml:space="preserve"> </w:t>
      </w:r>
      <w:r w:rsidRPr="001D337C">
        <w:rPr>
          <w:spacing w:val="1"/>
        </w:rPr>
        <w:t>н</w:t>
      </w:r>
      <w:r w:rsidRPr="001D337C">
        <w:rPr>
          <w:spacing w:val="-1"/>
        </w:rPr>
        <w:t>ас</w:t>
      </w:r>
      <w:r w:rsidRPr="001D337C">
        <w:t>тоящ</w:t>
      </w:r>
      <w:r w:rsidRPr="001D337C">
        <w:rPr>
          <w:spacing w:val="-1"/>
        </w:rPr>
        <w:t>е</w:t>
      </w:r>
      <w:r w:rsidRPr="001D337C">
        <w:t>е</w:t>
      </w:r>
      <w:r w:rsidRPr="001D337C">
        <w:rPr>
          <w:spacing w:val="2"/>
        </w:rPr>
        <w:t xml:space="preserve"> </w:t>
      </w:r>
      <w:r w:rsidRPr="001D337C">
        <w:t>вр</w:t>
      </w:r>
      <w:r w:rsidRPr="001D337C">
        <w:rPr>
          <w:spacing w:val="-1"/>
        </w:rPr>
        <w:t>ем</w:t>
      </w:r>
      <w:r w:rsidRPr="001D337C">
        <w:t>я</w:t>
      </w:r>
      <w:r w:rsidRPr="001D337C">
        <w:rPr>
          <w:spacing w:val="3"/>
        </w:rPr>
        <w:t xml:space="preserve"> </w:t>
      </w:r>
      <w:r w:rsidRPr="001D337C">
        <w:t>б</w:t>
      </w:r>
      <w:r w:rsidRPr="001D337C">
        <w:rPr>
          <w:spacing w:val="7"/>
        </w:rPr>
        <w:t>е</w:t>
      </w:r>
      <w:r>
        <w:rPr>
          <w:spacing w:val="1"/>
        </w:rPr>
        <w:t>с</w:t>
      </w:r>
      <w:r w:rsidRPr="001D337C">
        <w:rPr>
          <w:spacing w:val="2"/>
        </w:rPr>
        <w:t>х</w:t>
      </w:r>
      <w:r w:rsidRPr="001D337C">
        <w:t>о</w:t>
      </w:r>
      <w:r w:rsidRPr="001D337C">
        <w:rPr>
          <w:spacing w:val="1"/>
        </w:rPr>
        <w:t>з</w:t>
      </w:r>
      <w:r w:rsidRPr="001D337C">
        <w:rPr>
          <w:spacing w:val="-2"/>
        </w:rPr>
        <w:t>я</w:t>
      </w:r>
      <w:r w:rsidRPr="001D337C">
        <w:rPr>
          <w:spacing w:val="1"/>
        </w:rPr>
        <w:t>йн</w:t>
      </w:r>
      <w:r w:rsidRPr="001D337C">
        <w:t>ые</w:t>
      </w:r>
      <w:r w:rsidRPr="001D337C">
        <w:rPr>
          <w:spacing w:val="-1"/>
        </w:rPr>
        <w:t xml:space="preserve"> </w:t>
      </w:r>
      <w:r w:rsidRPr="001D337C">
        <w:t>те</w:t>
      </w:r>
      <w:r w:rsidRPr="001D337C">
        <w:rPr>
          <w:spacing w:val="1"/>
        </w:rPr>
        <w:t>п</w:t>
      </w:r>
      <w:r w:rsidRPr="001D337C">
        <w:t>ловые</w:t>
      </w:r>
      <w:r w:rsidRPr="001D337C">
        <w:rPr>
          <w:spacing w:val="-2"/>
        </w:rPr>
        <w:t xml:space="preserve"> </w:t>
      </w:r>
      <w:r w:rsidRPr="001D337C">
        <w:rPr>
          <w:spacing w:val="-1"/>
        </w:rPr>
        <w:t>се</w:t>
      </w:r>
      <w:r w:rsidRPr="001D337C">
        <w:t>ти</w:t>
      </w:r>
      <w:r w:rsidRPr="001D337C">
        <w:rPr>
          <w:spacing w:val="2"/>
        </w:rPr>
        <w:t xml:space="preserve"> </w:t>
      </w:r>
      <w:r w:rsidRPr="001D337C">
        <w:t>в</w:t>
      </w:r>
      <w:r w:rsidRPr="001D337C">
        <w:rPr>
          <w:spacing w:val="1"/>
        </w:rPr>
        <w:t xml:space="preserve"> </w:t>
      </w:r>
      <w:r w:rsidRPr="001D337C">
        <w:rPr>
          <w:spacing w:val="-1"/>
        </w:rPr>
        <w:t>с</w:t>
      </w:r>
      <w:r w:rsidRPr="001D337C">
        <w:t xml:space="preserve">. </w:t>
      </w:r>
      <w:r w:rsidR="000072CA">
        <w:t>Ново</w:t>
      </w:r>
      <w:r w:rsidR="00BA0690">
        <w:t>первомайское</w:t>
      </w:r>
      <w:r w:rsidRPr="001D337C">
        <w:t xml:space="preserve"> от</w:t>
      </w:r>
      <w:r w:rsidRPr="001D337C">
        <w:rPr>
          <w:spacing w:val="2"/>
        </w:rPr>
        <w:t>с</w:t>
      </w:r>
      <w:r w:rsidRPr="001D337C">
        <w:rPr>
          <w:spacing w:val="-5"/>
        </w:rPr>
        <w:t>у</w:t>
      </w:r>
      <w:r w:rsidRPr="001D337C">
        <w:rPr>
          <w:spacing w:val="3"/>
        </w:rPr>
        <w:t>т</w:t>
      </w:r>
      <w:r w:rsidRPr="001D337C">
        <w:rPr>
          <w:spacing w:val="-1"/>
        </w:rPr>
        <w:t>с</w:t>
      </w:r>
      <w:r w:rsidRPr="001D337C">
        <w:t>т</w:t>
      </w:r>
      <w:r w:rsidRPr="001D337C">
        <w:rPr>
          <w:spacing w:val="2"/>
        </w:rPr>
        <w:t>в</w:t>
      </w:r>
      <w:r w:rsidRPr="001D337C">
        <w:rPr>
          <w:spacing w:val="-5"/>
        </w:rPr>
        <w:t>у</w:t>
      </w:r>
      <w:r w:rsidRPr="001D337C">
        <w:t>ют.</w:t>
      </w:r>
    </w:p>
    <w:p w:rsidR="0004791F" w:rsidRDefault="0004791F" w:rsidP="00CF735D"/>
    <w:p w:rsidR="00E80E8A" w:rsidRDefault="004367F0" w:rsidP="008D105F">
      <w:pPr>
        <w:pStyle w:val="20"/>
      </w:pPr>
      <w:bookmarkStart w:id="96" w:name="_Toc520002617"/>
      <w:r w:rsidRPr="004367F0">
        <w:t>Зоны действия источников тепловой энергии</w:t>
      </w:r>
      <w:bookmarkEnd w:id="96"/>
    </w:p>
    <w:p w:rsidR="00E80E8A" w:rsidRDefault="0004791F" w:rsidP="00CF735D">
      <w:r>
        <w:t xml:space="preserve">Зона действия котельной </w:t>
      </w:r>
      <w:r w:rsidR="00862088" w:rsidRPr="00862088">
        <w:t xml:space="preserve">с. </w:t>
      </w:r>
      <w:r w:rsidR="000072CA">
        <w:t>Ново</w:t>
      </w:r>
      <w:r w:rsidR="00BA0690">
        <w:t>первомайское</w:t>
      </w:r>
      <w:r w:rsidR="000072CA">
        <w:t xml:space="preserve"> и схема присоединенных к нему тепловых сетей</w:t>
      </w:r>
      <w:r w:rsidR="00862088" w:rsidRPr="00862088">
        <w:t xml:space="preserve"> </w:t>
      </w:r>
      <w:r>
        <w:t xml:space="preserve">представлена </w:t>
      </w:r>
      <w:r w:rsidR="000072CA" w:rsidRPr="000072CA">
        <w:t>на рисунке 1 (см. п.1.1).</w:t>
      </w:r>
    </w:p>
    <w:p w:rsidR="0004791F" w:rsidRDefault="0004791F" w:rsidP="00CF735D"/>
    <w:p w:rsidR="00E80E8A" w:rsidRDefault="004367F0" w:rsidP="008D105F">
      <w:pPr>
        <w:pStyle w:val="20"/>
      </w:pPr>
      <w:bookmarkStart w:id="97" w:name="_Toc520002618"/>
      <w:r w:rsidRPr="004367F0">
        <w:t>Тепловые нагрузки потребителей тепловой энергии, групп потребителей тепловой энергии в зонах действия источников тепловой энергии</w:t>
      </w:r>
      <w:bookmarkEnd w:id="97"/>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98" w:name="_Toc503348519"/>
      <w:bookmarkStart w:id="99" w:name="_Toc503948777"/>
      <w:bookmarkStart w:id="100" w:name="_Toc503949070"/>
      <w:bookmarkStart w:id="101" w:name="_Toc503949295"/>
      <w:bookmarkStart w:id="102" w:name="_Toc503963563"/>
      <w:bookmarkStart w:id="103" w:name="_Toc505852509"/>
      <w:bookmarkStart w:id="104" w:name="_Toc518901830"/>
      <w:bookmarkStart w:id="105" w:name="_Toc519474819"/>
      <w:bookmarkStart w:id="106" w:name="_Toc519474987"/>
      <w:bookmarkStart w:id="107" w:name="_Toc519495912"/>
      <w:bookmarkStart w:id="108" w:name="_Toc520002619"/>
      <w:bookmarkEnd w:id="98"/>
      <w:bookmarkEnd w:id="99"/>
      <w:bookmarkEnd w:id="100"/>
      <w:bookmarkEnd w:id="101"/>
      <w:bookmarkEnd w:id="102"/>
      <w:bookmarkEnd w:id="103"/>
      <w:bookmarkEnd w:id="104"/>
      <w:bookmarkEnd w:id="105"/>
      <w:bookmarkEnd w:id="106"/>
      <w:bookmarkEnd w:id="107"/>
      <w:bookmarkEnd w:id="108"/>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09" w:name="_Toc503348520"/>
      <w:bookmarkStart w:id="110" w:name="_Toc503948778"/>
      <w:bookmarkStart w:id="111" w:name="_Toc503949071"/>
      <w:bookmarkStart w:id="112" w:name="_Toc503949296"/>
      <w:bookmarkStart w:id="113" w:name="_Toc503963564"/>
      <w:bookmarkStart w:id="114" w:name="_Toc505852510"/>
      <w:bookmarkStart w:id="115" w:name="_Toc518901831"/>
      <w:bookmarkStart w:id="116" w:name="_Toc519474820"/>
      <w:bookmarkStart w:id="117" w:name="_Toc519474988"/>
      <w:bookmarkStart w:id="118" w:name="_Toc519495913"/>
      <w:bookmarkStart w:id="119" w:name="_Toc520002620"/>
      <w:bookmarkEnd w:id="109"/>
      <w:bookmarkEnd w:id="110"/>
      <w:bookmarkEnd w:id="111"/>
      <w:bookmarkEnd w:id="112"/>
      <w:bookmarkEnd w:id="113"/>
      <w:bookmarkEnd w:id="114"/>
      <w:bookmarkEnd w:id="115"/>
      <w:bookmarkEnd w:id="116"/>
      <w:bookmarkEnd w:id="117"/>
      <w:bookmarkEnd w:id="118"/>
      <w:bookmarkEnd w:id="119"/>
    </w:p>
    <w:p w:rsidR="00E80E8A" w:rsidRDefault="004367F0" w:rsidP="0017748B">
      <w:pPr>
        <w:pStyle w:val="3"/>
      </w:pPr>
      <w:bookmarkStart w:id="120" w:name="_Toc520002621"/>
      <w:r>
        <w:t>З</w:t>
      </w:r>
      <w:r w:rsidRPr="004367F0">
        <w:t>начени</w:t>
      </w:r>
      <w:r>
        <w:t>я</w:t>
      </w:r>
      <w:r w:rsidRPr="004367F0">
        <w:t xml:space="preserve"> потребления тепловой энергии в расчетных элементах территориального деления при расчетных температурах наружного воздуха</w:t>
      </w:r>
      <w:bookmarkEnd w:id="120"/>
    </w:p>
    <w:p w:rsidR="000072CA" w:rsidRDefault="007D4D38" w:rsidP="00F934F8">
      <w:r>
        <w:t xml:space="preserve">В таблице </w:t>
      </w:r>
      <w:r w:rsidR="00BA0690">
        <w:t>11</w:t>
      </w:r>
      <w:r w:rsidR="000072CA">
        <w:t xml:space="preserve"> приведены тепловые нагрузки потребите</w:t>
      </w:r>
      <w:r>
        <w:t>лей тепловой энергии на террито</w:t>
      </w:r>
      <w:r w:rsidR="000072CA">
        <w:t>рии с. Ново</w:t>
      </w:r>
      <w:r w:rsidR="00F934F8">
        <w:t>первомайское</w:t>
      </w:r>
      <w:r w:rsidR="000072CA">
        <w:t>. Расчетная температура наружного воздуха для проектирования отопления составляет минус 3</w:t>
      </w:r>
      <w:r w:rsidR="00BA0690">
        <w:t>9</w:t>
      </w:r>
      <w:r w:rsidR="000072CA">
        <w:t xml:space="preserve"> ˚С.</w:t>
      </w:r>
    </w:p>
    <w:p w:rsidR="007D4D38" w:rsidRDefault="007D4D38" w:rsidP="007D4D38">
      <w:pPr>
        <w:pStyle w:val="a7"/>
      </w:pPr>
    </w:p>
    <w:p w:rsidR="007D4D38" w:rsidRDefault="007D4D38" w:rsidP="007D4D38">
      <w:pPr>
        <w:pStyle w:val="a7"/>
      </w:pPr>
      <w:bookmarkStart w:id="121" w:name="_Toc520003075"/>
      <w:r>
        <w:t xml:space="preserve">Таблица </w:t>
      </w:r>
      <w:r w:rsidR="00E604A5">
        <w:fldChar w:fldCharType="begin"/>
      </w:r>
      <w:r w:rsidR="00E604A5">
        <w:instrText xml:space="preserve"> SEQ Таблица \* ARABIC </w:instrText>
      </w:r>
      <w:r w:rsidR="00E604A5">
        <w:fldChar w:fldCharType="separate"/>
      </w:r>
      <w:r w:rsidR="00F934F8">
        <w:rPr>
          <w:noProof/>
        </w:rPr>
        <w:t>11</w:t>
      </w:r>
      <w:r w:rsidR="00E604A5">
        <w:rPr>
          <w:noProof/>
        </w:rPr>
        <w:fldChar w:fldCharType="end"/>
      </w:r>
      <w:r>
        <w:t xml:space="preserve"> - </w:t>
      </w:r>
      <w:r w:rsidR="000072CA">
        <w:t>Сводная информация тепловых нагрузок котельной с. Ново</w:t>
      </w:r>
      <w:r w:rsidR="00BA0690">
        <w:t>первомайское</w:t>
      </w:r>
      <w:bookmarkEnd w:id="121"/>
    </w:p>
    <w:tbl>
      <w:tblPr>
        <w:tblStyle w:val="af5"/>
        <w:tblW w:w="0" w:type="auto"/>
        <w:tblLook w:val="04A0" w:firstRow="1" w:lastRow="0" w:firstColumn="1" w:lastColumn="0" w:noHBand="0" w:noVBand="1"/>
      </w:tblPr>
      <w:tblGrid>
        <w:gridCol w:w="525"/>
        <w:gridCol w:w="2195"/>
        <w:gridCol w:w="2303"/>
        <w:gridCol w:w="2646"/>
        <w:gridCol w:w="1902"/>
      </w:tblGrid>
      <w:tr w:rsidR="007D4D38" w:rsidRPr="000C485C" w:rsidTr="00BA0690">
        <w:trPr>
          <w:trHeight w:val="558"/>
          <w:tblHeader/>
        </w:trPr>
        <w:tc>
          <w:tcPr>
            <w:tcW w:w="525" w:type="dxa"/>
            <w:vAlign w:val="center"/>
          </w:tcPr>
          <w:p w:rsidR="007D4D38" w:rsidRPr="000C485C" w:rsidRDefault="007D4D38" w:rsidP="000C485C">
            <w:pPr>
              <w:ind w:firstLine="0"/>
              <w:jc w:val="center"/>
              <w:rPr>
                <w:sz w:val="20"/>
                <w:lang w:val="ru-RU"/>
              </w:rPr>
            </w:pPr>
            <w:r w:rsidRPr="000C485C">
              <w:rPr>
                <w:sz w:val="20"/>
                <w:lang w:val="ru-RU"/>
              </w:rPr>
              <w:t>№ п/п</w:t>
            </w:r>
          </w:p>
        </w:tc>
        <w:tc>
          <w:tcPr>
            <w:tcW w:w="2195" w:type="dxa"/>
            <w:vAlign w:val="center"/>
          </w:tcPr>
          <w:p w:rsidR="007D4D38" w:rsidRPr="000C485C" w:rsidRDefault="007D4D38" w:rsidP="000C485C">
            <w:pPr>
              <w:ind w:firstLine="0"/>
              <w:jc w:val="center"/>
              <w:rPr>
                <w:sz w:val="20"/>
                <w:lang w:val="ru-RU"/>
              </w:rPr>
            </w:pPr>
            <w:r w:rsidRPr="000C485C">
              <w:rPr>
                <w:sz w:val="20"/>
                <w:lang w:val="ru-RU"/>
              </w:rPr>
              <w:t>Потребитель тепловой энергии</w:t>
            </w:r>
          </w:p>
        </w:tc>
        <w:tc>
          <w:tcPr>
            <w:tcW w:w="2303" w:type="dxa"/>
            <w:vAlign w:val="center"/>
          </w:tcPr>
          <w:p w:rsidR="007D4D38" w:rsidRPr="000C485C" w:rsidRDefault="007D4D38" w:rsidP="000C485C">
            <w:pPr>
              <w:ind w:firstLine="0"/>
              <w:jc w:val="center"/>
              <w:rPr>
                <w:sz w:val="20"/>
                <w:lang w:val="ru-RU"/>
              </w:rPr>
            </w:pPr>
            <w:r w:rsidRPr="000C485C">
              <w:rPr>
                <w:sz w:val="20"/>
                <w:lang w:val="ru-RU"/>
              </w:rPr>
              <w:t>Адрес потребителя тепловой энергии</w:t>
            </w:r>
          </w:p>
        </w:tc>
        <w:tc>
          <w:tcPr>
            <w:tcW w:w="2646" w:type="dxa"/>
            <w:vAlign w:val="center"/>
          </w:tcPr>
          <w:p w:rsidR="007D4D38" w:rsidRPr="000C485C" w:rsidRDefault="007D4D38" w:rsidP="000C485C">
            <w:pPr>
              <w:ind w:firstLine="0"/>
              <w:jc w:val="center"/>
              <w:rPr>
                <w:sz w:val="20"/>
                <w:lang w:val="ru-RU"/>
              </w:rPr>
            </w:pPr>
            <w:r w:rsidRPr="000C485C">
              <w:rPr>
                <w:sz w:val="20"/>
                <w:lang w:val="ru-RU"/>
              </w:rPr>
              <w:t>Группа потребителей</w:t>
            </w:r>
          </w:p>
        </w:tc>
        <w:tc>
          <w:tcPr>
            <w:tcW w:w="1902" w:type="dxa"/>
            <w:vAlign w:val="center"/>
          </w:tcPr>
          <w:p w:rsidR="007D4D38" w:rsidRPr="000C485C" w:rsidRDefault="007D4D38" w:rsidP="000C485C">
            <w:pPr>
              <w:ind w:firstLine="0"/>
              <w:jc w:val="center"/>
              <w:rPr>
                <w:sz w:val="20"/>
                <w:lang w:val="ru-RU"/>
              </w:rPr>
            </w:pPr>
            <w:r w:rsidRPr="000C485C">
              <w:rPr>
                <w:sz w:val="20"/>
                <w:lang w:val="ru-RU"/>
              </w:rPr>
              <w:t>Расчетная нагрузка на отопление, Гкал/ч</w:t>
            </w:r>
          </w:p>
        </w:tc>
      </w:tr>
      <w:tr w:rsidR="00324906" w:rsidRPr="000C485C" w:rsidTr="00BA0690">
        <w:tc>
          <w:tcPr>
            <w:tcW w:w="525" w:type="dxa"/>
            <w:vAlign w:val="center"/>
          </w:tcPr>
          <w:p w:rsidR="00324906" w:rsidRPr="000C485C" w:rsidRDefault="00324906" w:rsidP="00324906">
            <w:pPr>
              <w:ind w:firstLine="0"/>
              <w:jc w:val="center"/>
              <w:rPr>
                <w:sz w:val="20"/>
                <w:lang w:val="ru-RU"/>
              </w:rPr>
            </w:pPr>
            <w:r w:rsidRPr="000C485C">
              <w:rPr>
                <w:sz w:val="20"/>
                <w:lang w:val="ru-RU"/>
              </w:rPr>
              <w:t>1</w:t>
            </w:r>
          </w:p>
        </w:tc>
        <w:tc>
          <w:tcPr>
            <w:tcW w:w="2195" w:type="dxa"/>
            <w:vAlign w:val="center"/>
          </w:tcPr>
          <w:p w:rsidR="00324906" w:rsidRPr="000C485C" w:rsidRDefault="00324906" w:rsidP="00324906">
            <w:pPr>
              <w:ind w:firstLine="0"/>
              <w:jc w:val="center"/>
              <w:rPr>
                <w:sz w:val="20"/>
                <w:lang w:val="ru-RU"/>
              </w:rPr>
            </w:pPr>
            <w:r>
              <w:rPr>
                <w:sz w:val="20"/>
                <w:lang w:val="ru-RU"/>
              </w:rPr>
              <w:t>Спорткомплекс</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Зайцева, 19</w:t>
            </w:r>
          </w:p>
        </w:tc>
        <w:tc>
          <w:tcPr>
            <w:tcW w:w="2646" w:type="dxa"/>
            <w:vAlign w:val="center"/>
          </w:tcPr>
          <w:p w:rsidR="00324906" w:rsidRPr="000C485C" w:rsidRDefault="00324906" w:rsidP="00324906">
            <w:pPr>
              <w:ind w:firstLine="0"/>
              <w:jc w:val="center"/>
              <w:rPr>
                <w:sz w:val="20"/>
                <w:lang w:val="ru-RU"/>
              </w:rPr>
            </w:pPr>
            <w:r w:rsidRPr="000C485C">
              <w:rPr>
                <w:sz w:val="20"/>
                <w:lang w:val="ru-RU"/>
              </w:rPr>
              <w:t>Административное здание</w:t>
            </w:r>
          </w:p>
        </w:tc>
        <w:tc>
          <w:tcPr>
            <w:tcW w:w="1902" w:type="dxa"/>
            <w:vAlign w:val="center"/>
          </w:tcPr>
          <w:p w:rsidR="00324906" w:rsidRPr="000C485C" w:rsidRDefault="00324906" w:rsidP="00324906">
            <w:pPr>
              <w:ind w:firstLine="0"/>
              <w:jc w:val="center"/>
              <w:rPr>
                <w:sz w:val="20"/>
                <w:lang w:val="ru-RU"/>
              </w:rPr>
            </w:pPr>
            <w:r>
              <w:rPr>
                <w:sz w:val="20"/>
                <w:lang w:val="ru-RU"/>
              </w:rPr>
              <w:t>0,086</w:t>
            </w:r>
          </w:p>
        </w:tc>
      </w:tr>
      <w:tr w:rsidR="00324906" w:rsidRPr="000C485C" w:rsidTr="00324906">
        <w:trPr>
          <w:trHeight w:val="166"/>
        </w:trPr>
        <w:tc>
          <w:tcPr>
            <w:tcW w:w="525" w:type="dxa"/>
            <w:vAlign w:val="center"/>
          </w:tcPr>
          <w:p w:rsidR="00324906" w:rsidRPr="000C485C" w:rsidRDefault="00324906" w:rsidP="00324906">
            <w:pPr>
              <w:ind w:firstLine="0"/>
              <w:jc w:val="center"/>
              <w:rPr>
                <w:sz w:val="20"/>
                <w:lang w:val="ru-RU"/>
              </w:rPr>
            </w:pPr>
            <w:r w:rsidRPr="000C485C">
              <w:rPr>
                <w:sz w:val="20"/>
                <w:lang w:val="ru-RU"/>
              </w:rPr>
              <w:t>2</w:t>
            </w:r>
          </w:p>
        </w:tc>
        <w:tc>
          <w:tcPr>
            <w:tcW w:w="2195" w:type="dxa"/>
            <w:vAlign w:val="center"/>
          </w:tcPr>
          <w:p w:rsidR="00324906" w:rsidRPr="000C485C" w:rsidRDefault="00324906" w:rsidP="00324906">
            <w:pPr>
              <w:ind w:firstLine="0"/>
              <w:jc w:val="center"/>
              <w:rPr>
                <w:sz w:val="20"/>
                <w:lang w:val="ru-RU"/>
              </w:rPr>
            </w:pPr>
            <w:r>
              <w:rPr>
                <w:sz w:val="20"/>
                <w:lang w:val="ru-RU"/>
              </w:rPr>
              <w:t>ДК</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Клубная, 11а</w:t>
            </w:r>
          </w:p>
        </w:tc>
        <w:tc>
          <w:tcPr>
            <w:tcW w:w="2646" w:type="dxa"/>
            <w:vAlign w:val="center"/>
          </w:tcPr>
          <w:p w:rsidR="00324906" w:rsidRPr="000C485C" w:rsidRDefault="00324906" w:rsidP="00324906">
            <w:pPr>
              <w:ind w:firstLine="0"/>
              <w:jc w:val="center"/>
              <w:rPr>
                <w:sz w:val="20"/>
                <w:lang w:val="ru-RU"/>
              </w:rPr>
            </w:pPr>
            <w:r w:rsidRPr="000C485C">
              <w:rPr>
                <w:sz w:val="20"/>
                <w:lang w:val="ru-RU"/>
              </w:rPr>
              <w:t>Административное здание</w:t>
            </w:r>
          </w:p>
        </w:tc>
        <w:tc>
          <w:tcPr>
            <w:tcW w:w="1902" w:type="dxa"/>
            <w:vAlign w:val="center"/>
          </w:tcPr>
          <w:p w:rsidR="00324906" w:rsidRPr="000C485C" w:rsidRDefault="00324906" w:rsidP="00324906">
            <w:pPr>
              <w:ind w:firstLine="0"/>
              <w:jc w:val="center"/>
              <w:rPr>
                <w:sz w:val="20"/>
                <w:lang w:val="ru-RU"/>
              </w:rPr>
            </w:pPr>
            <w:r>
              <w:rPr>
                <w:sz w:val="20"/>
                <w:lang w:val="ru-RU"/>
              </w:rPr>
              <w:t>0,096</w:t>
            </w:r>
          </w:p>
        </w:tc>
      </w:tr>
      <w:tr w:rsidR="00324906" w:rsidRPr="000C485C" w:rsidTr="00BA0690">
        <w:tc>
          <w:tcPr>
            <w:tcW w:w="525" w:type="dxa"/>
            <w:vAlign w:val="center"/>
          </w:tcPr>
          <w:p w:rsidR="00324906" w:rsidRPr="000C485C" w:rsidRDefault="00324906" w:rsidP="00324906">
            <w:pPr>
              <w:ind w:firstLine="0"/>
              <w:jc w:val="center"/>
              <w:rPr>
                <w:sz w:val="20"/>
                <w:lang w:val="ru-RU"/>
              </w:rPr>
            </w:pPr>
            <w:r w:rsidRPr="000C485C">
              <w:rPr>
                <w:sz w:val="20"/>
                <w:lang w:val="ru-RU"/>
              </w:rPr>
              <w:t>3</w:t>
            </w:r>
          </w:p>
        </w:tc>
        <w:tc>
          <w:tcPr>
            <w:tcW w:w="2195" w:type="dxa"/>
            <w:vAlign w:val="center"/>
          </w:tcPr>
          <w:p w:rsidR="00324906" w:rsidRPr="000C485C" w:rsidRDefault="00324906" w:rsidP="00324906">
            <w:pPr>
              <w:ind w:firstLine="0"/>
              <w:jc w:val="center"/>
              <w:rPr>
                <w:sz w:val="20"/>
                <w:lang w:val="ru-RU"/>
              </w:rPr>
            </w:pPr>
            <w:r>
              <w:rPr>
                <w:sz w:val="20"/>
                <w:lang w:val="ru-RU"/>
              </w:rPr>
              <w:t>Администрация с/с</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Лысенкова, 15б</w:t>
            </w:r>
          </w:p>
        </w:tc>
        <w:tc>
          <w:tcPr>
            <w:tcW w:w="2646" w:type="dxa"/>
            <w:vAlign w:val="center"/>
          </w:tcPr>
          <w:p w:rsidR="00324906" w:rsidRPr="000C485C" w:rsidRDefault="00324906" w:rsidP="00324906">
            <w:pPr>
              <w:ind w:firstLine="0"/>
              <w:jc w:val="center"/>
              <w:rPr>
                <w:sz w:val="20"/>
                <w:lang w:val="ru-RU"/>
              </w:rPr>
            </w:pPr>
            <w:r w:rsidRPr="000C485C">
              <w:rPr>
                <w:sz w:val="20"/>
                <w:lang w:val="ru-RU"/>
              </w:rPr>
              <w:t>Административное здание</w:t>
            </w:r>
          </w:p>
        </w:tc>
        <w:tc>
          <w:tcPr>
            <w:tcW w:w="1902" w:type="dxa"/>
            <w:vAlign w:val="center"/>
          </w:tcPr>
          <w:p w:rsidR="00324906" w:rsidRPr="000C485C" w:rsidRDefault="00324906" w:rsidP="00324906">
            <w:pPr>
              <w:ind w:firstLine="0"/>
              <w:jc w:val="center"/>
              <w:rPr>
                <w:sz w:val="20"/>
                <w:lang w:val="ru-RU"/>
              </w:rPr>
            </w:pPr>
            <w:r>
              <w:rPr>
                <w:sz w:val="20"/>
                <w:lang w:val="ru-RU"/>
              </w:rPr>
              <w:t>0,026</w:t>
            </w:r>
          </w:p>
        </w:tc>
      </w:tr>
      <w:tr w:rsidR="00324906" w:rsidRPr="000C485C" w:rsidTr="00BA0690">
        <w:tc>
          <w:tcPr>
            <w:tcW w:w="525" w:type="dxa"/>
            <w:vAlign w:val="center"/>
          </w:tcPr>
          <w:p w:rsidR="00324906" w:rsidRPr="000C485C" w:rsidRDefault="00324906" w:rsidP="00324906">
            <w:pPr>
              <w:ind w:firstLine="0"/>
              <w:jc w:val="center"/>
              <w:rPr>
                <w:sz w:val="20"/>
                <w:lang w:val="ru-RU"/>
              </w:rPr>
            </w:pPr>
            <w:r w:rsidRPr="000C485C">
              <w:rPr>
                <w:sz w:val="20"/>
                <w:lang w:val="ru-RU"/>
              </w:rPr>
              <w:t>4</w:t>
            </w:r>
          </w:p>
        </w:tc>
        <w:tc>
          <w:tcPr>
            <w:tcW w:w="2195" w:type="dxa"/>
            <w:vAlign w:val="center"/>
          </w:tcPr>
          <w:p w:rsidR="00324906" w:rsidRPr="000C485C" w:rsidRDefault="00324906" w:rsidP="00324906">
            <w:pPr>
              <w:ind w:firstLine="0"/>
              <w:jc w:val="center"/>
              <w:rPr>
                <w:sz w:val="20"/>
                <w:lang w:val="ru-RU"/>
              </w:rPr>
            </w:pPr>
            <w:r>
              <w:rPr>
                <w:sz w:val="20"/>
                <w:lang w:val="ru-RU"/>
              </w:rPr>
              <w:t>Средняя школа</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Западная, 17</w:t>
            </w:r>
          </w:p>
        </w:tc>
        <w:tc>
          <w:tcPr>
            <w:tcW w:w="2646" w:type="dxa"/>
            <w:vAlign w:val="center"/>
          </w:tcPr>
          <w:p w:rsidR="00324906" w:rsidRPr="000C485C" w:rsidRDefault="00324906" w:rsidP="00324906">
            <w:pPr>
              <w:ind w:firstLine="0"/>
              <w:jc w:val="center"/>
              <w:rPr>
                <w:sz w:val="20"/>
                <w:lang w:val="ru-RU"/>
              </w:rPr>
            </w:pPr>
            <w:r w:rsidRPr="000C485C">
              <w:rPr>
                <w:sz w:val="20"/>
                <w:lang w:val="ru-RU"/>
              </w:rPr>
              <w:t>Административное здание</w:t>
            </w:r>
          </w:p>
        </w:tc>
        <w:tc>
          <w:tcPr>
            <w:tcW w:w="1902" w:type="dxa"/>
            <w:vAlign w:val="center"/>
          </w:tcPr>
          <w:p w:rsidR="00324906" w:rsidRPr="000C485C" w:rsidRDefault="00324906" w:rsidP="00324906">
            <w:pPr>
              <w:ind w:firstLine="0"/>
              <w:jc w:val="center"/>
              <w:rPr>
                <w:sz w:val="20"/>
                <w:lang w:val="ru-RU"/>
              </w:rPr>
            </w:pPr>
            <w:r>
              <w:rPr>
                <w:sz w:val="20"/>
                <w:lang w:val="ru-RU"/>
              </w:rPr>
              <w:t>0,236</w:t>
            </w:r>
          </w:p>
        </w:tc>
      </w:tr>
      <w:tr w:rsidR="00324906" w:rsidRPr="000C485C" w:rsidTr="00BA0690">
        <w:tc>
          <w:tcPr>
            <w:tcW w:w="525" w:type="dxa"/>
            <w:vAlign w:val="center"/>
          </w:tcPr>
          <w:p w:rsidR="00324906" w:rsidRPr="000C485C" w:rsidRDefault="00324906" w:rsidP="00324906">
            <w:pPr>
              <w:ind w:firstLine="0"/>
              <w:jc w:val="center"/>
              <w:rPr>
                <w:sz w:val="20"/>
                <w:lang w:val="ru-RU"/>
              </w:rPr>
            </w:pPr>
            <w:r w:rsidRPr="000C485C">
              <w:rPr>
                <w:sz w:val="20"/>
                <w:lang w:val="ru-RU"/>
              </w:rPr>
              <w:t>5</w:t>
            </w:r>
          </w:p>
        </w:tc>
        <w:tc>
          <w:tcPr>
            <w:tcW w:w="2195" w:type="dxa"/>
            <w:vAlign w:val="center"/>
          </w:tcPr>
          <w:p w:rsidR="00324906" w:rsidRPr="000C485C" w:rsidRDefault="00324906" w:rsidP="00324906">
            <w:pPr>
              <w:ind w:firstLine="0"/>
              <w:jc w:val="center"/>
              <w:rPr>
                <w:sz w:val="20"/>
                <w:lang w:val="ru-RU"/>
              </w:rPr>
            </w:pPr>
            <w:r>
              <w:rPr>
                <w:sz w:val="20"/>
                <w:lang w:val="ru-RU"/>
              </w:rPr>
              <w:t>Детский сад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Лысенкова, 14а</w:t>
            </w:r>
          </w:p>
        </w:tc>
        <w:tc>
          <w:tcPr>
            <w:tcW w:w="2646" w:type="dxa"/>
            <w:vAlign w:val="center"/>
          </w:tcPr>
          <w:p w:rsidR="00324906" w:rsidRPr="000C485C" w:rsidRDefault="00324906" w:rsidP="00324906">
            <w:pPr>
              <w:ind w:firstLine="0"/>
              <w:jc w:val="center"/>
              <w:rPr>
                <w:sz w:val="20"/>
                <w:lang w:val="ru-RU"/>
              </w:rPr>
            </w:pPr>
            <w:r w:rsidRPr="000C485C">
              <w:rPr>
                <w:sz w:val="20"/>
                <w:lang w:val="ru-RU"/>
              </w:rPr>
              <w:t>Административное здание</w:t>
            </w:r>
          </w:p>
        </w:tc>
        <w:tc>
          <w:tcPr>
            <w:tcW w:w="1902" w:type="dxa"/>
            <w:vAlign w:val="center"/>
          </w:tcPr>
          <w:p w:rsidR="00324906" w:rsidRPr="000C485C" w:rsidRDefault="00324906" w:rsidP="00324906">
            <w:pPr>
              <w:ind w:firstLine="0"/>
              <w:jc w:val="center"/>
              <w:rPr>
                <w:sz w:val="20"/>
                <w:lang w:val="ru-RU"/>
              </w:rPr>
            </w:pPr>
            <w:r>
              <w:rPr>
                <w:sz w:val="20"/>
                <w:lang w:val="ru-RU"/>
              </w:rPr>
              <w:t>0,055</w:t>
            </w:r>
          </w:p>
        </w:tc>
      </w:tr>
      <w:tr w:rsidR="00324906" w:rsidRPr="000C485C" w:rsidTr="00BA0690">
        <w:tc>
          <w:tcPr>
            <w:tcW w:w="525" w:type="dxa"/>
            <w:vAlign w:val="center"/>
          </w:tcPr>
          <w:p w:rsidR="00324906" w:rsidRPr="000C485C" w:rsidRDefault="00324906" w:rsidP="00324906">
            <w:pPr>
              <w:ind w:firstLine="0"/>
              <w:jc w:val="center"/>
              <w:rPr>
                <w:sz w:val="20"/>
                <w:lang w:val="ru-RU"/>
              </w:rPr>
            </w:pPr>
            <w:r w:rsidRPr="000C485C">
              <w:rPr>
                <w:sz w:val="20"/>
                <w:lang w:val="ru-RU"/>
              </w:rPr>
              <w:t>6</w:t>
            </w:r>
          </w:p>
        </w:tc>
        <w:tc>
          <w:tcPr>
            <w:tcW w:w="2195" w:type="dxa"/>
            <w:vAlign w:val="center"/>
          </w:tcPr>
          <w:p w:rsidR="00324906" w:rsidRPr="000C485C" w:rsidRDefault="00324906" w:rsidP="00324906">
            <w:pPr>
              <w:ind w:firstLine="0"/>
              <w:jc w:val="center"/>
              <w:rPr>
                <w:sz w:val="20"/>
                <w:lang w:val="ru-RU"/>
              </w:rPr>
            </w:pPr>
            <w:r>
              <w:rPr>
                <w:sz w:val="20"/>
                <w:lang w:val="ru-RU"/>
              </w:rPr>
              <w:t>Библиотека</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Лысенкова, 14б</w:t>
            </w:r>
          </w:p>
        </w:tc>
        <w:tc>
          <w:tcPr>
            <w:tcW w:w="2646" w:type="dxa"/>
            <w:vAlign w:val="center"/>
          </w:tcPr>
          <w:p w:rsidR="00324906" w:rsidRPr="000C485C" w:rsidRDefault="00324906" w:rsidP="00324906">
            <w:pPr>
              <w:ind w:firstLine="0"/>
              <w:jc w:val="center"/>
              <w:rPr>
                <w:sz w:val="20"/>
                <w:lang w:val="ru-RU"/>
              </w:rPr>
            </w:pPr>
            <w:r w:rsidRPr="000C485C">
              <w:rPr>
                <w:sz w:val="20"/>
                <w:lang w:val="ru-RU"/>
              </w:rPr>
              <w:t>Административное здание</w:t>
            </w:r>
          </w:p>
        </w:tc>
        <w:tc>
          <w:tcPr>
            <w:tcW w:w="1902" w:type="dxa"/>
            <w:vAlign w:val="center"/>
          </w:tcPr>
          <w:p w:rsidR="00324906" w:rsidRPr="000C485C" w:rsidRDefault="00324906" w:rsidP="00324906">
            <w:pPr>
              <w:ind w:firstLine="0"/>
              <w:jc w:val="center"/>
              <w:rPr>
                <w:sz w:val="20"/>
                <w:lang w:val="ru-RU"/>
              </w:rPr>
            </w:pPr>
            <w:r>
              <w:rPr>
                <w:sz w:val="20"/>
                <w:lang w:val="ru-RU"/>
              </w:rPr>
              <w:t>0,021</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7</w:t>
            </w:r>
          </w:p>
        </w:tc>
        <w:tc>
          <w:tcPr>
            <w:tcW w:w="2195" w:type="dxa"/>
            <w:vAlign w:val="center"/>
          </w:tcPr>
          <w:p w:rsidR="00324906" w:rsidRPr="00324906" w:rsidRDefault="00324906" w:rsidP="00324906">
            <w:pPr>
              <w:ind w:firstLine="0"/>
              <w:jc w:val="center"/>
              <w:rPr>
                <w:sz w:val="20"/>
                <w:lang w:val="ru-RU"/>
              </w:rPr>
            </w:pPr>
            <w:r>
              <w:rPr>
                <w:sz w:val="20"/>
                <w:lang w:val="ru-RU"/>
              </w:rPr>
              <w:t>Жилой дом</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Лысенкова, 20</w:t>
            </w:r>
          </w:p>
        </w:tc>
        <w:tc>
          <w:tcPr>
            <w:tcW w:w="2646" w:type="dxa"/>
            <w:vAlign w:val="center"/>
          </w:tcPr>
          <w:p w:rsidR="00324906" w:rsidRPr="00BA0690" w:rsidRDefault="00324906" w:rsidP="00324906">
            <w:pPr>
              <w:ind w:firstLine="0"/>
              <w:jc w:val="center"/>
              <w:rPr>
                <w:sz w:val="20"/>
                <w:lang w:val="ru-RU"/>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0,07</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8</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Лысенкова, 22</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0,08</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9</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Лысенкова, 26</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0,08</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10</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Лысенкова, 28</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0,089</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11</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Лысенкова, 25</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0,094</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12</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Лысенкова, 15</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0,044</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13</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Зайцева, 16</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0,109</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14</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Зайцева, 20</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0,07</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15</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Клубная, 7</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0,022</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16</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Клубная, 6</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0,044</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17</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Клубная, 8</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0,044</w:t>
            </w:r>
          </w:p>
        </w:tc>
      </w:tr>
      <w:tr w:rsidR="00324906" w:rsidRPr="000C485C" w:rsidTr="00BA0690">
        <w:tc>
          <w:tcPr>
            <w:tcW w:w="525" w:type="dxa"/>
            <w:vAlign w:val="center"/>
          </w:tcPr>
          <w:p w:rsidR="00324906" w:rsidRPr="00BA0690" w:rsidRDefault="00324906" w:rsidP="00324906">
            <w:pPr>
              <w:ind w:firstLine="0"/>
              <w:jc w:val="center"/>
              <w:rPr>
                <w:sz w:val="20"/>
                <w:lang w:val="ru-RU"/>
              </w:rPr>
            </w:pPr>
            <w:r>
              <w:rPr>
                <w:sz w:val="20"/>
                <w:lang w:val="ru-RU"/>
              </w:rPr>
              <w:t>18</w:t>
            </w:r>
          </w:p>
        </w:tc>
        <w:tc>
          <w:tcPr>
            <w:tcW w:w="2195" w:type="dxa"/>
            <w:vAlign w:val="center"/>
          </w:tcPr>
          <w:p w:rsidR="00324906" w:rsidRPr="000C485C" w:rsidRDefault="00324906" w:rsidP="00324906">
            <w:pPr>
              <w:ind w:firstLine="0"/>
              <w:jc w:val="center"/>
              <w:rPr>
                <w:sz w:val="20"/>
              </w:rPr>
            </w:pPr>
            <w:r>
              <w:rPr>
                <w:sz w:val="20"/>
                <w:lang w:val="ru-RU"/>
              </w:rPr>
              <w:t>Жилой фонд</w:t>
            </w:r>
          </w:p>
        </w:tc>
        <w:tc>
          <w:tcPr>
            <w:tcW w:w="2303" w:type="dxa"/>
            <w:vAlign w:val="center"/>
          </w:tcPr>
          <w:p w:rsidR="00324906" w:rsidRPr="000C485C" w:rsidRDefault="00324906" w:rsidP="00324906">
            <w:pPr>
              <w:ind w:firstLine="0"/>
              <w:jc w:val="center"/>
              <w:rPr>
                <w:sz w:val="20"/>
                <w:lang w:val="ru-RU"/>
              </w:rPr>
            </w:pPr>
            <w:r w:rsidRPr="000C485C">
              <w:rPr>
                <w:sz w:val="20"/>
                <w:lang w:val="ru-RU"/>
              </w:rPr>
              <w:t xml:space="preserve">ул. </w:t>
            </w:r>
            <w:r>
              <w:rPr>
                <w:sz w:val="20"/>
                <w:lang w:val="ru-RU"/>
              </w:rPr>
              <w:t>Клубная, 10</w:t>
            </w:r>
          </w:p>
        </w:tc>
        <w:tc>
          <w:tcPr>
            <w:tcW w:w="2646" w:type="dxa"/>
            <w:vAlign w:val="center"/>
          </w:tcPr>
          <w:p w:rsidR="00324906" w:rsidRPr="000C485C" w:rsidRDefault="00324906" w:rsidP="00324906">
            <w:pPr>
              <w:ind w:firstLine="0"/>
              <w:jc w:val="center"/>
              <w:rPr>
                <w:sz w:val="20"/>
              </w:rPr>
            </w:pPr>
            <w:r>
              <w:rPr>
                <w:sz w:val="20"/>
                <w:lang w:val="ru-RU"/>
              </w:rPr>
              <w:t>Жилой фонд</w:t>
            </w:r>
          </w:p>
        </w:tc>
        <w:tc>
          <w:tcPr>
            <w:tcW w:w="1902" w:type="dxa"/>
            <w:vAlign w:val="center"/>
          </w:tcPr>
          <w:p w:rsidR="00324906" w:rsidRPr="00BA0690" w:rsidRDefault="00324906" w:rsidP="00324906">
            <w:pPr>
              <w:ind w:firstLine="0"/>
              <w:jc w:val="center"/>
              <w:rPr>
                <w:sz w:val="20"/>
                <w:lang w:val="ru-RU"/>
              </w:rPr>
            </w:pPr>
            <w:r>
              <w:rPr>
                <w:sz w:val="20"/>
                <w:lang w:val="ru-RU"/>
              </w:rPr>
              <w:t>0,044</w:t>
            </w:r>
          </w:p>
        </w:tc>
      </w:tr>
      <w:tr w:rsidR="00324906" w:rsidRPr="000C485C" w:rsidTr="00BA0690">
        <w:tc>
          <w:tcPr>
            <w:tcW w:w="7669" w:type="dxa"/>
            <w:gridSpan w:val="4"/>
            <w:vAlign w:val="center"/>
          </w:tcPr>
          <w:p w:rsidR="00324906" w:rsidRPr="000C485C" w:rsidRDefault="00324906" w:rsidP="00324906">
            <w:pPr>
              <w:ind w:firstLine="0"/>
              <w:jc w:val="center"/>
              <w:rPr>
                <w:sz w:val="20"/>
                <w:lang w:val="ru-RU"/>
              </w:rPr>
            </w:pPr>
            <w:r w:rsidRPr="000C485C">
              <w:rPr>
                <w:sz w:val="20"/>
                <w:lang w:val="ru-RU"/>
              </w:rPr>
              <w:t>Всего</w:t>
            </w:r>
          </w:p>
        </w:tc>
        <w:tc>
          <w:tcPr>
            <w:tcW w:w="1902" w:type="dxa"/>
            <w:vAlign w:val="center"/>
          </w:tcPr>
          <w:p w:rsidR="00324906" w:rsidRPr="000C485C" w:rsidRDefault="00324906" w:rsidP="00324906">
            <w:pPr>
              <w:ind w:firstLine="0"/>
              <w:jc w:val="center"/>
              <w:rPr>
                <w:sz w:val="20"/>
                <w:lang w:val="ru-RU"/>
              </w:rPr>
            </w:pPr>
            <w:r>
              <w:rPr>
                <w:sz w:val="20"/>
                <w:lang w:val="ru-RU"/>
              </w:rPr>
              <w:t>1,31</w:t>
            </w:r>
          </w:p>
        </w:tc>
      </w:tr>
      <w:tr w:rsidR="00324906" w:rsidRPr="000C485C" w:rsidTr="00BA0690">
        <w:tc>
          <w:tcPr>
            <w:tcW w:w="7669" w:type="dxa"/>
            <w:gridSpan w:val="4"/>
            <w:vAlign w:val="center"/>
          </w:tcPr>
          <w:p w:rsidR="00324906" w:rsidRPr="000C485C" w:rsidRDefault="00324906" w:rsidP="00324906">
            <w:pPr>
              <w:ind w:firstLine="0"/>
              <w:jc w:val="center"/>
              <w:rPr>
                <w:sz w:val="20"/>
                <w:lang w:val="ru-RU"/>
              </w:rPr>
            </w:pPr>
            <w:r w:rsidRPr="000C485C">
              <w:rPr>
                <w:sz w:val="20"/>
                <w:lang w:val="ru-RU"/>
              </w:rPr>
              <w:t>Всего с учетом потерь</w:t>
            </w:r>
          </w:p>
        </w:tc>
        <w:tc>
          <w:tcPr>
            <w:tcW w:w="1902" w:type="dxa"/>
            <w:vAlign w:val="center"/>
          </w:tcPr>
          <w:p w:rsidR="00324906" w:rsidRPr="000C485C" w:rsidRDefault="00324906" w:rsidP="00324906">
            <w:pPr>
              <w:ind w:firstLine="0"/>
              <w:jc w:val="center"/>
              <w:rPr>
                <w:sz w:val="20"/>
                <w:lang w:val="ru-RU"/>
              </w:rPr>
            </w:pPr>
            <w:r>
              <w:rPr>
                <w:sz w:val="20"/>
                <w:lang w:val="ru-RU"/>
              </w:rPr>
              <w:t>1,493</w:t>
            </w:r>
          </w:p>
        </w:tc>
      </w:tr>
    </w:tbl>
    <w:p w:rsidR="00E80E8A" w:rsidRDefault="00E80E8A" w:rsidP="007D4D38"/>
    <w:p w:rsidR="000C485C" w:rsidRPr="007D4D38" w:rsidRDefault="000C485C" w:rsidP="007D4D38">
      <w:r w:rsidRPr="000C485C">
        <w:t xml:space="preserve">Потребление тепловой энергии за год составляет </w:t>
      </w:r>
      <w:r w:rsidR="00DB1758">
        <w:t>4020</w:t>
      </w:r>
      <w:r w:rsidRPr="000C485C">
        <w:t xml:space="preserve"> Гкал.</w:t>
      </w:r>
    </w:p>
    <w:p w:rsidR="00AC5D4F" w:rsidRDefault="00AC5D4F" w:rsidP="00CF735D"/>
    <w:p w:rsidR="00E80E8A" w:rsidRDefault="004367F0" w:rsidP="0017748B">
      <w:pPr>
        <w:pStyle w:val="3"/>
      </w:pPr>
      <w:bookmarkStart w:id="122" w:name="_Toc520002622"/>
      <w:r>
        <w:t>С</w:t>
      </w:r>
      <w:r w:rsidRPr="004367F0">
        <w:t>луча</w:t>
      </w:r>
      <w:r>
        <w:t>и</w:t>
      </w:r>
      <w:r w:rsidRPr="004367F0">
        <w:t xml:space="preserve"> (услови</w:t>
      </w:r>
      <w:r>
        <w:t>я</w:t>
      </w:r>
      <w:r w:rsidRPr="004367F0">
        <w:t>) применения отопления жилых помещений в многоквартирных домах с использованием индивидуальных квартирных источников тепловой энергии</w:t>
      </w:r>
      <w:bookmarkEnd w:id="122"/>
    </w:p>
    <w:p w:rsidR="00DB1758" w:rsidRDefault="00DB1758" w:rsidP="00DB1758">
      <w:r>
        <w:t xml:space="preserve">В редакции от 03.02.2014г. Федерального закона от 27.07.2010 г. № 190-ФЗ «О теплоснабжении» в п.15 ст. 14 указано: «Запрещается переход на отопление жилых помещений в многоквартирных домах с использованием индивидуальных квартирных источников </w:t>
      </w:r>
      <w:r>
        <w:lastRenderedPageBreak/>
        <w:t>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rsidR="00DB1758" w:rsidRDefault="00DB1758" w:rsidP="00DB1758">
      <w:r>
        <w:t>Согласно п.44 постановления Правительства РФ от 16 .04.2012 г. № 307 «О порядке подключения к системам теплоснабжения и о внесении изменений в некоторые акты Правительства РФ»:</w:t>
      </w:r>
    </w:p>
    <w:p w:rsidR="00DB1758" w:rsidRDefault="00DB1758" w:rsidP="00DB1758">
      <w:r>
        <w:t>«В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w:t>
      </w:r>
    </w:p>
    <w:p w:rsidR="00DB1758" w:rsidRDefault="00DB1758" w:rsidP="00DB1758">
      <w:r>
        <w:t>– наличие закрытой (герметичной) камеры сгорания;</w:t>
      </w:r>
    </w:p>
    <w:p w:rsidR="00DB1758" w:rsidRDefault="00DB1758" w:rsidP="00DB1758">
      <w:r>
        <w:t>–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дымоудаления;</w:t>
      </w:r>
    </w:p>
    <w:p w:rsidR="00DB1758" w:rsidRDefault="00DB1758" w:rsidP="00DB1758">
      <w:r>
        <w:t>– температура теплоносителя – до 95 градусов Цельсия;</w:t>
      </w:r>
    </w:p>
    <w:p w:rsidR="00DB1758" w:rsidRDefault="00DB1758" w:rsidP="00DB1758">
      <w:r>
        <w:t>– давление теплоносителя – до 1 МПа».</w:t>
      </w:r>
    </w:p>
    <w:p w:rsidR="00E80E8A" w:rsidRDefault="00DB1758" w:rsidP="00DB1758">
      <w:r>
        <w:t>В с. Первомайское имеются два потребителя (ул. Лысенкова д.28 кв.10 и ул. Кубовая д.8 кв. 3) осуществляющих теплоснабжение от индивидуальных газовых котлов. Подключение выполнено с соблюдением всех норм и правил.</w:t>
      </w:r>
    </w:p>
    <w:p w:rsidR="00DB1758" w:rsidRDefault="00DB1758" w:rsidP="00DB1758"/>
    <w:p w:rsidR="00E80E8A" w:rsidRPr="002B63EE" w:rsidRDefault="004367F0" w:rsidP="0017748B">
      <w:pPr>
        <w:pStyle w:val="3"/>
      </w:pPr>
      <w:bookmarkStart w:id="123" w:name="_Toc520002623"/>
      <w:bookmarkStart w:id="124" w:name="_GoBack"/>
      <w:bookmarkEnd w:id="124"/>
      <w:r w:rsidRPr="002B63EE">
        <w:t>Значения потребления тепловой энергии в расчетных элементах территориального деления за отопительный период и за год в целом</w:t>
      </w:r>
      <w:bookmarkEnd w:id="123"/>
    </w:p>
    <w:p w:rsidR="00E80E8A" w:rsidRDefault="006C36DC" w:rsidP="00CF735D">
      <w:r>
        <w:t xml:space="preserve">Значения потребления тепловой энергии в </w:t>
      </w:r>
      <w:r w:rsidR="00C76E47" w:rsidRPr="00C76E47">
        <w:t xml:space="preserve">с. </w:t>
      </w:r>
      <w:r w:rsidR="00BC4B23">
        <w:t>Ново</w:t>
      </w:r>
      <w:r w:rsidR="00DB1758">
        <w:t xml:space="preserve">первомайское </w:t>
      </w:r>
      <w:r>
        <w:t xml:space="preserve">представлены в таблице </w:t>
      </w:r>
      <w:r w:rsidR="00E23BC0">
        <w:t>1</w:t>
      </w:r>
      <w:r w:rsidR="00DB1758">
        <w:t>2</w:t>
      </w:r>
      <w:r>
        <w:t>.</w:t>
      </w:r>
    </w:p>
    <w:p w:rsidR="005647AC" w:rsidRDefault="005647AC" w:rsidP="00CF735D"/>
    <w:p w:rsidR="005647AC" w:rsidRPr="005647AC" w:rsidRDefault="005647AC" w:rsidP="005647AC">
      <w:pPr>
        <w:keepNext/>
        <w:rPr>
          <w:rFonts w:cs="Times New Roman"/>
          <w:bCs/>
          <w:szCs w:val="18"/>
        </w:rPr>
      </w:pPr>
      <w:bookmarkStart w:id="125" w:name="_Toc520003076"/>
      <w:bookmarkStart w:id="126" w:name="_Toc509241544"/>
      <w:bookmarkStart w:id="127" w:name="_Toc509317572"/>
      <w:r w:rsidRPr="005647AC">
        <w:rPr>
          <w:rFonts w:cs="Times New Roman"/>
          <w:bCs/>
          <w:szCs w:val="18"/>
        </w:rPr>
        <w:t xml:space="preserve">Таблица </w:t>
      </w:r>
      <w:r w:rsidRPr="005647AC">
        <w:rPr>
          <w:rFonts w:cs="Times New Roman"/>
          <w:bCs/>
          <w:szCs w:val="18"/>
        </w:rPr>
        <w:fldChar w:fldCharType="begin"/>
      </w:r>
      <w:r w:rsidRPr="005647AC">
        <w:rPr>
          <w:rFonts w:cs="Times New Roman"/>
          <w:bCs/>
          <w:szCs w:val="18"/>
        </w:rPr>
        <w:instrText xml:space="preserve"> SEQ Таблица \* ARABIC </w:instrText>
      </w:r>
      <w:r w:rsidRPr="005647AC">
        <w:rPr>
          <w:rFonts w:cs="Times New Roman"/>
          <w:bCs/>
          <w:szCs w:val="18"/>
        </w:rPr>
        <w:fldChar w:fldCharType="separate"/>
      </w:r>
      <w:r w:rsidR="00F934F8">
        <w:rPr>
          <w:rFonts w:cs="Times New Roman"/>
          <w:bCs/>
          <w:noProof/>
          <w:szCs w:val="18"/>
        </w:rPr>
        <w:t>12</w:t>
      </w:r>
      <w:r w:rsidRPr="005647AC">
        <w:rPr>
          <w:rFonts w:cs="Times New Roman"/>
          <w:bCs/>
          <w:noProof/>
          <w:szCs w:val="18"/>
        </w:rPr>
        <w:fldChar w:fldCharType="end"/>
      </w:r>
      <w:r w:rsidRPr="005647AC">
        <w:rPr>
          <w:rFonts w:cs="Times New Roman"/>
          <w:bCs/>
          <w:szCs w:val="18"/>
        </w:rPr>
        <w:t xml:space="preserve"> - Значения потребления тепловой энергии по элементам территориального деления в с. </w:t>
      </w:r>
      <w:r w:rsidR="00BC4B23">
        <w:rPr>
          <w:rFonts w:cs="Times New Roman"/>
          <w:bCs/>
          <w:szCs w:val="18"/>
        </w:rPr>
        <w:t>Ново</w:t>
      </w:r>
      <w:r w:rsidR="00DB1758">
        <w:rPr>
          <w:rFonts w:cs="Times New Roman"/>
          <w:bCs/>
          <w:szCs w:val="18"/>
        </w:rPr>
        <w:t>первомайское</w:t>
      </w:r>
      <w:r w:rsidRPr="005647AC">
        <w:rPr>
          <w:rFonts w:cs="Times New Roman"/>
          <w:bCs/>
          <w:szCs w:val="18"/>
        </w:rPr>
        <w:t xml:space="preserve"> в 2017 году</w:t>
      </w:r>
      <w:bookmarkEnd w:id="12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149"/>
        <w:gridCol w:w="1805"/>
        <w:gridCol w:w="2190"/>
        <w:gridCol w:w="1694"/>
        <w:gridCol w:w="1328"/>
        <w:gridCol w:w="1405"/>
      </w:tblGrid>
      <w:tr w:rsidR="00BC4B23" w:rsidRPr="005647AC" w:rsidTr="00BC4B23">
        <w:trPr>
          <w:trHeight w:val="227"/>
          <w:jc w:val="center"/>
        </w:trPr>
        <w:tc>
          <w:tcPr>
            <w:tcW w:w="600" w:type="pct"/>
            <w:vMerge w:val="restar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p>
        </w:tc>
        <w:tc>
          <w:tcPr>
            <w:tcW w:w="943"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Выработка</w:t>
            </w:r>
          </w:p>
        </w:tc>
        <w:tc>
          <w:tcPr>
            <w:tcW w:w="1144" w:type="pct"/>
            <w:shd w:val="clear" w:color="auto" w:fill="auto"/>
            <w:noWrap/>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Отпуск в сеть</w:t>
            </w:r>
          </w:p>
        </w:tc>
        <w:tc>
          <w:tcPr>
            <w:tcW w:w="885"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Полезный отпуск</w:t>
            </w:r>
          </w:p>
        </w:tc>
        <w:tc>
          <w:tcPr>
            <w:tcW w:w="69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Потери</w:t>
            </w:r>
          </w:p>
        </w:tc>
        <w:tc>
          <w:tcPr>
            <w:tcW w:w="73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Потери, в %</w:t>
            </w:r>
          </w:p>
        </w:tc>
      </w:tr>
      <w:tr w:rsidR="00BC4B23" w:rsidRPr="005647AC" w:rsidTr="00BC4B23">
        <w:trPr>
          <w:trHeight w:val="227"/>
          <w:jc w:val="center"/>
        </w:trPr>
        <w:tc>
          <w:tcPr>
            <w:tcW w:w="600" w:type="pct"/>
            <w:vMerge/>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p>
        </w:tc>
        <w:tc>
          <w:tcPr>
            <w:tcW w:w="943"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Гкал</w:t>
            </w:r>
          </w:p>
        </w:tc>
        <w:tc>
          <w:tcPr>
            <w:tcW w:w="114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Гкал</w:t>
            </w:r>
          </w:p>
        </w:tc>
        <w:tc>
          <w:tcPr>
            <w:tcW w:w="885"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Гкал</w:t>
            </w:r>
          </w:p>
        </w:tc>
        <w:tc>
          <w:tcPr>
            <w:tcW w:w="69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Гкал</w:t>
            </w:r>
          </w:p>
        </w:tc>
        <w:tc>
          <w:tcPr>
            <w:tcW w:w="734" w:type="pct"/>
            <w:shd w:val="clear" w:color="auto" w:fill="auto"/>
            <w:vAlign w:val="center"/>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lang w:val="en-US"/>
              </w:rPr>
              <w:t>%</w:t>
            </w:r>
          </w:p>
        </w:tc>
      </w:tr>
      <w:tr w:rsidR="00BC4B23" w:rsidRPr="005647AC" w:rsidTr="00BC4B23">
        <w:trPr>
          <w:trHeight w:val="227"/>
          <w:jc w:val="center"/>
        </w:trPr>
        <w:tc>
          <w:tcPr>
            <w:tcW w:w="600" w:type="pct"/>
            <w:shd w:val="clear" w:color="auto" w:fill="auto"/>
            <w:noWrap/>
            <w:vAlign w:val="bottom"/>
            <w:hideMark/>
          </w:tcPr>
          <w:p w:rsidR="00BC4B23" w:rsidRPr="005647AC" w:rsidRDefault="00BC4B23" w:rsidP="005647AC">
            <w:pPr>
              <w:widowControl/>
              <w:suppressLineNumbers/>
              <w:ind w:firstLine="0"/>
              <w:contextualSpacing/>
              <w:jc w:val="center"/>
              <w:rPr>
                <w:rFonts w:cs="Times New Roman"/>
                <w:bCs/>
                <w:color w:val="000000"/>
                <w:sz w:val="20"/>
                <w:szCs w:val="20"/>
              </w:rPr>
            </w:pPr>
            <w:r w:rsidRPr="005647AC">
              <w:rPr>
                <w:rFonts w:cs="Times New Roman"/>
                <w:bCs/>
                <w:color w:val="000000"/>
                <w:sz w:val="20"/>
                <w:szCs w:val="20"/>
              </w:rPr>
              <w:t>Итого</w:t>
            </w:r>
          </w:p>
        </w:tc>
        <w:tc>
          <w:tcPr>
            <w:tcW w:w="943" w:type="pct"/>
            <w:shd w:val="clear" w:color="auto" w:fill="auto"/>
            <w:noWrap/>
            <w:vAlign w:val="bottom"/>
            <w:hideMark/>
          </w:tcPr>
          <w:p w:rsidR="00BC4B23" w:rsidRPr="005647AC" w:rsidRDefault="00F2424C" w:rsidP="005647AC">
            <w:pPr>
              <w:widowControl/>
              <w:suppressLineNumbers/>
              <w:ind w:firstLine="0"/>
              <w:contextualSpacing/>
              <w:jc w:val="center"/>
              <w:rPr>
                <w:rFonts w:cs="Times New Roman"/>
                <w:bCs/>
                <w:color w:val="000000"/>
                <w:sz w:val="20"/>
                <w:szCs w:val="20"/>
              </w:rPr>
            </w:pPr>
            <w:r>
              <w:rPr>
                <w:rFonts w:eastAsia="Times New Roman" w:cs="Times New Roman"/>
                <w:bCs/>
                <w:color w:val="000000"/>
                <w:sz w:val="20"/>
                <w:szCs w:val="20"/>
              </w:rPr>
              <w:t>5400</w:t>
            </w:r>
          </w:p>
        </w:tc>
        <w:tc>
          <w:tcPr>
            <w:tcW w:w="1144" w:type="pct"/>
            <w:shd w:val="clear" w:color="auto" w:fill="auto"/>
            <w:noWrap/>
            <w:vAlign w:val="bottom"/>
            <w:hideMark/>
          </w:tcPr>
          <w:p w:rsidR="00BC4B23" w:rsidRPr="005647AC" w:rsidRDefault="00F2424C" w:rsidP="005647AC">
            <w:pPr>
              <w:widowControl/>
              <w:suppressLineNumbers/>
              <w:ind w:firstLine="0"/>
              <w:contextualSpacing/>
              <w:jc w:val="center"/>
              <w:rPr>
                <w:rFonts w:cs="Times New Roman"/>
                <w:bCs/>
                <w:color w:val="000000"/>
                <w:sz w:val="20"/>
                <w:szCs w:val="20"/>
              </w:rPr>
            </w:pPr>
            <w:r>
              <w:rPr>
                <w:rFonts w:eastAsia="Times New Roman" w:cs="Times New Roman"/>
                <w:bCs/>
                <w:color w:val="000000"/>
                <w:sz w:val="20"/>
                <w:szCs w:val="20"/>
                <w:lang w:eastAsia="ru-RU"/>
              </w:rPr>
              <w:t>5400</w:t>
            </w:r>
          </w:p>
        </w:tc>
        <w:tc>
          <w:tcPr>
            <w:tcW w:w="885" w:type="pct"/>
            <w:shd w:val="clear" w:color="auto" w:fill="auto"/>
            <w:noWrap/>
            <w:vAlign w:val="bottom"/>
            <w:hideMark/>
          </w:tcPr>
          <w:p w:rsidR="00BC4B23" w:rsidRPr="005647AC" w:rsidRDefault="00F2424C" w:rsidP="005647AC">
            <w:pPr>
              <w:widowControl/>
              <w:suppressLineNumbers/>
              <w:ind w:firstLine="0"/>
              <w:contextualSpacing/>
              <w:jc w:val="center"/>
              <w:rPr>
                <w:rFonts w:cs="Times New Roman"/>
                <w:bCs/>
                <w:color w:val="000000"/>
                <w:sz w:val="20"/>
                <w:szCs w:val="20"/>
              </w:rPr>
            </w:pPr>
            <w:r>
              <w:rPr>
                <w:rFonts w:eastAsia="Times New Roman" w:cs="Times New Roman"/>
                <w:bCs/>
                <w:color w:val="000000"/>
                <w:sz w:val="20"/>
                <w:szCs w:val="20"/>
                <w:lang w:eastAsia="ru-RU"/>
              </w:rPr>
              <w:t>3600</w:t>
            </w:r>
          </w:p>
        </w:tc>
        <w:tc>
          <w:tcPr>
            <w:tcW w:w="694" w:type="pct"/>
            <w:shd w:val="clear" w:color="auto" w:fill="auto"/>
            <w:noWrap/>
            <w:vAlign w:val="bottom"/>
            <w:hideMark/>
          </w:tcPr>
          <w:p w:rsidR="00BC4B23" w:rsidRPr="005647AC" w:rsidRDefault="00F2424C" w:rsidP="005647AC">
            <w:pPr>
              <w:widowControl/>
              <w:suppressLineNumbers/>
              <w:ind w:firstLine="0"/>
              <w:contextualSpacing/>
              <w:jc w:val="center"/>
              <w:rPr>
                <w:rFonts w:cs="Times New Roman"/>
                <w:bCs/>
                <w:color w:val="000000"/>
                <w:sz w:val="20"/>
                <w:szCs w:val="20"/>
              </w:rPr>
            </w:pPr>
            <w:r>
              <w:rPr>
                <w:rFonts w:eastAsia="Times New Roman" w:cs="Times New Roman"/>
                <w:bCs/>
                <w:color w:val="000000"/>
                <w:sz w:val="20"/>
                <w:szCs w:val="20"/>
              </w:rPr>
              <w:t>1800</w:t>
            </w:r>
          </w:p>
        </w:tc>
        <w:tc>
          <w:tcPr>
            <w:tcW w:w="734" w:type="pct"/>
            <w:shd w:val="clear" w:color="auto" w:fill="auto"/>
            <w:noWrap/>
            <w:vAlign w:val="bottom"/>
            <w:hideMark/>
          </w:tcPr>
          <w:p w:rsidR="00BC4B23" w:rsidRPr="005647AC" w:rsidRDefault="00F2424C" w:rsidP="005647AC">
            <w:pPr>
              <w:widowControl/>
              <w:suppressLineNumbers/>
              <w:ind w:firstLine="0"/>
              <w:contextualSpacing/>
              <w:jc w:val="center"/>
              <w:rPr>
                <w:rFonts w:cs="Times New Roman"/>
                <w:bCs/>
                <w:color w:val="000000"/>
                <w:sz w:val="20"/>
                <w:szCs w:val="20"/>
              </w:rPr>
            </w:pPr>
            <w:r>
              <w:rPr>
                <w:rFonts w:eastAsia="Times New Roman" w:cs="Times New Roman"/>
                <w:bCs/>
                <w:color w:val="000000"/>
                <w:sz w:val="20"/>
                <w:szCs w:val="20"/>
                <w:lang w:eastAsia="ru-RU"/>
              </w:rPr>
              <w:t>50</w:t>
            </w:r>
          </w:p>
        </w:tc>
      </w:tr>
      <w:bookmarkEnd w:id="126"/>
      <w:bookmarkEnd w:id="127"/>
    </w:tbl>
    <w:p w:rsidR="009C3608" w:rsidRDefault="009C3608" w:rsidP="00CF735D"/>
    <w:p w:rsidR="00E80E8A" w:rsidRDefault="004367F0" w:rsidP="0017748B">
      <w:pPr>
        <w:pStyle w:val="3"/>
      </w:pPr>
      <w:bookmarkStart w:id="128" w:name="_Toc520002624"/>
      <w:r>
        <w:t>З</w:t>
      </w:r>
      <w:r w:rsidRPr="004367F0">
        <w:t>начени</w:t>
      </w:r>
      <w:r>
        <w:t>я</w:t>
      </w:r>
      <w:r w:rsidRPr="004367F0">
        <w:t xml:space="preserve"> потребления тепловой энергии при расчетных температурах наружного воздуха в зонах действия источника тепловой энергии</w:t>
      </w:r>
      <w:bookmarkEnd w:id="128"/>
    </w:p>
    <w:p w:rsidR="00E80E8A" w:rsidRDefault="00594693" w:rsidP="00CF735D">
      <w:r>
        <w:t xml:space="preserve">Значения потребления тепловой энергии от котельной </w:t>
      </w:r>
      <w:r w:rsidR="00C76E47" w:rsidRPr="00C76E47">
        <w:t xml:space="preserve">с. </w:t>
      </w:r>
      <w:r w:rsidR="00E23BC0">
        <w:t>Ново</w:t>
      </w:r>
      <w:r w:rsidR="00DB1758">
        <w:t>первомайское</w:t>
      </w:r>
      <w:r w:rsidR="00E23BC0">
        <w:t xml:space="preserve"> </w:t>
      </w:r>
      <w:r>
        <w:t>представлены в таблице 1</w:t>
      </w:r>
      <w:r w:rsidR="00ED19AA">
        <w:t>3</w:t>
      </w:r>
      <w:r>
        <w:t>.</w:t>
      </w:r>
    </w:p>
    <w:p w:rsidR="00594693" w:rsidRDefault="00594693" w:rsidP="00CF735D"/>
    <w:p w:rsidR="00594693" w:rsidRDefault="00594693" w:rsidP="00594693">
      <w:pPr>
        <w:pStyle w:val="a7"/>
      </w:pPr>
      <w:bookmarkStart w:id="129" w:name="_Toc520003077"/>
      <w:r>
        <w:t xml:space="preserve">Таблица </w:t>
      </w:r>
      <w:r w:rsidR="00E604A5">
        <w:fldChar w:fldCharType="begin"/>
      </w:r>
      <w:r w:rsidR="00E604A5">
        <w:instrText xml:space="preserve"> SEQ Таблица \* ARABIC </w:instrText>
      </w:r>
      <w:r w:rsidR="00E604A5">
        <w:fldChar w:fldCharType="separate"/>
      </w:r>
      <w:r w:rsidR="00F934F8">
        <w:rPr>
          <w:noProof/>
        </w:rPr>
        <w:t>13</w:t>
      </w:r>
      <w:r w:rsidR="00E604A5">
        <w:rPr>
          <w:noProof/>
        </w:rPr>
        <w:fldChar w:fldCharType="end"/>
      </w:r>
      <w:r>
        <w:t xml:space="preserve"> - Значения потребления тепловой энергии при </w:t>
      </w:r>
      <w:r w:rsidR="0091661D">
        <w:t>расчетных</w:t>
      </w:r>
      <w:r>
        <w:t xml:space="preserve"> температурах от котельной </w:t>
      </w:r>
      <w:r w:rsidR="00C76E47" w:rsidRPr="00C76E47">
        <w:t xml:space="preserve">с. </w:t>
      </w:r>
      <w:r w:rsidR="00E23BC0">
        <w:t>Ново</w:t>
      </w:r>
      <w:r w:rsidR="00DB1758">
        <w:t>первомайское</w:t>
      </w:r>
      <w:bookmarkEnd w:id="129"/>
    </w:p>
    <w:tbl>
      <w:tblPr>
        <w:tblW w:w="5000" w:type="pct"/>
        <w:jc w:val="center"/>
        <w:tblLook w:val="04A0" w:firstRow="1" w:lastRow="0" w:firstColumn="1" w:lastColumn="0" w:noHBand="0" w:noVBand="1"/>
      </w:tblPr>
      <w:tblGrid>
        <w:gridCol w:w="4008"/>
        <w:gridCol w:w="1516"/>
        <w:gridCol w:w="1349"/>
        <w:gridCol w:w="1349"/>
        <w:gridCol w:w="1349"/>
      </w:tblGrid>
      <w:tr w:rsidR="00594693" w:rsidRPr="00594693" w:rsidTr="005647AC">
        <w:trPr>
          <w:trHeight w:val="227"/>
          <w:tblHeader/>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647AC">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Е</w:t>
            </w:r>
            <w:r w:rsidR="005647AC">
              <w:rPr>
                <w:rFonts w:eastAsia="Times New Roman" w:cs="Times New Roman"/>
                <w:color w:val="000000"/>
                <w:sz w:val="20"/>
                <w:szCs w:val="20"/>
                <w:lang w:eastAsia="ru-RU"/>
              </w:rPr>
              <w:t xml:space="preserve">д. </w:t>
            </w:r>
            <w:r w:rsidRPr="00594693">
              <w:rPr>
                <w:rFonts w:eastAsia="Times New Roman" w:cs="Times New Roman"/>
                <w:color w:val="000000"/>
                <w:sz w:val="20"/>
                <w:szCs w:val="20"/>
                <w:lang w:eastAsia="ru-RU"/>
              </w:rPr>
              <w:t>изм</w:t>
            </w:r>
            <w:r w:rsidR="005647AC">
              <w:rPr>
                <w:rFonts w:eastAsia="Times New Roman" w:cs="Times New Roman"/>
                <w:color w:val="000000"/>
                <w:sz w:val="20"/>
                <w:szCs w:val="20"/>
                <w:lang w:eastAsia="ru-RU"/>
              </w:rPr>
              <w:t>.</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2017</w:t>
            </w:r>
          </w:p>
        </w:tc>
      </w:tr>
      <w:tr w:rsidR="00ED19AA" w:rsidRPr="00594693" w:rsidTr="00ED19AA">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r>
      <w:tr w:rsidR="00ED19AA" w:rsidRPr="00594693" w:rsidTr="00ED19AA">
        <w:trPr>
          <w:trHeight w:val="328"/>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r>
      <w:tr w:rsidR="00ED19AA" w:rsidRPr="00594693" w:rsidTr="00ED19AA">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r>
      <w:tr w:rsidR="00ED19AA" w:rsidRPr="00594693" w:rsidTr="00ED19AA">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r>
      <w:tr w:rsidR="00ED19AA" w:rsidRPr="00594693" w:rsidTr="00ED19AA">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r>
      <w:tr w:rsidR="00ED19AA" w:rsidRPr="00594693" w:rsidTr="00ED19AA">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r>
      <w:tr w:rsidR="00ED19AA" w:rsidRPr="00594693" w:rsidTr="00ED19AA">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lastRenderedPageBreak/>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ED19AA" w:rsidRPr="00594693" w:rsidTr="00ED19AA">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ED19AA" w:rsidRPr="00594693" w:rsidRDefault="00ED19AA" w:rsidP="00ED19AA">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D19AA" w:rsidRPr="00594693" w:rsidRDefault="00ED19AA" w:rsidP="00ED19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bl>
    <w:p w:rsidR="00E80E8A" w:rsidRDefault="00E80E8A" w:rsidP="00CF735D"/>
    <w:p w:rsidR="00E80E8A" w:rsidRDefault="004367F0" w:rsidP="0017748B">
      <w:pPr>
        <w:pStyle w:val="3"/>
      </w:pPr>
      <w:bookmarkStart w:id="130" w:name="_Toc520002625"/>
      <w:r>
        <w:t>С</w:t>
      </w:r>
      <w:r w:rsidRPr="004367F0">
        <w:t>уществующи</w:t>
      </w:r>
      <w:r>
        <w:t>е</w:t>
      </w:r>
      <w:r w:rsidRPr="004367F0">
        <w:t xml:space="preserve"> норматив</w:t>
      </w:r>
      <w:r>
        <w:t>ы</w:t>
      </w:r>
      <w:r w:rsidRPr="004367F0">
        <w:t xml:space="preserve"> потребления тепловой энергии для населения на отопление и горячее водоснабжение</w:t>
      </w:r>
      <w:bookmarkEnd w:id="130"/>
    </w:p>
    <w:p w:rsidR="008B4810" w:rsidRPr="0039085D" w:rsidRDefault="008B4810" w:rsidP="008B4810">
      <w:pPr>
        <w:pStyle w:val="affffff6"/>
      </w:pPr>
      <w:r>
        <w:t xml:space="preserve">Нормативы установлены в соответствии со </w:t>
      </w:r>
      <w:r w:rsidRPr="0057781D">
        <w:t>статьей 157 Жилищного кодекса Российской Федерации, постановлениями Правительства Российской Федерации от 23 мая 2006 года N 306 "Об утверждении правил установления и определения нормативов потребления коммунальных услуг",</w:t>
      </w:r>
      <w:r>
        <w:t xml:space="preserve"> приказом от 16 августа 2012 года № 170-В «Об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 департамента по тарифам Новосибирской области, </w:t>
      </w:r>
      <w:r w:rsidRPr="0039085D">
        <w:t>Постановление Правительства РФ № 603 от 29.06.2016</w:t>
      </w:r>
      <w:r>
        <w:t xml:space="preserve">, </w:t>
      </w:r>
      <w:hyperlink r:id="rId37" w:tgtFrame="_blank" w:history="1">
        <w:r w:rsidRPr="0039085D">
          <w:t>приказ Департамента по тарифам Новосибирской области от 15 июня 2016 года № 85</w:t>
        </w:r>
      </w:hyperlink>
      <w:r w:rsidRPr="0039085D">
        <w:t>.</w:t>
      </w:r>
    </w:p>
    <w:p w:rsidR="008B4810" w:rsidRDefault="008B4810" w:rsidP="008B4810">
      <w:pPr>
        <w:pStyle w:val="a7"/>
      </w:pPr>
      <w:bookmarkStart w:id="131" w:name="_Toc509241546"/>
      <w:bookmarkStart w:id="132" w:name="_Toc509317574"/>
    </w:p>
    <w:p w:rsidR="008B4810" w:rsidRDefault="00E23BC0" w:rsidP="00E23BC0">
      <w:pPr>
        <w:pStyle w:val="a7"/>
        <w:keepNext/>
      </w:pPr>
      <w:bookmarkStart w:id="133" w:name="_Toc520003078"/>
      <w:r>
        <w:t xml:space="preserve">Таблица </w:t>
      </w:r>
      <w:r w:rsidR="00E604A5">
        <w:fldChar w:fldCharType="begin"/>
      </w:r>
      <w:r w:rsidR="00E604A5">
        <w:instrText xml:space="preserve"> SEQ Таблица \* ARABIC </w:instrText>
      </w:r>
      <w:r w:rsidR="00E604A5">
        <w:fldChar w:fldCharType="separate"/>
      </w:r>
      <w:r w:rsidR="00F934F8">
        <w:rPr>
          <w:noProof/>
        </w:rPr>
        <w:t>14</w:t>
      </w:r>
      <w:r w:rsidR="00E604A5">
        <w:rPr>
          <w:noProof/>
        </w:rPr>
        <w:fldChar w:fldCharType="end"/>
      </w:r>
      <w:r>
        <w:t xml:space="preserve"> - </w:t>
      </w:r>
      <w:r w:rsidR="008B4810">
        <w:t>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bookmarkEnd w:id="131"/>
      <w:bookmarkEnd w:id="132"/>
      <w:bookmarkEnd w:id="1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7"/>
        <w:gridCol w:w="3996"/>
        <w:gridCol w:w="1699"/>
        <w:gridCol w:w="1699"/>
        <w:gridCol w:w="1638"/>
      </w:tblGrid>
      <w:tr w:rsidR="008B4810" w:rsidRPr="008B4810" w:rsidTr="008B4810">
        <w:trPr>
          <w:trHeight w:val="227"/>
          <w:tblHeader/>
          <w:jc w:val="center"/>
        </w:trPr>
        <w:tc>
          <w:tcPr>
            <w:tcW w:w="236"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N п/п</w:t>
            </w:r>
          </w:p>
        </w:tc>
        <w:tc>
          <w:tcPr>
            <w:tcW w:w="2108"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Степень благоустройства жилых помещений</w:t>
            </w:r>
          </w:p>
        </w:tc>
        <w:tc>
          <w:tcPr>
            <w:tcW w:w="2656" w:type="pct"/>
            <w:gridSpan w:val="3"/>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Норматив потребления коммунальной услуги (куб. метр в месяц на 1 человека)</w:t>
            </w:r>
          </w:p>
        </w:tc>
      </w:tr>
      <w:tr w:rsidR="008B4810" w:rsidRPr="008B4810" w:rsidTr="008B4810">
        <w:trPr>
          <w:trHeight w:val="227"/>
          <w:tblHeader/>
          <w:jc w:val="center"/>
        </w:trPr>
        <w:tc>
          <w:tcPr>
            <w:tcW w:w="236"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2108"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горячее водоснабжение</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холодное водоснабжение</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водоотведение</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3,687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w:t>
            </w:r>
            <w:r w:rsidRPr="008B4810">
              <w:rPr>
                <w:rFonts w:ascii="Times New Roman" w:hAnsi="Times New Roman" w:cs="Times New Roman"/>
                <w:sz w:val="20"/>
                <w:szCs w:val="20"/>
              </w:rPr>
              <w:lastRenderedPageBreak/>
              <w:t>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2,978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1,638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(в том числе от уличных колонок), оборудованные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2,879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(п. 13 </w:t>
            </w:r>
            <w:r w:rsidRPr="008B4810">
              <w:rPr>
                <w:rFonts w:ascii="Times New Roman" w:hAnsi="Times New Roman" w:cs="Times New Roman"/>
                <w:color w:val="auto"/>
                <w:sz w:val="20"/>
                <w:szCs w:val="20"/>
              </w:rPr>
              <w:t xml:space="preserve">введен </w:t>
            </w:r>
            <w:hyperlink r:id="rId38" w:history="1">
              <w:r w:rsidRPr="008B4810">
                <w:rPr>
                  <w:rStyle w:val="ae"/>
                  <w:rFonts w:ascii="Times New Roman" w:hAnsi="Times New Roman" w:cs="Times New Roman"/>
                  <w:color w:val="auto"/>
                  <w:sz w:val="20"/>
                  <w:szCs w:val="20"/>
                </w:rPr>
                <w:t>приказом</w:t>
              </w:r>
            </w:hyperlink>
            <w:r w:rsidRPr="008B4810">
              <w:rPr>
                <w:rFonts w:ascii="Times New Roman" w:hAnsi="Times New Roman" w:cs="Times New Roman"/>
                <w:sz w:val="20"/>
                <w:szCs w:val="20"/>
              </w:rPr>
              <w:t xml:space="preserve"> департамента по тарифам Новосибирской области от 28.05.2013 N 66-В)</w:t>
            </w:r>
          </w:p>
        </w:tc>
      </w:tr>
    </w:tbl>
    <w:p w:rsidR="008B4810" w:rsidRDefault="008B4810" w:rsidP="008B4810">
      <w:pPr>
        <w:rPr>
          <w:lang w:eastAsia="x-none"/>
        </w:rPr>
      </w:pPr>
      <w:bookmarkStart w:id="134" w:name="_Toc509241547"/>
    </w:p>
    <w:p w:rsidR="008B4810" w:rsidRDefault="00E23BC0" w:rsidP="00E23BC0">
      <w:pPr>
        <w:pStyle w:val="a7"/>
        <w:keepNext/>
      </w:pPr>
      <w:bookmarkStart w:id="135" w:name="_Toc509317575"/>
      <w:bookmarkStart w:id="136" w:name="_Toc520003079"/>
      <w:r>
        <w:t xml:space="preserve">Таблица </w:t>
      </w:r>
      <w:r w:rsidR="00E604A5">
        <w:fldChar w:fldCharType="begin"/>
      </w:r>
      <w:r w:rsidR="00E604A5">
        <w:instrText xml:space="preserve"> SEQ Таблица \* ARABIC </w:instrText>
      </w:r>
      <w:r w:rsidR="00E604A5">
        <w:fldChar w:fldCharType="separate"/>
      </w:r>
      <w:r w:rsidR="00F934F8">
        <w:rPr>
          <w:noProof/>
        </w:rPr>
        <w:t>15</w:t>
      </w:r>
      <w:r w:rsidR="00E604A5">
        <w:rPr>
          <w:noProof/>
        </w:rPr>
        <w:fldChar w:fldCharType="end"/>
      </w:r>
      <w:r>
        <w:t xml:space="preserve"> - </w:t>
      </w:r>
      <w:r w:rsidR="008B4810">
        <w:t>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bookmarkEnd w:id="134"/>
      <w:bookmarkEnd w:id="135"/>
      <w:bookmarkEnd w:id="136"/>
    </w:p>
    <w:tbl>
      <w:tblPr>
        <w:tblStyle w:val="af5"/>
        <w:tblW w:w="5000" w:type="pct"/>
        <w:jc w:val="center"/>
        <w:tblLook w:val="04A0" w:firstRow="1" w:lastRow="0" w:firstColumn="1" w:lastColumn="0" w:noHBand="0" w:noVBand="1"/>
      </w:tblPr>
      <w:tblGrid>
        <w:gridCol w:w="534"/>
        <w:gridCol w:w="3969"/>
        <w:gridCol w:w="1701"/>
        <w:gridCol w:w="1701"/>
        <w:gridCol w:w="1666"/>
      </w:tblGrid>
      <w:tr w:rsidR="008B4810" w:rsidRPr="008B4810" w:rsidTr="00ED19AA">
        <w:trPr>
          <w:trHeight w:val="227"/>
          <w:tblHeader/>
          <w:jc w:val="center"/>
        </w:trPr>
        <w:tc>
          <w:tcPr>
            <w:tcW w:w="534" w:type="dxa"/>
            <w:vMerge w:val="restart"/>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N п/п</w:t>
            </w:r>
          </w:p>
        </w:tc>
        <w:tc>
          <w:tcPr>
            <w:tcW w:w="3969" w:type="dxa"/>
            <w:vMerge w:val="restart"/>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Степень благоустройства жилых помещений</w:t>
            </w:r>
          </w:p>
        </w:tc>
        <w:tc>
          <w:tcPr>
            <w:tcW w:w="5068" w:type="dxa"/>
            <w:gridSpan w:val="3"/>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Норматив потребления коммунальной услуги                                                                                                                                                                                                                  (куб. метр в месяц на 1 человека)</w:t>
            </w:r>
          </w:p>
        </w:tc>
      </w:tr>
      <w:tr w:rsidR="008B4810" w:rsidRPr="008B4810" w:rsidTr="00ED19AA">
        <w:trPr>
          <w:trHeight w:val="227"/>
          <w:tblHeader/>
          <w:jc w:val="center"/>
        </w:trPr>
        <w:tc>
          <w:tcPr>
            <w:tcW w:w="534"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3969"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1701"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горячее водоснабжение</w:t>
            </w:r>
          </w:p>
        </w:tc>
        <w:tc>
          <w:tcPr>
            <w:tcW w:w="1701"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холодное водоснабжение</w:t>
            </w:r>
          </w:p>
        </w:tc>
        <w:tc>
          <w:tcPr>
            <w:tcW w:w="1666"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водоотведение</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ваннами длиной 1500-1700 мм, душами, раковинами, кухонными мой</w:t>
            </w:r>
            <w:r w:rsidRPr="008B4810">
              <w:rPr>
                <w:rFonts w:ascii="Times New Roman" w:hAnsi="Times New Roman" w:cs="Times New Roman"/>
                <w:sz w:val="20"/>
                <w:szCs w:val="20"/>
                <w:lang w:val="ru-RU"/>
              </w:rPr>
              <w:lastRenderedPageBreak/>
              <w:t>ками и унитазами</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3,687</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1666"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1500-1700 мм, душами, раковинами, кухонными мойками и унитазами</w:t>
            </w:r>
          </w:p>
        </w:tc>
        <w:tc>
          <w:tcPr>
            <w:tcW w:w="1701"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666"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1666"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1701"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666"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раковинами, кухонными мойками и унитазами</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2,978</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1666"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1701"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666"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1666"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1701"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666"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1,638</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1666"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1666"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1666"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ED19AA">
        <w:trPr>
          <w:trHeight w:val="227"/>
          <w:jc w:val="center"/>
        </w:trPr>
        <w:tc>
          <w:tcPr>
            <w:tcW w:w="534"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12</w:t>
            </w:r>
          </w:p>
        </w:tc>
        <w:tc>
          <w:tcPr>
            <w:tcW w:w="3969"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701"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1666"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r>
    </w:tbl>
    <w:p w:rsidR="008B4810" w:rsidRDefault="008B4810" w:rsidP="008B4810">
      <w:pPr>
        <w:pStyle w:val="a7"/>
      </w:pPr>
      <w:bookmarkStart w:id="137" w:name="_Toc509241548"/>
    </w:p>
    <w:p w:rsidR="00ED19AA" w:rsidRDefault="00ED19AA" w:rsidP="00ED19AA"/>
    <w:p w:rsidR="00ED19AA" w:rsidRPr="00ED19AA" w:rsidRDefault="00ED19AA" w:rsidP="00ED19AA"/>
    <w:p w:rsidR="008B4810" w:rsidRDefault="00E23BC0" w:rsidP="00E23BC0">
      <w:pPr>
        <w:pStyle w:val="a7"/>
        <w:keepNext/>
      </w:pPr>
      <w:bookmarkStart w:id="138" w:name="_Toc509317576"/>
      <w:bookmarkStart w:id="139" w:name="_Toc520003080"/>
      <w:r>
        <w:lastRenderedPageBreak/>
        <w:t xml:space="preserve">Таблица </w:t>
      </w:r>
      <w:r w:rsidR="00E604A5">
        <w:fldChar w:fldCharType="begin"/>
      </w:r>
      <w:r w:rsidR="00E604A5">
        <w:instrText xml:space="preserve"> SEQ Таблица \* ARABIC </w:instrText>
      </w:r>
      <w:r w:rsidR="00E604A5">
        <w:fldChar w:fldCharType="separate"/>
      </w:r>
      <w:r w:rsidR="00F934F8">
        <w:rPr>
          <w:noProof/>
        </w:rPr>
        <w:t>16</w:t>
      </w:r>
      <w:r w:rsidR="00E604A5">
        <w:rPr>
          <w:noProof/>
        </w:rPr>
        <w:fldChar w:fldCharType="end"/>
      </w:r>
      <w:r>
        <w:t xml:space="preserve"> - </w:t>
      </w:r>
      <w:r w:rsidR="008B4810" w:rsidRPr="0039085D">
        <w:t>Нормативы потребления коммунальных услуг на отопление, рассчитанные на отопительный период продолжительностью 9 календарных месяцев,</w:t>
      </w:r>
      <w:r w:rsidR="008B4810">
        <w:t xml:space="preserve"> </w:t>
      </w:r>
      <w:r w:rsidR="008B4810" w:rsidRPr="0039085D">
        <w:t>действующие с 1 января 2017 года</w:t>
      </w:r>
      <w:r w:rsidR="008B4810">
        <w:t xml:space="preserve"> </w:t>
      </w:r>
      <w:r w:rsidR="008B4810" w:rsidRPr="0039085D">
        <w:t>Гкал на 1 м</w:t>
      </w:r>
      <w:r w:rsidR="008B4810" w:rsidRPr="0039085D">
        <w:rPr>
          <w:vertAlign w:val="superscript"/>
        </w:rPr>
        <w:t>2</w:t>
      </w:r>
      <w:r w:rsidR="008B4810" w:rsidRPr="0039085D">
        <w:t> общей площади жилых и нежилых помещений в многоквартирном доме</w:t>
      </w:r>
      <w:bookmarkEnd w:id="137"/>
      <w:bookmarkEnd w:id="138"/>
      <w:bookmarkEnd w:id="139"/>
    </w:p>
    <w:tbl>
      <w:tblPr>
        <w:tblW w:w="5000" w:type="pct"/>
        <w:jc w:val="center"/>
        <w:tblLook w:val="04A0" w:firstRow="1" w:lastRow="0" w:firstColumn="1" w:lastColumn="0" w:noHBand="0" w:noVBand="1"/>
      </w:tblPr>
      <w:tblGrid>
        <w:gridCol w:w="2567"/>
        <w:gridCol w:w="3547"/>
        <w:gridCol w:w="3457"/>
      </w:tblGrid>
      <w:tr w:rsidR="008B4810" w:rsidRPr="00F61CFE" w:rsidTr="008B4810">
        <w:trPr>
          <w:trHeight w:val="276"/>
          <w:jc w:val="center"/>
        </w:trPr>
        <w:tc>
          <w:tcPr>
            <w:tcW w:w="1341"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до 1999 года (включительно)</w:t>
            </w:r>
          </w:p>
        </w:tc>
      </w:tr>
      <w:tr w:rsidR="008B4810" w:rsidRPr="00F61CFE" w:rsidTr="008B4810">
        <w:trPr>
          <w:trHeight w:val="276"/>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auto"/>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Без учета</w:t>
            </w:r>
          </w:p>
          <w:p w:rsidR="008B4810" w:rsidRPr="00F61CFE" w:rsidRDefault="008B4810" w:rsidP="00AB5306">
            <w:pPr>
              <w:ind w:firstLine="0"/>
              <w:jc w:val="center"/>
              <w:rPr>
                <w:color w:val="000000"/>
                <w:sz w:val="20"/>
              </w:rPr>
            </w:pPr>
            <w:r w:rsidRPr="00F61CFE">
              <w:rPr>
                <w:color w:val="000000"/>
                <w:sz w:val="20"/>
              </w:rPr>
              <w:t>коэффициентов</w:t>
            </w:r>
          </w:p>
          <w:p w:rsidR="008B4810" w:rsidRPr="00F61CFE" w:rsidRDefault="008B4810" w:rsidP="00AB5306">
            <w:pPr>
              <w:ind w:firstLineChars="100" w:firstLine="200"/>
              <w:rPr>
                <w:color w:val="000000"/>
                <w:sz w:val="20"/>
              </w:rPr>
            </w:pPr>
            <w:r w:rsidRPr="00F61CFE">
              <w:rPr>
                <w:rFonts w:ascii="Calibri" w:hAnsi="Calibri"/>
                <w:color w:val="000000"/>
                <w:sz w:val="20"/>
              </w:rPr>
              <w:t> </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С учетом</w:t>
            </w:r>
          </w:p>
          <w:p w:rsidR="008B4810" w:rsidRPr="00F61CFE" w:rsidRDefault="008B4810" w:rsidP="00AB5306">
            <w:pPr>
              <w:ind w:firstLine="0"/>
              <w:jc w:val="center"/>
              <w:rPr>
                <w:color w:val="000000"/>
                <w:sz w:val="20"/>
              </w:rPr>
            </w:pPr>
            <w:r w:rsidRPr="00F61CFE">
              <w:rPr>
                <w:color w:val="000000"/>
                <w:sz w:val="20"/>
              </w:rPr>
              <w:t>коэффициента</w:t>
            </w:r>
          </w:p>
          <w:p w:rsidR="008B4810" w:rsidRPr="00F61CFE" w:rsidRDefault="008B4810" w:rsidP="00AB5306">
            <w:pPr>
              <w:ind w:firstLine="0"/>
              <w:jc w:val="center"/>
              <w:rPr>
                <w:color w:val="000000"/>
                <w:sz w:val="20"/>
              </w:rPr>
            </w:pPr>
            <w:r w:rsidRPr="00F61CFE">
              <w:rPr>
                <w:color w:val="000000"/>
                <w:sz w:val="20"/>
              </w:rPr>
              <w:t>периодичности (9/12)</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1, 3, 4</w:t>
            </w: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0,025</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2</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0,023</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0,01725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5, 6, 7, 8, 9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0,021</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76"/>
          <w:jc w:val="center"/>
        </w:trPr>
        <w:tc>
          <w:tcPr>
            <w:tcW w:w="134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после 1999 года</w:t>
            </w:r>
          </w:p>
        </w:tc>
      </w:tr>
      <w:tr w:rsidR="008B4810" w:rsidRPr="00F61CFE" w:rsidTr="008B4810">
        <w:trPr>
          <w:trHeight w:val="276"/>
          <w:jc w:val="center"/>
        </w:trPr>
        <w:tc>
          <w:tcPr>
            <w:tcW w:w="1341" w:type="pct"/>
            <w:vMerge/>
            <w:tcBorders>
              <w:top w:val="nil"/>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000000"/>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2, 6, 7</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0,0135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3, 4, 5, 8, 9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0,019</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0,01425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0,016</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0,012</w:t>
            </w:r>
          </w:p>
        </w:tc>
      </w:tr>
    </w:tbl>
    <w:p w:rsidR="00F62925" w:rsidRDefault="00F62925" w:rsidP="00CF735D"/>
    <w:p w:rsidR="00E80E8A" w:rsidRDefault="004367F0" w:rsidP="008D105F">
      <w:pPr>
        <w:pStyle w:val="20"/>
      </w:pPr>
      <w:bookmarkStart w:id="140" w:name="_Toc520002626"/>
      <w:r w:rsidRPr="004367F0">
        <w:t>Балансы тепловой мощности и тепловой нагрузки в зонах действия источников тепловой энергии</w:t>
      </w:r>
      <w:bookmarkEnd w:id="140"/>
    </w:p>
    <w:p w:rsidR="00E80E8A" w:rsidRDefault="00783B26" w:rsidP="00CF735D">
      <w:r w:rsidRPr="00783B26">
        <w:t xml:space="preserve">Тепловые балансы в зонах действия тепловых источников </w:t>
      </w:r>
      <w:r w:rsidR="008B4810" w:rsidRPr="008B4810">
        <w:t xml:space="preserve">с. </w:t>
      </w:r>
      <w:r w:rsidR="00E23BC0">
        <w:t>Ново</w:t>
      </w:r>
      <w:r w:rsidR="00ED19AA">
        <w:t>первомайское</w:t>
      </w:r>
      <w:r w:rsidR="008B4810" w:rsidRPr="008B4810">
        <w:t xml:space="preserve"> </w:t>
      </w:r>
      <w:r w:rsidRPr="00783B26">
        <w:t>разработаны на основании договорных тепловых нагрузок потребителей и данных по установленным, располагаемым мощностям котельных.</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41" w:name="_Toc503348527"/>
      <w:bookmarkStart w:id="142" w:name="_Toc503948855"/>
      <w:bookmarkStart w:id="143" w:name="_Toc503949081"/>
      <w:bookmarkStart w:id="144" w:name="_Toc503949303"/>
      <w:bookmarkStart w:id="145" w:name="_Toc503963571"/>
      <w:bookmarkStart w:id="146" w:name="_Toc505852517"/>
      <w:bookmarkStart w:id="147" w:name="_Toc518901838"/>
      <w:bookmarkStart w:id="148" w:name="_Toc519474827"/>
      <w:bookmarkStart w:id="149" w:name="_Toc519474995"/>
      <w:bookmarkStart w:id="150" w:name="_Toc519495920"/>
      <w:bookmarkStart w:id="151" w:name="_Toc520002627"/>
      <w:bookmarkEnd w:id="141"/>
      <w:bookmarkEnd w:id="142"/>
      <w:bookmarkEnd w:id="143"/>
      <w:bookmarkEnd w:id="144"/>
      <w:bookmarkEnd w:id="145"/>
      <w:bookmarkEnd w:id="146"/>
      <w:bookmarkEnd w:id="147"/>
      <w:bookmarkEnd w:id="148"/>
      <w:bookmarkEnd w:id="149"/>
      <w:bookmarkEnd w:id="150"/>
      <w:bookmarkEnd w:id="151"/>
    </w:p>
    <w:p w:rsidR="00E80E8A" w:rsidRDefault="004367F0" w:rsidP="0017748B">
      <w:pPr>
        <w:pStyle w:val="3"/>
      </w:pPr>
      <w:bookmarkStart w:id="152" w:name="_Toc520002628"/>
      <w:r>
        <w:t>Балансы</w:t>
      </w:r>
      <w:r w:rsidRPr="004367F0">
        <w:t xml:space="preserve">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152"/>
    </w:p>
    <w:p w:rsidR="00E80E8A" w:rsidRDefault="00783B26" w:rsidP="00CF735D">
      <w:r w:rsidRPr="00783B26">
        <w:t>Балансы тепловой мощности и присоединенной договорной тепловой нагрузки составлены на основании данных о располагаемой тепловой мощности нетто, потерях тепловой мощности в тепло</w:t>
      </w:r>
      <w:r w:rsidR="0064258D">
        <w:t xml:space="preserve">вых сетях, данных о договорных </w:t>
      </w:r>
      <w:r w:rsidR="0056583B">
        <w:t xml:space="preserve">тепловых </w:t>
      </w:r>
      <w:r w:rsidR="00BC4B23" w:rsidRPr="00783B26">
        <w:t>нагрузках для котельной</w:t>
      </w:r>
      <w:r w:rsidRPr="00783B26">
        <w:t xml:space="preserve"> </w:t>
      </w:r>
      <w:r w:rsidR="0071628F" w:rsidRPr="0071628F">
        <w:t xml:space="preserve">с. </w:t>
      </w:r>
      <w:r w:rsidR="0064258D">
        <w:t>Ново</w:t>
      </w:r>
      <w:r w:rsidR="00B136A0">
        <w:t>первомайское</w:t>
      </w:r>
      <w:r w:rsidRPr="00783B26">
        <w:t>. Указанные балансы установленной тепловой мощности и присоединенной тепловой нагрузки по состоянию на 01.01.201</w:t>
      </w:r>
      <w:r>
        <w:t>8</w:t>
      </w:r>
      <w:r w:rsidRPr="00783B26">
        <w:t xml:space="preserve"> приведены в таблице </w:t>
      </w:r>
      <w:r w:rsidR="0071628F">
        <w:t>1</w:t>
      </w:r>
      <w:r w:rsidR="00B136A0">
        <w:t>7</w:t>
      </w:r>
      <w:r>
        <w:t>.</w:t>
      </w:r>
    </w:p>
    <w:p w:rsidR="00783B26" w:rsidRDefault="00783B26" w:rsidP="00CF735D"/>
    <w:p w:rsidR="00783B26" w:rsidRDefault="0064258D" w:rsidP="0064258D">
      <w:pPr>
        <w:pStyle w:val="a7"/>
        <w:keepNext/>
      </w:pPr>
      <w:bookmarkStart w:id="153" w:name="_Toc520003081"/>
      <w:r>
        <w:t xml:space="preserve">Таблица </w:t>
      </w:r>
      <w:r w:rsidR="00E604A5">
        <w:fldChar w:fldCharType="begin"/>
      </w:r>
      <w:r w:rsidR="00E604A5">
        <w:instrText xml:space="preserve"> SEQ Таблица \* ARABIC </w:instrText>
      </w:r>
      <w:r w:rsidR="00E604A5">
        <w:fldChar w:fldCharType="separate"/>
      </w:r>
      <w:r w:rsidR="00F934F8">
        <w:rPr>
          <w:noProof/>
        </w:rPr>
        <w:t>17</w:t>
      </w:r>
      <w:r w:rsidR="00E604A5">
        <w:rPr>
          <w:noProof/>
        </w:rPr>
        <w:fldChar w:fldCharType="end"/>
      </w:r>
      <w:r>
        <w:t xml:space="preserve"> - </w:t>
      </w:r>
      <w:r w:rsidR="00783B26">
        <w:t xml:space="preserve">Балансы тепловой мощности котельной </w:t>
      </w:r>
      <w:r w:rsidR="0071628F" w:rsidRPr="0071628F">
        <w:t xml:space="preserve">с. </w:t>
      </w:r>
      <w:r>
        <w:t>Ново</w:t>
      </w:r>
      <w:r w:rsidR="00B136A0">
        <w:t>первомайское</w:t>
      </w:r>
      <w:r w:rsidR="0071628F" w:rsidRPr="0071628F">
        <w:t xml:space="preserve"> </w:t>
      </w:r>
      <w:r w:rsidR="00783B26">
        <w:t>в горячей воде, Гкал/ч.</w:t>
      </w:r>
      <w:bookmarkEnd w:id="153"/>
    </w:p>
    <w:tbl>
      <w:tblPr>
        <w:tblW w:w="5000" w:type="pct"/>
        <w:jc w:val="center"/>
        <w:tblLook w:val="04A0" w:firstRow="1" w:lastRow="0" w:firstColumn="1" w:lastColumn="0" w:noHBand="0" w:noVBand="1"/>
      </w:tblPr>
      <w:tblGrid>
        <w:gridCol w:w="4008"/>
        <w:gridCol w:w="1516"/>
        <w:gridCol w:w="1349"/>
        <w:gridCol w:w="1349"/>
        <w:gridCol w:w="1349"/>
      </w:tblGrid>
      <w:tr w:rsidR="00783B26" w:rsidRPr="00783B26" w:rsidTr="00BC4B23">
        <w:trPr>
          <w:trHeight w:val="227"/>
          <w:tblHeader/>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BC4B23">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w:t>
            </w:r>
            <w:r w:rsidR="00BC4B23">
              <w:rPr>
                <w:rFonts w:eastAsia="Times New Roman" w:cs="Times New Roman"/>
                <w:color w:val="000000"/>
                <w:sz w:val="20"/>
                <w:szCs w:val="20"/>
                <w:lang w:eastAsia="ru-RU"/>
              </w:rPr>
              <w:t>.</w:t>
            </w:r>
            <w:r w:rsidRPr="00783B26">
              <w:rPr>
                <w:rFonts w:eastAsia="Times New Roman" w:cs="Times New Roman"/>
                <w:color w:val="000000"/>
                <w:sz w:val="20"/>
                <w:szCs w:val="20"/>
                <w:lang w:eastAsia="ru-RU"/>
              </w:rPr>
              <w:t xml:space="preserve"> изм</w:t>
            </w:r>
            <w:r w:rsidR="00BC4B23">
              <w:rPr>
                <w:rFonts w:eastAsia="Times New Roman" w:cs="Times New Roman"/>
                <w:color w:val="000000"/>
                <w:sz w:val="20"/>
                <w:szCs w:val="20"/>
                <w:lang w:eastAsia="ru-RU"/>
              </w:rPr>
              <w:t>.</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B136A0"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r>
      <w:tr w:rsidR="00B136A0"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r>
      <w:tr w:rsidR="00B136A0"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r>
      <w:tr w:rsidR="00B136A0"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r>
      <w:tr w:rsidR="00B136A0"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r>
      <w:tr w:rsidR="00B136A0"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r>
      <w:tr w:rsidR="00B136A0"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B136A0"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B136A0" w:rsidRPr="00594693"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B136A0"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r>
    </w:tbl>
    <w:p w:rsidR="00E80E8A" w:rsidRDefault="00E80E8A" w:rsidP="00CF735D"/>
    <w:p w:rsidR="00E80E8A" w:rsidRDefault="004367F0" w:rsidP="0017748B">
      <w:pPr>
        <w:pStyle w:val="3"/>
      </w:pPr>
      <w:bookmarkStart w:id="154" w:name="_Toc520002629"/>
      <w:r>
        <w:t>Р</w:t>
      </w:r>
      <w:r w:rsidRPr="004367F0">
        <w:t>езерв</w:t>
      </w:r>
      <w:r>
        <w:t>ы</w:t>
      </w:r>
      <w:r w:rsidRPr="004367F0">
        <w:t xml:space="preserve"> и дефицит</w:t>
      </w:r>
      <w:r>
        <w:t>ы</w:t>
      </w:r>
      <w:r w:rsidRPr="004367F0">
        <w:t xml:space="preserve"> тепловой мощности нетто по каждому источнику тепловой энергии и выводам тепловой мощности от источников тепловой энергии</w:t>
      </w:r>
      <w:bookmarkEnd w:id="154"/>
    </w:p>
    <w:p w:rsidR="00E80E8A" w:rsidRDefault="001D279D" w:rsidP="00CF735D">
      <w:r>
        <w:t xml:space="preserve">Значения резервов/дефицитов мощности источника тепловой энергии </w:t>
      </w:r>
      <w:r w:rsidR="00857886" w:rsidRPr="00857886">
        <w:t xml:space="preserve">с. </w:t>
      </w:r>
      <w:r w:rsidR="0064258D">
        <w:t>Ново</w:t>
      </w:r>
      <w:r w:rsidR="00B136A0">
        <w:t>первомайское</w:t>
      </w:r>
      <w:r w:rsidR="0064258D">
        <w:t xml:space="preserve"> </w:t>
      </w:r>
      <w:r>
        <w:t xml:space="preserve">представлены в таблице </w:t>
      </w:r>
      <w:r w:rsidR="0091661D">
        <w:t>1</w:t>
      </w:r>
      <w:r w:rsidR="00B136A0">
        <w:t>8</w:t>
      </w:r>
      <w:r>
        <w:t>.</w:t>
      </w:r>
    </w:p>
    <w:p w:rsidR="00783B26" w:rsidRDefault="00783B26" w:rsidP="00CF735D"/>
    <w:p w:rsidR="00783B26" w:rsidRDefault="0064258D" w:rsidP="0064258D">
      <w:pPr>
        <w:pStyle w:val="a7"/>
        <w:keepNext/>
      </w:pPr>
      <w:bookmarkStart w:id="155" w:name="_Toc520003082"/>
      <w:r>
        <w:lastRenderedPageBreak/>
        <w:t xml:space="preserve">Таблица </w:t>
      </w:r>
      <w:r w:rsidR="00E604A5">
        <w:fldChar w:fldCharType="begin"/>
      </w:r>
      <w:r w:rsidR="00E604A5">
        <w:instrText xml:space="preserve"> SEQ Таблица \* ARABIC </w:instrText>
      </w:r>
      <w:r w:rsidR="00E604A5">
        <w:fldChar w:fldCharType="separate"/>
      </w:r>
      <w:r w:rsidR="00F934F8">
        <w:rPr>
          <w:noProof/>
        </w:rPr>
        <w:t>18</w:t>
      </w:r>
      <w:r w:rsidR="00E604A5">
        <w:rPr>
          <w:noProof/>
        </w:rPr>
        <w:fldChar w:fldCharType="end"/>
      </w:r>
      <w:r>
        <w:t xml:space="preserve"> - </w:t>
      </w:r>
      <w:r w:rsidR="001D279D">
        <w:t xml:space="preserve">Значения резерва/дефицита мощности источника тепловой энергии </w:t>
      </w:r>
      <w:r w:rsidR="00224F1C" w:rsidRPr="00224F1C">
        <w:t xml:space="preserve">с. </w:t>
      </w:r>
      <w:r>
        <w:t>Ново</w:t>
      </w:r>
      <w:r w:rsidR="00B136A0">
        <w:t>первомайское</w:t>
      </w:r>
      <w:r w:rsidR="001D279D">
        <w:t>, Гкал/ч.</w:t>
      </w:r>
      <w:bookmarkEnd w:id="155"/>
    </w:p>
    <w:tbl>
      <w:tblPr>
        <w:tblW w:w="5000" w:type="pct"/>
        <w:jc w:val="center"/>
        <w:tblLook w:val="04A0" w:firstRow="1" w:lastRow="0" w:firstColumn="1" w:lastColumn="0" w:noHBand="0" w:noVBand="1"/>
      </w:tblPr>
      <w:tblGrid>
        <w:gridCol w:w="4008"/>
        <w:gridCol w:w="1516"/>
        <w:gridCol w:w="1349"/>
        <w:gridCol w:w="1349"/>
        <w:gridCol w:w="1349"/>
      </w:tblGrid>
      <w:tr w:rsidR="00783B26" w:rsidRPr="00783B26" w:rsidTr="001D279D">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BC4B23">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w:t>
            </w:r>
            <w:r w:rsidR="00BC4B23">
              <w:rPr>
                <w:rFonts w:eastAsia="Times New Roman" w:cs="Times New Roman"/>
                <w:color w:val="000000"/>
                <w:sz w:val="20"/>
                <w:szCs w:val="20"/>
                <w:lang w:eastAsia="ru-RU"/>
              </w:rPr>
              <w:t>.</w:t>
            </w:r>
            <w:r w:rsidRPr="00783B26">
              <w:rPr>
                <w:rFonts w:eastAsia="Times New Roman" w:cs="Times New Roman"/>
                <w:color w:val="000000"/>
                <w:sz w:val="20"/>
                <w:szCs w:val="20"/>
                <w:lang w:eastAsia="ru-RU"/>
              </w:rPr>
              <w:t xml:space="preserve"> изм</w:t>
            </w:r>
            <w:r w:rsidR="00BC4B23">
              <w:rPr>
                <w:rFonts w:eastAsia="Times New Roman" w:cs="Times New Roman"/>
                <w:color w:val="000000"/>
                <w:sz w:val="20"/>
                <w:szCs w:val="20"/>
                <w:lang w:eastAsia="ru-RU"/>
              </w:rPr>
              <w:t>.</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B136A0" w:rsidRPr="00783B26" w:rsidTr="00B136A0">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r>
      <w:tr w:rsidR="00B136A0" w:rsidRPr="00783B26" w:rsidTr="00B136A0">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r>
      <w:tr w:rsidR="00B136A0" w:rsidRPr="00783B26" w:rsidTr="00B136A0">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r>
      <w:tr w:rsidR="00B136A0" w:rsidRPr="00783B26" w:rsidTr="00B136A0">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B136A0" w:rsidRPr="00783B26" w:rsidRDefault="00B136A0" w:rsidP="00EB350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r w:rsidR="00EB3503">
              <w:rPr>
                <w:rFonts w:eastAsia="Times New Roman" w:cs="Times New Roman"/>
                <w:color w:val="000000"/>
                <w:sz w:val="20"/>
                <w:szCs w:val="20"/>
                <w:lang w:eastAsia="ru-RU"/>
              </w:rPr>
              <w:t>143</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EB350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r w:rsidR="00EB3503">
              <w:rPr>
                <w:rFonts w:eastAsia="Times New Roman" w:cs="Times New Roman"/>
                <w:color w:val="000000"/>
                <w:sz w:val="20"/>
                <w:szCs w:val="20"/>
                <w:lang w:eastAsia="ru-RU"/>
              </w:rPr>
              <w:t>143</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EB350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w:t>
            </w:r>
            <w:r w:rsidR="00EB3503">
              <w:rPr>
                <w:rFonts w:eastAsia="Times New Roman" w:cs="Times New Roman"/>
                <w:color w:val="000000"/>
                <w:sz w:val="20"/>
                <w:szCs w:val="20"/>
                <w:lang w:eastAsia="ru-RU"/>
              </w:rPr>
              <w:t>43</w:t>
            </w:r>
          </w:p>
        </w:tc>
      </w:tr>
      <w:tr w:rsidR="00B136A0" w:rsidRPr="00783B26" w:rsidTr="00B136A0">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B136A0" w:rsidRPr="00783B26" w:rsidRDefault="00B136A0" w:rsidP="00B136A0">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w:t>
            </w:r>
          </w:p>
        </w:tc>
        <w:tc>
          <w:tcPr>
            <w:tcW w:w="1349" w:type="dxa"/>
            <w:tcBorders>
              <w:top w:val="nil"/>
              <w:left w:val="nil"/>
              <w:bottom w:val="single" w:sz="4" w:space="0" w:color="auto"/>
              <w:right w:val="single" w:sz="4" w:space="0" w:color="auto"/>
            </w:tcBorders>
            <w:shd w:val="clear" w:color="auto" w:fill="auto"/>
            <w:vAlign w:val="center"/>
          </w:tcPr>
          <w:p w:rsidR="00B136A0" w:rsidRPr="00783B26" w:rsidRDefault="00EB3503" w:rsidP="00B136A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EB3503" w:rsidP="00B136A0">
            <w:pPr>
              <w:widowControl/>
              <w:ind w:firstLine="0"/>
              <w:jc w:val="center"/>
              <w:rPr>
                <w:rFonts w:eastAsia="Times New Roman" w:cs="Times New Roman"/>
                <w:color w:val="000000"/>
                <w:sz w:val="20"/>
                <w:szCs w:val="20"/>
                <w:lang w:eastAsia="ru-RU"/>
              </w:rPr>
            </w:pPr>
            <w:r w:rsidRPr="00EB3503">
              <w:rPr>
                <w:rFonts w:eastAsia="Times New Roman" w:cs="Times New Roman"/>
                <w:color w:val="000000"/>
                <w:sz w:val="20"/>
                <w:szCs w:val="20"/>
                <w:lang w:eastAsia="ru-RU"/>
              </w:rPr>
              <w:t>8,52</w:t>
            </w:r>
          </w:p>
        </w:tc>
        <w:tc>
          <w:tcPr>
            <w:tcW w:w="1349" w:type="dxa"/>
            <w:tcBorders>
              <w:top w:val="nil"/>
              <w:left w:val="nil"/>
              <w:bottom w:val="single" w:sz="4" w:space="0" w:color="auto"/>
              <w:right w:val="single" w:sz="4" w:space="0" w:color="auto"/>
            </w:tcBorders>
            <w:shd w:val="clear" w:color="auto" w:fill="auto"/>
            <w:vAlign w:val="center"/>
            <w:hideMark/>
          </w:tcPr>
          <w:p w:rsidR="00B136A0" w:rsidRPr="00783B26" w:rsidRDefault="00EB3503" w:rsidP="00B136A0">
            <w:pPr>
              <w:widowControl/>
              <w:ind w:firstLine="0"/>
              <w:jc w:val="center"/>
              <w:rPr>
                <w:rFonts w:eastAsia="Times New Roman" w:cs="Times New Roman"/>
                <w:color w:val="000000"/>
                <w:sz w:val="20"/>
                <w:szCs w:val="20"/>
                <w:lang w:eastAsia="ru-RU"/>
              </w:rPr>
            </w:pPr>
            <w:r w:rsidRPr="00EB3503">
              <w:rPr>
                <w:rFonts w:eastAsia="Times New Roman" w:cs="Times New Roman"/>
                <w:color w:val="000000"/>
                <w:sz w:val="20"/>
                <w:szCs w:val="20"/>
                <w:lang w:eastAsia="ru-RU"/>
              </w:rPr>
              <w:t>8,52</w:t>
            </w:r>
          </w:p>
        </w:tc>
      </w:tr>
    </w:tbl>
    <w:p w:rsidR="00857886" w:rsidRDefault="00857886" w:rsidP="00CF735D"/>
    <w:p w:rsidR="00E80E8A" w:rsidRDefault="001D279D" w:rsidP="00CF735D">
      <w:r>
        <w:t xml:space="preserve">Как видно из таблицы на источнике теплоснабжения </w:t>
      </w:r>
      <w:r w:rsidR="00857886" w:rsidRPr="00857886">
        <w:t xml:space="preserve">с. </w:t>
      </w:r>
      <w:r w:rsidR="0056583B">
        <w:t>Ново</w:t>
      </w:r>
      <w:r w:rsidR="00B136A0">
        <w:t>первомайское</w:t>
      </w:r>
      <w:r w:rsidR="00857886" w:rsidRPr="00857886">
        <w:t xml:space="preserve"> </w:t>
      </w:r>
      <w:r>
        <w:t xml:space="preserve">имеется резерв мощности в размере </w:t>
      </w:r>
      <w:r w:rsidR="0056583B">
        <w:t>0,</w:t>
      </w:r>
      <w:r w:rsidR="00B136A0">
        <w:t>1</w:t>
      </w:r>
      <w:r w:rsidR="00EB3503">
        <w:t>43</w:t>
      </w:r>
      <w:r>
        <w:t xml:space="preserve"> Гкал/ч (</w:t>
      </w:r>
      <w:r w:rsidR="00EB3503">
        <w:t>8,52</w:t>
      </w:r>
      <w:r>
        <w:t>% от располагаемой мощности нетто).</w:t>
      </w:r>
    </w:p>
    <w:p w:rsidR="001D279D" w:rsidRDefault="001D279D" w:rsidP="00CF735D"/>
    <w:p w:rsidR="00E80E8A" w:rsidRDefault="004367F0" w:rsidP="0017748B">
      <w:pPr>
        <w:pStyle w:val="3"/>
      </w:pPr>
      <w:bookmarkStart w:id="156" w:name="_Toc520002630"/>
      <w:r>
        <w:t>Г</w:t>
      </w:r>
      <w:r w:rsidRPr="004367F0">
        <w:t>идравлически</w:t>
      </w:r>
      <w:r>
        <w:t>е</w:t>
      </w:r>
      <w:r w:rsidRPr="004367F0">
        <w:t xml:space="preserve"> режим</w:t>
      </w:r>
      <w:r>
        <w:t>ы</w:t>
      </w:r>
      <w:r w:rsidRPr="004367F0">
        <w:t>, обеспечивающи</w:t>
      </w:r>
      <w:r>
        <w:t>е</w:t>
      </w:r>
      <w:r w:rsidRPr="004367F0">
        <w:t xml:space="preserve"> передачу тепловой энергии от источника тепловой энергии до самого удаленного потребителя и характеризующи</w:t>
      </w:r>
      <w:r w:rsidR="008D105F">
        <w:t>е</w:t>
      </w:r>
      <w:r w:rsidRPr="004367F0">
        <w:t xml:space="preserve"> существующие возможности (резервы и дефициты по пропускной способности) передачи тепловой энергии от источника к потребителю</w:t>
      </w:r>
      <w:bookmarkEnd w:id="156"/>
    </w:p>
    <w:p w:rsidR="004173F5" w:rsidRDefault="0056583B" w:rsidP="00CF735D">
      <w:r w:rsidRPr="0056583B">
        <w:t>Гидравлические режимы тепловых сетей с. Ново</w:t>
      </w:r>
      <w:r w:rsidR="00B136A0">
        <w:t>первомайское</w:t>
      </w:r>
      <w:r>
        <w:t>, обеспечивают необходим</w:t>
      </w:r>
      <w:r w:rsidRPr="0056583B">
        <w:t>ый располагаемый напор на вводе у самых удаленных потребителей, вследствие чего работу системы можно считать удовлетворительной. В целом, резер</w:t>
      </w:r>
      <w:r>
        <w:t>вы по пропускной способности до</w:t>
      </w:r>
      <w:r w:rsidRPr="0056583B">
        <w:t>статочны для удовлетворения текущих потребностей села.</w:t>
      </w:r>
    </w:p>
    <w:p w:rsidR="0056583B" w:rsidRDefault="0056583B" w:rsidP="00CF735D"/>
    <w:p w:rsidR="00E80E8A" w:rsidRDefault="008D105F" w:rsidP="0017748B">
      <w:pPr>
        <w:pStyle w:val="3"/>
      </w:pPr>
      <w:bookmarkStart w:id="157" w:name="_Toc520002631"/>
      <w:r>
        <w:t>П</w:t>
      </w:r>
      <w:r w:rsidR="004367F0" w:rsidRPr="004367F0">
        <w:t>ричины возникновения дефицитов тепловой мощности и последствий влияния дефицитов на качество теплоснабжения</w:t>
      </w:r>
      <w:bookmarkEnd w:id="157"/>
    </w:p>
    <w:p w:rsidR="002C6B4C" w:rsidRDefault="002C6B4C" w:rsidP="002C6B4C">
      <w: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2C6B4C" w:rsidRDefault="002C6B4C" w:rsidP="002C6B4C">
      <w:r>
        <w:t xml:space="preserve">На источниках тепловой энергии </w:t>
      </w:r>
      <w:r w:rsidR="000F290D" w:rsidRPr="000F290D">
        <w:t xml:space="preserve">с. </w:t>
      </w:r>
      <w:r w:rsidR="0056583B">
        <w:t>Ново</w:t>
      </w:r>
      <w:r w:rsidR="00B136A0">
        <w:t>первомайское</w:t>
      </w:r>
      <w:r w:rsidR="000F290D" w:rsidRPr="000F290D">
        <w:t xml:space="preserve"> </w:t>
      </w:r>
      <w:r>
        <w:t>отсутствует дефицит мощности.</w:t>
      </w:r>
    </w:p>
    <w:p w:rsidR="00E80E8A" w:rsidRDefault="002C6B4C" w:rsidP="002C6B4C">
      <w:r>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E80E8A" w:rsidRDefault="00E80E8A" w:rsidP="00CF735D"/>
    <w:p w:rsidR="00E80E8A" w:rsidRDefault="008D105F" w:rsidP="0017748B">
      <w:pPr>
        <w:pStyle w:val="3"/>
      </w:pPr>
      <w:bookmarkStart w:id="158" w:name="_Toc520002632"/>
      <w:r>
        <w:t>Р</w:t>
      </w:r>
      <w:r w:rsidR="004367F0" w:rsidRPr="004367F0">
        <w:t>езерв</w:t>
      </w:r>
      <w:r>
        <w:t>ы</w:t>
      </w:r>
      <w:r w:rsidR="004367F0" w:rsidRPr="004367F0">
        <w:t xml:space="preserve"> тепловой мощности нетто источников тепловой энергии и возможност</w:t>
      </w:r>
      <w:r>
        <w:t>и</w:t>
      </w:r>
      <w:r w:rsidR="004367F0" w:rsidRPr="004367F0">
        <w:t xml:space="preserve"> расширения технологических зон действия источников с резервами тепловой мощности нетто в зоны действия с дефицитом тепловой мощности</w:t>
      </w:r>
      <w:bookmarkEnd w:id="158"/>
    </w:p>
    <w:p w:rsidR="004173F5" w:rsidRDefault="002C6B4C" w:rsidP="000F290D">
      <w:r>
        <w:t xml:space="preserve">На территории </w:t>
      </w:r>
      <w:r w:rsidR="000F290D" w:rsidRPr="000F290D">
        <w:t xml:space="preserve">с. </w:t>
      </w:r>
      <w:r w:rsidR="0056583B">
        <w:t>Ново</w:t>
      </w:r>
      <w:r w:rsidR="00B136A0">
        <w:t>первомайское</w:t>
      </w:r>
      <w:r>
        <w:t xml:space="preserve"> действует </w:t>
      </w:r>
      <w:r w:rsidR="000F290D">
        <w:t xml:space="preserve">один источник тепловой энергии. </w:t>
      </w:r>
      <w:r w:rsidR="004173F5">
        <w:t xml:space="preserve">Резервы тепловой мощности на котельной </w:t>
      </w:r>
      <w:r w:rsidR="00B136A0">
        <w:t>ООО «Татарская тепловая компания»</w:t>
      </w:r>
      <w:r w:rsidR="005728FF" w:rsidRPr="005728FF">
        <w:t xml:space="preserve"> </w:t>
      </w:r>
      <w:r w:rsidR="000F290D" w:rsidRPr="000F290D">
        <w:t xml:space="preserve">с. </w:t>
      </w:r>
      <w:r w:rsidR="0056583B">
        <w:t>Ново</w:t>
      </w:r>
      <w:r w:rsidR="00B136A0">
        <w:t>первомайское</w:t>
      </w:r>
      <w:r w:rsidR="000F290D" w:rsidRPr="000F290D">
        <w:t xml:space="preserve"> </w:t>
      </w:r>
      <w:r w:rsidR="000F290D">
        <w:t xml:space="preserve">приведены в таблице </w:t>
      </w:r>
      <w:r w:rsidR="004173F5">
        <w:t>1</w:t>
      </w:r>
      <w:r w:rsidR="00B136A0">
        <w:t>8</w:t>
      </w:r>
      <w:r w:rsidR="0056583B">
        <w:t xml:space="preserve"> (см. п.1.6.2)</w:t>
      </w:r>
      <w:r w:rsidR="004173F5">
        <w:t>.</w:t>
      </w:r>
    </w:p>
    <w:p w:rsidR="00E80E8A" w:rsidRDefault="004173F5" w:rsidP="004173F5">
      <w:r>
        <w:t>Значительный резерв тепловой мощности котельной позволяет предположить возможность расширения зоны действия данной котельной.</w:t>
      </w:r>
    </w:p>
    <w:p w:rsidR="00E80E8A" w:rsidRDefault="00E80E8A" w:rsidP="00CF735D"/>
    <w:p w:rsidR="00E80E8A" w:rsidRDefault="008D105F" w:rsidP="008D105F">
      <w:pPr>
        <w:pStyle w:val="20"/>
      </w:pPr>
      <w:bookmarkStart w:id="159" w:name="_Toc520002633"/>
      <w:r w:rsidRPr="008D105F">
        <w:t>Балансы теплоносителя</w:t>
      </w:r>
      <w:bookmarkEnd w:id="159"/>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60" w:name="_Toc503348534"/>
      <w:bookmarkStart w:id="161" w:name="_Toc503948862"/>
      <w:bookmarkStart w:id="162" w:name="_Toc503949088"/>
      <w:bookmarkStart w:id="163" w:name="_Toc503949310"/>
      <w:bookmarkStart w:id="164" w:name="_Toc503963578"/>
      <w:bookmarkStart w:id="165" w:name="_Toc505852524"/>
      <w:bookmarkStart w:id="166" w:name="_Toc518901845"/>
      <w:bookmarkStart w:id="167" w:name="_Toc519474834"/>
      <w:bookmarkStart w:id="168" w:name="_Toc519475002"/>
      <w:bookmarkStart w:id="169" w:name="_Toc519495927"/>
      <w:bookmarkStart w:id="170" w:name="_Toc520002634"/>
      <w:bookmarkEnd w:id="160"/>
      <w:bookmarkEnd w:id="161"/>
      <w:bookmarkEnd w:id="162"/>
      <w:bookmarkEnd w:id="163"/>
      <w:bookmarkEnd w:id="164"/>
      <w:bookmarkEnd w:id="165"/>
      <w:bookmarkEnd w:id="166"/>
      <w:bookmarkEnd w:id="167"/>
      <w:bookmarkEnd w:id="168"/>
      <w:bookmarkEnd w:id="169"/>
      <w:bookmarkEnd w:id="170"/>
    </w:p>
    <w:p w:rsidR="00E80E8A" w:rsidRDefault="008D105F" w:rsidP="0017748B">
      <w:pPr>
        <w:pStyle w:val="3"/>
      </w:pPr>
      <w:bookmarkStart w:id="171" w:name="_Toc520002635"/>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71"/>
    </w:p>
    <w:p w:rsidR="00B136A0" w:rsidRDefault="00B136A0" w:rsidP="0070652B">
      <w:r>
        <w:t>Расчет расхода воды рассчитывается, согласно п. 6.16 СП</w:t>
      </w:r>
      <w:r w:rsidR="0070652B">
        <w:t xml:space="preserve"> 124.13330.2012 «Тепловые сети. </w:t>
      </w:r>
      <w:r>
        <w:t>Актуализированная редакция СНиП 41-02-2003».</w:t>
      </w:r>
    </w:p>
    <w:p w:rsidR="0070652B" w:rsidRDefault="00B136A0" w:rsidP="0070652B">
      <w:r>
        <w:t>Установка для подпитки системы теплоснабжения на</w:t>
      </w:r>
      <w:r w:rsidR="0070652B">
        <w:t xml:space="preserve">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70652B" w:rsidRDefault="0070652B" w:rsidP="0070652B">
      <w:r>
        <w:lastRenderedPageBreak/>
        <w:t>Расход подпиточной воды в рабочем режиме должен компенсировать расчетные (нормируемые) потери сетевой воды в системе теплоснабжения.</w:t>
      </w:r>
    </w:p>
    <w:p w:rsidR="0070652B" w:rsidRDefault="0070652B" w:rsidP="0070652B">
      <w: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70652B" w:rsidRDefault="0070652B" w:rsidP="0070652B">
      <w: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rsidR="0070652B" w:rsidRDefault="0070652B" w:rsidP="0070652B">
      <w: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70652B" w:rsidRDefault="0070652B" w:rsidP="0070652B">
      <w: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 при заполнении трубопроводов тепловой сети с условным диаметром (Dy) не должен превышать значений, приведенных в таблице 19.  При этом скорость заполнения тепловой сети должна быть увязана с производительностью источника подпитки и может быть меньше указанных в таблице расходов.</w:t>
      </w:r>
    </w:p>
    <w:p w:rsidR="00BD1C83" w:rsidRDefault="00E43170" w:rsidP="00B136A0">
      <w:r>
        <w:t xml:space="preserve">Горячее водоснабжение в </w:t>
      </w:r>
      <w:r w:rsidR="00CD409F" w:rsidRPr="00CD409F">
        <w:t xml:space="preserve">с. </w:t>
      </w:r>
      <w:r w:rsidR="0056583B">
        <w:t>Ново</w:t>
      </w:r>
      <w:r w:rsidR="00F934F8">
        <w:t xml:space="preserve">первомайское </w:t>
      </w:r>
      <w:r>
        <w:t>отсутствует. Горячая вода подается в сеть только на нужды отопления.</w:t>
      </w:r>
    </w:p>
    <w:p w:rsidR="0070652B" w:rsidRDefault="0070652B" w:rsidP="00B136A0"/>
    <w:p w:rsidR="0070652B" w:rsidRDefault="0070652B" w:rsidP="0070652B">
      <w:pPr>
        <w:pStyle w:val="a7"/>
      </w:pPr>
      <w:bookmarkStart w:id="172" w:name="_Toc520003083"/>
      <w:r>
        <w:t xml:space="preserve">Таблица </w:t>
      </w:r>
      <w:r w:rsidR="00E604A5">
        <w:fldChar w:fldCharType="begin"/>
      </w:r>
      <w:r w:rsidR="00E604A5">
        <w:instrText xml:space="preserve"> SEQ Таблица \* ARABIC </w:instrText>
      </w:r>
      <w:r w:rsidR="00E604A5">
        <w:fldChar w:fldCharType="separate"/>
      </w:r>
      <w:r w:rsidR="00F934F8">
        <w:rPr>
          <w:noProof/>
        </w:rPr>
        <w:t>19</w:t>
      </w:r>
      <w:r w:rsidR="00E604A5">
        <w:rPr>
          <w:noProof/>
        </w:rPr>
        <w:fldChar w:fldCharType="end"/>
      </w:r>
      <w:r>
        <w:t xml:space="preserve"> - Максимальный часовой расход воды при заполнении трубопроводов тепловой сети</w:t>
      </w:r>
      <w:bookmarkEnd w:id="172"/>
    </w:p>
    <w:tbl>
      <w:tblPr>
        <w:tblStyle w:val="af5"/>
        <w:tblW w:w="0" w:type="auto"/>
        <w:tblLook w:val="04A0" w:firstRow="1" w:lastRow="0" w:firstColumn="1" w:lastColumn="0" w:noHBand="0" w:noVBand="1"/>
      </w:tblPr>
      <w:tblGrid>
        <w:gridCol w:w="4785"/>
        <w:gridCol w:w="4786"/>
      </w:tblGrid>
      <w:tr w:rsidR="0070652B" w:rsidRPr="0070652B" w:rsidTr="0070652B">
        <w:tc>
          <w:tcPr>
            <w:tcW w:w="4785" w:type="dxa"/>
            <w:vAlign w:val="center"/>
          </w:tcPr>
          <w:p w:rsidR="0070652B" w:rsidRPr="0070652B" w:rsidRDefault="0070652B" w:rsidP="0070652B">
            <w:pPr>
              <w:ind w:firstLine="0"/>
              <w:jc w:val="center"/>
              <w:rPr>
                <w:sz w:val="20"/>
                <w:lang w:val="ru-RU"/>
              </w:rPr>
            </w:pPr>
            <w:r w:rsidRPr="0070652B">
              <w:rPr>
                <w:sz w:val="20"/>
              </w:rPr>
              <w:t>D</w:t>
            </w:r>
            <w:r w:rsidRPr="0070652B">
              <w:rPr>
                <w:sz w:val="20"/>
                <w:vertAlign w:val="subscript"/>
                <w:lang w:val="ru-RU"/>
              </w:rPr>
              <w:t>у</w:t>
            </w:r>
            <w:r w:rsidRPr="0070652B">
              <w:rPr>
                <w:sz w:val="20"/>
                <w:lang w:val="ru-RU"/>
              </w:rPr>
              <w:t>, мм</w:t>
            </w:r>
          </w:p>
        </w:tc>
        <w:tc>
          <w:tcPr>
            <w:tcW w:w="4786" w:type="dxa"/>
            <w:vAlign w:val="center"/>
          </w:tcPr>
          <w:p w:rsidR="0070652B" w:rsidRPr="0070652B" w:rsidRDefault="0070652B" w:rsidP="0070652B">
            <w:pPr>
              <w:ind w:firstLine="0"/>
              <w:jc w:val="center"/>
              <w:rPr>
                <w:sz w:val="20"/>
                <w:lang w:val="ru-RU"/>
              </w:rPr>
            </w:pPr>
            <w:r w:rsidRPr="0070652B">
              <w:rPr>
                <w:sz w:val="20"/>
              </w:rPr>
              <w:t>G</w:t>
            </w:r>
            <w:r w:rsidRPr="0070652B">
              <w:rPr>
                <w:sz w:val="20"/>
                <w:vertAlign w:val="subscript"/>
                <w:lang w:val="ru-RU"/>
              </w:rPr>
              <w:t>М</w:t>
            </w:r>
            <w:r w:rsidRPr="0070652B">
              <w:rPr>
                <w:sz w:val="20"/>
                <w:lang w:val="ru-RU"/>
              </w:rPr>
              <w:t>, м</w:t>
            </w:r>
            <w:r w:rsidRPr="0070652B">
              <w:rPr>
                <w:sz w:val="20"/>
                <w:vertAlign w:val="superscript"/>
                <w:lang w:val="ru-RU"/>
              </w:rPr>
              <w:t>3</w:t>
            </w:r>
            <w:r w:rsidRPr="0070652B">
              <w:rPr>
                <w:sz w:val="20"/>
                <w:lang w:val="ru-RU"/>
              </w:rPr>
              <w:t>/ч</w:t>
            </w:r>
          </w:p>
        </w:tc>
      </w:tr>
      <w:tr w:rsidR="0070652B" w:rsidRPr="0070652B" w:rsidTr="0070652B">
        <w:tc>
          <w:tcPr>
            <w:tcW w:w="4785" w:type="dxa"/>
            <w:vAlign w:val="center"/>
          </w:tcPr>
          <w:p w:rsidR="0070652B" w:rsidRPr="0070652B" w:rsidRDefault="0070652B" w:rsidP="0070652B">
            <w:pPr>
              <w:ind w:firstLine="0"/>
              <w:jc w:val="center"/>
              <w:rPr>
                <w:sz w:val="20"/>
                <w:lang w:val="ru-RU"/>
              </w:rPr>
            </w:pPr>
            <w:r>
              <w:rPr>
                <w:sz w:val="20"/>
                <w:lang w:val="ru-RU"/>
              </w:rPr>
              <w:t>100</w:t>
            </w:r>
          </w:p>
        </w:tc>
        <w:tc>
          <w:tcPr>
            <w:tcW w:w="4786" w:type="dxa"/>
            <w:vAlign w:val="center"/>
          </w:tcPr>
          <w:p w:rsidR="0070652B" w:rsidRPr="0070652B" w:rsidRDefault="0070652B" w:rsidP="0070652B">
            <w:pPr>
              <w:ind w:firstLine="0"/>
              <w:jc w:val="center"/>
              <w:rPr>
                <w:sz w:val="20"/>
                <w:lang w:val="ru-RU"/>
              </w:rPr>
            </w:pPr>
            <w:r>
              <w:rPr>
                <w:sz w:val="20"/>
                <w:lang w:val="ru-RU"/>
              </w:rPr>
              <w:t>10</w:t>
            </w:r>
          </w:p>
        </w:tc>
      </w:tr>
      <w:tr w:rsidR="0070652B" w:rsidRPr="0070652B" w:rsidTr="0070652B">
        <w:tc>
          <w:tcPr>
            <w:tcW w:w="4785" w:type="dxa"/>
            <w:vAlign w:val="center"/>
          </w:tcPr>
          <w:p w:rsidR="0070652B" w:rsidRPr="0070652B" w:rsidRDefault="0070652B" w:rsidP="0070652B">
            <w:pPr>
              <w:ind w:firstLine="0"/>
              <w:jc w:val="center"/>
              <w:rPr>
                <w:sz w:val="20"/>
                <w:lang w:val="ru-RU"/>
              </w:rPr>
            </w:pPr>
            <w:r>
              <w:rPr>
                <w:sz w:val="20"/>
                <w:lang w:val="ru-RU"/>
              </w:rPr>
              <w:t>150</w:t>
            </w:r>
          </w:p>
        </w:tc>
        <w:tc>
          <w:tcPr>
            <w:tcW w:w="4786" w:type="dxa"/>
            <w:vAlign w:val="center"/>
          </w:tcPr>
          <w:p w:rsidR="0070652B" w:rsidRPr="0070652B" w:rsidRDefault="0070652B" w:rsidP="0070652B">
            <w:pPr>
              <w:ind w:firstLine="0"/>
              <w:jc w:val="center"/>
              <w:rPr>
                <w:sz w:val="20"/>
                <w:lang w:val="ru-RU"/>
              </w:rPr>
            </w:pPr>
            <w:r>
              <w:rPr>
                <w:sz w:val="20"/>
                <w:lang w:val="ru-RU"/>
              </w:rPr>
              <w:t>15</w:t>
            </w:r>
          </w:p>
        </w:tc>
      </w:tr>
      <w:tr w:rsidR="0070652B" w:rsidRPr="0070652B" w:rsidTr="0070652B">
        <w:tc>
          <w:tcPr>
            <w:tcW w:w="4785" w:type="dxa"/>
            <w:vAlign w:val="center"/>
          </w:tcPr>
          <w:p w:rsidR="0070652B" w:rsidRPr="0070652B" w:rsidRDefault="0070652B" w:rsidP="0070652B">
            <w:pPr>
              <w:ind w:firstLine="0"/>
              <w:jc w:val="center"/>
              <w:rPr>
                <w:sz w:val="20"/>
                <w:lang w:val="ru-RU"/>
              </w:rPr>
            </w:pPr>
            <w:r>
              <w:rPr>
                <w:sz w:val="20"/>
                <w:lang w:val="ru-RU"/>
              </w:rPr>
              <w:t>250</w:t>
            </w:r>
          </w:p>
        </w:tc>
        <w:tc>
          <w:tcPr>
            <w:tcW w:w="4786" w:type="dxa"/>
            <w:vAlign w:val="center"/>
          </w:tcPr>
          <w:p w:rsidR="0070652B" w:rsidRPr="0070652B" w:rsidRDefault="0070652B" w:rsidP="0070652B">
            <w:pPr>
              <w:ind w:firstLine="0"/>
              <w:jc w:val="center"/>
              <w:rPr>
                <w:sz w:val="20"/>
                <w:lang w:val="ru-RU"/>
              </w:rPr>
            </w:pPr>
            <w:r>
              <w:rPr>
                <w:sz w:val="20"/>
                <w:lang w:val="ru-RU"/>
              </w:rPr>
              <w:t>25</w:t>
            </w:r>
          </w:p>
        </w:tc>
      </w:tr>
      <w:tr w:rsidR="0070652B" w:rsidRPr="0070652B" w:rsidTr="0070652B">
        <w:tc>
          <w:tcPr>
            <w:tcW w:w="4785" w:type="dxa"/>
            <w:vAlign w:val="center"/>
          </w:tcPr>
          <w:p w:rsidR="0070652B" w:rsidRPr="0070652B" w:rsidRDefault="0070652B" w:rsidP="0070652B">
            <w:pPr>
              <w:ind w:firstLine="0"/>
              <w:jc w:val="center"/>
              <w:rPr>
                <w:sz w:val="20"/>
                <w:lang w:val="ru-RU"/>
              </w:rPr>
            </w:pPr>
            <w:r>
              <w:rPr>
                <w:sz w:val="20"/>
                <w:lang w:val="ru-RU"/>
              </w:rPr>
              <w:t>300</w:t>
            </w:r>
          </w:p>
        </w:tc>
        <w:tc>
          <w:tcPr>
            <w:tcW w:w="4786" w:type="dxa"/>
            <w:vAlign w:val="center"/>
          </w:tcPr>
          <w:p w:rsidR="0070652B" w:rsidRPr="0070652B" w:rsidRDefault="0070652B" w:rsidP="0070652B">
            <w:pPr>
              <w:ind w:firstLine="0"/>
              <w:jc w:val="center"/>
              <w:rPr>
                <w:sz w:val="20"/>
                <w:lang w:val="ru-RU"/>
              </w:rPr>
            </w:pPr>
            <w:r>
              <w:rPr>
                <w:sz w:val="20"/>
                <w:lang w:val="ru-RU"/>
              </w:rPr>
              <w:t>35</w:t>
            </w:r>
          </w:p>
        </w:tc>
      </w:tr>
    </w:tbl>
    <w:p w:rsidR="0070652B" w:rsidRDefault="0070652B" w:rsidP="0070652B"/>
    <w:p w:rsidR="0070652B" w:rsidRDefault="0070652B" w:rsidP="0070652B">
      <w:r>
        <w:t>В результате для закрытых систем теплоснабжения максимальный часовой расход подпиточной воды (G, м</w:t>
      </w:r>
      <w:r w:rsidRPr="0070652B">
        <w:rPr>
          <w:vertAlign w:val="superscript"/>
        </w:rPr>
        <w:t>3</w:t>
      </w:r>
      <w:r>
        <w:t>/ч) составляет:</w:t>
      </w:r>
    </w:p>
    <w:p w:rsidR="0070652B" w:rsidRDefault="0070652B" w:rsidP="0070652B">
      <w:pPr>
        <w:jc w:val="center"/>
      </w:pPr>
      <w:r>
        <w:t>G = 0,0025 VTC + GM,</w:t>
      </w:r>
    </w:p>
    <w:p w:rsidR="0070652B" w:rsidRDefault="0070652B" w:rsidP="0070652B">
      <w:r>
        <w:t>где GM – расход воды на заполнение наибольшего по диаметру секционированного участка тепловой сети, принимаемый по таблице 19;</w:t>
      </w:r>
    </w:p>
    <w:p w:rsidR="0070652B" w:rsidRDefault="0070652B" w:rsidP="0070652B">
      <w:r>
        <w:t>VTC – объем воды в системах теплоснабжения, м</w:t>
      </w:r>
      <w:r w:rsidRPr="0070652B">
        <w:rPr>
          <w:vertAlign w:val="superscript"/>
        </w:rPr>
        <w:t>3</w:t>
      </w:r>
      <w:r>
        <w:t>. При отсутствии данных по фактическим объемам воды, допускается принимать его равным 65 м</w:t>
      </w:r>
      <w:r w:rsidRPr="0070652B">
        <w:rPr>
          <w:vertAlign w:val="superscript"/>
        </w:rPr>
        <w:t>3</w:t>
      </w:r>
      <w:r>
        <w:t xml:space="preserve"> на 1 МВт расчетной тепловой нагрузки при закрытой системе теплоснабжения, 70 м</w:t>
      </w:r>
      <w:r w:rsidRPr="0070652B">
        <w:rPr>
          <w:vertAlign w:val="superscript"/>
        </w:rPr>
        <w:t>3</w:t>
      </w:r>
      <w:r>
        <w:t xml:space="preserve"> на 1 МВт при открытой системе и 30 м</w:t>
      </w:r>
      <w:r w:rsidRPr="0070652B">
        <w:rPr>
          <w:vertAlign w:val="superscript"/>
        </w:rPr>
        <w:t>3</w:t>
      </w:r>
      <w:r>
        <w:t xml:space="preserve"> на 1 МВт средней нагрузки для отдельных сетей горячего водоснабжения.</w:t>
      </w:r>
    </w:p>
    <w:p w:rsidR="0070652B" w:rsidRDefault="0070652B" w:rsidP="0070652B">
      <w:r>
        <w:t>Объем воды в системах теплоснабжения при отсутствии сетей на горячее водоснабжение составит:</w:t>
      </w:r>
    </w:p>
    <w:p w:rsidR="0070652B" w:rsidRDefault="0070652B" w:rsidP="0070652B">
      <w:pPr>
        <w:jc w:val="center"/>
      </w:pPr>
      <w:r>
        <w:t>VTC = 1,163*Qо*30,</w:t>
      </w:r>
    </w:p>
    <w:p w:rsidR="0070652B" w:rsidRDefault="0070652B" w:rsidP="0070652B">
      <w:r>
        <w:t>где Qо – расчетная нагрузка на систему отопления, Гкал/ч</w:t>
      </w:r>
    </w:p>
    <w:p w:rsidR="0070652B" w:rsidRDefault="0070652B" w:rsidP="0070652B">
      <w:pPr>
        <w:jc w:val="center"/>
      </w:pPr>
      <w:r>
        <w:t>VTC = 1,163*1,31*30 = 45,7 м</w:t>
      </w:r>
      <w:r w:rsidRPr="0070652B">
        <w:rPr>
          <w:vertAlign w:val="superscript"/>
        </w:rPr>
        <w:t>3</w:t>
      </w:r>
      <w:r>
        <w:t>.</w:t>
      </w:r>
    </w:p>
    <w:p w:rsidR="0070652B" w:rsidRDefault="0070652B" w:rsidP="0070652B">
      <w:r>
        <w:t>Результаты расчетов по источнику тепловой энергии приведены в таблице 20.</w:t>
      </w:r>
    </w:p>
    <w:p w:rsidR="0070652B" w:rsidRDefault="0070652B" w:rsidP="0070652B"/>
    <w:p w:rsidR="0070652B" w:rsidRDefault="0070652B" w:rsidP="0070652B"/>
    <w:p w:rsidR="0070652B" w:rsidRPr="0070652B" w:rsidRDefault="0070652B" w:rsidP="0070652B"/>
    <w:p w:rsidR="00BD1C83" w:rsidRDefault="0056583B" w:rsidP="0056583B">
      <w:pPr>
        <w:pStyle w:val="a7"/>
        <w:keepNext/>
      </w:pPr>
      <w:bookmarkStart w:id="173" w:name="_Toc520003084"/>
      <w:r>
        <w:lastRenderedPageBreak/>
        <w:t xml:space="preserve">Таблица </w:t>
      </w:r>
      <w:r w:rsidR="00E604A5">
        <w:fldChar w:fldCharType="begin"/>
      </w:r>
      <w:r w:rsidR="00E604A5">
        <w:instrText xml:space="preserve"> SEQ Таблица \* ARABIC </w:instrText>
      </w:r>
      <w:r w:rsidR="00E604A5">
        <w:fldChar w:fldCharType="separate"/>
      </w:r>
      <w:r w:rsidR="00F934F8">
        <w:rPr>
          <w:noProof/>
        </w:rPr>
        <w:t>20</w:t>
      </w:r>
      <w:r w:rsidR="00E604A5">
        <w:rPr>
          <w:noProof/>
        </w:rPr>
        <w:fldChar w:fldCharType="end"/>
      </w:r>
      <w:r>
        <w:t xml:space="preserve"> -</w:t>
      </w:r>
      <w:r w:rsidR="00E43170">
        <w:t xml:space="preserve"> </w:t>
      </w:r>
      <w:r w:rsidR="00CD409F">
        <w:t xml:space="preserve">Водопотребление по котельной </w:t>
      </w:r>
      <w:r w:rsidR="00CD409F" w:rsidRPr="00CD409F">
        <w:t xml:space="preserve">с. </w:t>
      </w:r>
      <w:r>
        <w:t>Ново</w:t>
      </w:r>
      <w:r w:rsidR="0070652B">
        <w:t>первомайское</w:t>
      </w:r>
      <w:bookmarkEnd w:id="173"/>
    </w:p>
    <w:tbl>
      <w:tblPr>
        <w:tblW w:w="5000" w:type="pct"/>
        <w:tblCellMar>
          <w:left w:w="0" w:type="dxa"/>
          <w:right w:w="0" w:type="dxa"/>
        </w:tblCellMar>
        <w:tblLook w:val="01E0" w:firstRow="1" w:lastRow="1" w:firstColumn="1" w:lastColumn="1" w:noHBand="0" w:noVBand="0"/>
      </w:tblPr>
      <w:tblGrid>
        <w:gridCol w:w="2341"/>
        <w:gridCol w:w="2343"/>
        <w:gridCol w:w="2006"/>
        <w:gridCol w:w="2675"/>
      </w:tblGrid>
      <w:tr w:rsidR="00CD409F" w:rsidRPr="005D2146" w:rsidTr="005D2146">
        <w:trPr>
          <w:trHeight w:hRule="exact" w:val="903"/>
        </w:trPr>
        <w:tc>
          <w:tcPr>
            <w:tcW w:w="1250" w:type="pct"/>
            <w:tcBorders>
              <w:top w:val="single" w:sz="4" w:space="0" w:color="000000"/>
              <w:left w:val="single" w:sz="4" w:space="0" w:color="000000"/>
              <w:bottom w:val="single" w:sz="4" w:space="0" w:color="000000"/>
              <w:right w:val="single" w:sz="4" w:space="0" w:color="000000"/>
            </w:tcBorders>
            <w:vAlign w:val="center"/>
          </w:tcPr>
          <w:p w:rsidR="005D2146" w:rsidRDefault="00CD409F" w:rsidP="005D2146">
            <w:pPr>
              <w:ind w:firstLine="0"/>
              <w:jc w:val="center"/>
              <w:rPr>
                <w:rFonts w:eastAsia="Times New Roman" w:cs="Times New Roman"/>
                <w:sz w:val="20"/>
                <w:szCs w:val="20"/>
              </w:rPr>
            </w:pPr>
            <w:r w:rsidRPr="005D2146">
              <w:rPr>
                <w:rFonts w:eastAsia="Times New Roman" w:cs="Times New Roman"/>
                <w:spacing w:val="-3"/>
                <w:sz w:val="20"/>
                <w:szCs w:val="20"/>
              </w:rPr>
              <w:t>Н</w:t>
            </w:r>
            <w:r w:rsidRPr="005D2146">
              <w:rPr>
                <w:rFonts w:eastAsia="Times New Roman" w:cs="Times New Roman"/>
                <w:spacing w:val="1"/>
                <w:sz w:val="20"/>
                <w:szCs w:val="20"/>
              </w:rPr>
              <w:t>а</w:t>
            </w:r>
            <w:r w:rsidRPr="005D2146">
              <w:rPr>
                <w:rFonts w:eastAsia="Times New Roman" w:cs="Times New Roman"/>
                <w:spacing w:val="-1"/>
                <w:sz w:val="20"/>
                <w:szCs w:val="20"/>
              </w:rPr>
              <w:t>и</w:t>
            </w:r>
            <w:r w:rsidRPr="005D2146">
              <w:rPr>
                <w:rFonts w:eastAsia="Times New Roman" w:cs="Times New Roman"/>
                <w:spacing w:val="6"/>
                <w:sz w:val="20"/>
                <w:szCs w:val="20"/>
              </w:rPr>
              <w:t>м</w:t>
            </w:r>
            <w:r w:rsidRPr="005D2146">
              <w:rPr>
                <w:rFonts w:eastAsia="Times New Roman" w:cs="Times New Roman"/>
                <w:spacing w:val="-6"/>
                <w:sz w:val="20"/>
                <w:szCs w:val="20"/>
              </w:rPr>
              <w:t>е</w:t>
            </w:r>
            <w:r w:rsidRPr="005D2146">
              <w:rPr>
                <w:rFonts w:eastAsia="Times New Roman" w:cs="Times New Roman"/>
                <w:spacing w:val="3"/>
                <w:sz w:val="20"/>
                <w:szCs w:val="20"/>
              </w:rPr>
              <w:t>н</w:t>
            </w:r>
            <w:r w:rsidRPr="005D2146">
              <w:rPr>
                <w:rFonts w:eastAsia="Times New Roman" w:cs="Times New Roman"/>
                <w:sz w:val="20"/>
                <w:szCs w:val="20"/>
              </w:rPr>
              <w:t>о</w:t>
            </w:r>
            <w:r w:rsidRPr="005D2146">
              <w:rPr>
                <w:rFonts w:eastAsia="Times New Roman" w:cs="Times New Roman"/>
                <w:spacing w:val="2"/>
                <w:sz w:val="20"/>
                <w:szCs w:val="20"/>
              </w:rPr>
              <w:t>в</w:t>
            </w:r>
            <w:r w:rsidRPr="005D2146">
              <w:rPr>
                <w:rFonts w:eastAsia="Times New Roman" w:cs="Times New Roman"/>
                <w:spacing w:val="-1"/>
                <w:sz w:val="20"/>
                <w:szCs w:val="20"/>
              </w:rPr>
              <w:t>а</w:t>
            </w:r>
            <w:r w:rsidRPr="005D2146">
              <w:rPr>
                <w:rFonts w:eastAsia="Times New Roman" w:cs="Times New Roman"/>
                <w:spacing w:val="2"/>
                <w:sz w:val="20"/>
                <w:szCs w:val="20"/>
              </w:rPr>
              <w:t>н</w:t>
            </w:r>
            <w:r w:rsidRPr="005D2146">
              <w:rPr>
                <w:rFonts w:eastAsia="Times New Roman" w:cs="Times New Roman"/>
                <w:spacing w:val="1"/>
                <w:sz w:val="20"/>
                <w:szCs w:val="20"/>
              </w:rPr>
              <w:t>и</w:t>
            </w:r>
            <w:r w:rsidRPr="005D2146">
              <w:rPr>
                <w:rFonts w:eastAsia="Times New Roman" w:cs="Times New Roman"/>
                <w:sz w:val="20"/>
                <w:szCs w:val="20"/>
              </w:rPr>
              <w:t>е</w:t>
            </w:r>
          </w:p>
          <w:p w:rsidR="00CD409F" w:rsidRPr="005D2146" w:rsidRDefault="00CD409F" w:rsidP="005D2146">
            <w:pPr>
              <w:ind w:firstLine="0"/>
              <w:jc w:val="center"/>
              <w:rPr>
                <w:rFonts w:eastAsia="Times New Roman" w:cs="Times New Roman"/>
                <w:sz w:val="20"/>
                <w:szCs w:val="20"/>
              </w:rPr>
            </w:pPr>
            <w:r w:rsidRPr="005D2146">
              <w:rPr>
                <w:rFonts w:eastAsia="Times New Roman" w:cs="Times New Roman"/>
                <w:sz w:val="20"/>
                <w:szCs w:val="20"/>
              </w:rPr>
              <w:t xml:space="preserve"> </w:t>
            </w:r>
            <w:r w:rsidRPr="005D2146">
              <w:rPr>
                <w:rFonts w:eastAsia="Times New Roman" w:cs="Times New Roman"/>
                <w:spacing w:val="1"/>
                <w:sz w:val="20"/>
                <w:szCs w:val="20"/>
              </w:rPr>
              <w:t>к</w:t>
            </w:r>
            <w:r w:rsidRPr="005D2146">
              <w:rPr>
                <w:rFonts w:eastAsia="Times New Roman" w:cs="Times New Roman"/>
                <w:sz w:val="20"/>
                <w:szCs w:val="20"/>
              </w:rPr>
              <w:t>о</w:t>
            </w:r>
            <w:r w:rsidRPr="005D2146">
              <w:rPr>
                <w:rFonts w:eastAsia="Times New Roman" w:cs="Times New Roman"/>
                <w:spacing w:val="-6"/>
                <w:sz w:val="20"/>
                <w:szCs w:val="20"/>
              </w:rPr>
              <w:t>т</w:t>
            </w:r>
            <w:r w:rsidRPr="005D2146">
              <w:rPr>
                <w:rFonts w:eastAsia="Times New Roman" w:cs="Times New Roman"/>
                <w:spacing w:val="-1"/>
                <w:sz w:val="20"/>
                <w:szCs w:val="20"/>
              </w:rPr>
              <w:t>е</w:t>
            </w:r>
            <w:r w:rsidRPr="005D2146">
              <w:rPr>
                <w:rFonts w:eastAsia="Times New Roman" w:cs="Times New Roman"/>
                <w:sz w:val="20"/>
                <w:szCs w:val="20"/>
              </w:rPr>
              <w:t>л</w:t>
            </w:r>
            <w:r w:rsidRPr="005D2146">
              <w:rPr>
                <w:rFonts w:eastAsia="Times New Roman" w:cs="Times New Roman"/>
                <w:spacing w:val="-1"/>
                <w:sz w:val="20"/>
                <w:szCs w:val="20"/>
              </w:rPr>
              <w:t>ь</w:t>
            </w:r>
            <w:r w:rsidRPr="005D2146">
              <w:rPr>
                <w:rFonts w:eastAsia="Times New Roman" w:cs="Times New Roman"/>
                <w:spacing w:val="1"/>
                <w:sz w:val="20"/>
                <w:szCs w:val="20"/>
              </w:rPr>
              <w:t>н</w:t>
            </w:r>
            <w:r w:rsidRPr="005D2146">
              <w:rPr>
                <w:rFonts w:eastAsia="Times New Roman" w:cs="Times New Roman"/>
                <w:sz w:val="20"/>
                <w:szCs w:val="20"/>
              </w:rPr>
              <w:t>ой</w:t>
            </w:r>
          </w:p>
        </w:tc>
        <w:tc>
          <w:tcPr>
            <w:tcW w:w="1251" w:type="pct"/>
            <w:tcBorders>
              <w:top w:val="single" w:sz="4" w:space="0" w:color="000000"/>
              <w:left w:val="single" w:sz="4" w:space="0" w:color="000000"/>
              <w:bottom w:val="single" w:sz="4" w:space="0" w:color="000000"/>
              <w:right w:val="single" w:sz="4" w:space="0" w:color="000000"/>
            </w:tcBorders>
            <w:vAlign w:val="center"/>
          </w:tcPr>
          <w:p w:rsidR="005D2146" w:rsidRDefault="00CD409F" w:rsidP="005D2146">
            <w:pPr>
              <w:ind w:firstLine="0"/>
              <w:jc w:val="center"/>
              <w:rPr>
                <w:rFonts w:eastAsia="Times New Roman" w:cs="Times New Roman"/>
                <w:sz w:val="20"/>
                <w:szCs w:val="20"/>
              </w:rPr>
            </w:pPr>
            <w:r w:rsidRPr="005D2146">
              <w:rPr>
                <w:rFonts w:eastAsia="Times New Roman" w:cs="Times New Roman"/>
                <w:sz w:val="20"/>
                <w:szCs w:val="20"/>
              </w:rPr>
              <w:t>З</w:t>
            </w:r>
            <w:r w:rsidRPr="005D2146">
              <w:rPr>
                <w:rFonts w:eastAsia="Times New Roman" w:cs="Times New Roman"/>
                <w:spacing w:val="-1"/>
                <w:sz w:val="20"/>
                <w:szCs w:val="20"/>
              </w:rPr>
              <w:t>а</w:t>
            </w:r>
            <w:r w:rsidRPr="005D2146">
              <w:rPr>
                <w:rFonts w:eastAsia="Times New Roman" w:cs="Times New Roman"/>
                <w:spacing w:val="4"/>
                <w:sz w:val="20"/>
                <w:szCs w:val="20"/>
              </w:rPr>
              <w:t>п</w:t>
            </w:r>
            <w:r w:rsidRPr="005D2146">
              <w:rPr>
                <w:rFonts w:eastAsia="Times New Roman" w:cs="Times New Roman"/>
                <w:sz w:val="20"/>
                <w:szCs w:val="20"/>
              </w:rPr>
              <w:t>о</w:t>
            </w:r>
            <w:r w:rsidRPr="005D2146">
              <w:rPr>
                <w:rFonts w:eastAsia="Times New Roman" w:cs="Times New Roman"/>
                <w:spacing w:val="-5"/>
                <w:sz w:val="20"/>
                <w:szCs w:val="20"/>
              </w:rPr>
              <w:t>л</w:t>
            </w:r>
            <w:r w:rsidRPr="005D2146">
              <w:rPr>
                <w:rFonts w:eastAsia="Times New Roman" w:cs="Times New Roman"/>
                <w:spacing w:val="1"/>
                <w:sz w:val="20"/>
                <w:szCs w:val="20"/>
              </w:rPr>
              <w:t>н</w:t>
            </w:r>
            <w:r w:rsidRPr="005D2146">
              <w:rPr>
                <w:rFonts w:eastAsia="Times New Roman" w:cs="Times New Roman"/>
                <w:spacing w:val="-1"/>
                <w:sz w:val="20"/>
                <w:szCs w:val="20"/>
              </w:rPr>
              <w:t>е</w:t>
            </w:r>
            <w:r w:rsidRPr="005D2146">
              <w:rPr>
                <w:rFonts w:eastAsia="Times New Roman" w:cs="Times New Roman"/>
                <w:spacing w:val="4"/>
                <w:sz w:val="20"/>
                <w:szCs w:val="20"/>
              </w:rPr>
              <w:t>н</w:t>
            </w:r>
            <w:r w:rsidRPr="005D2146">
              <w:rPr>
                <w:rFonts w:eastAsia="Times New Roman" w:cs="Times New Roman"/>
                <w:spacing w:val="-1"/>
                <w:sz w:val="20"/>
                <w:szCs w:val="20"/>
              </w:rPr>
              <w:t>и</w:t>
            </w:r>
            <w:r w:rsidRPr="005D2146">
              <w:rPr>
                <w:rFonts w:eastAsia="Times New Roman" w:cs="Times New Roman"/>
                <w:sz w:val="20"/>
                <w:szCs w:val="20"/>
              </w:rPr>
              <w:t>е</w:t>
            </w:r>
            <w:r w:rsidRPr="005D2146">
              <w:rPr>
                <w:rFonts w:eastAsia="Times New Roman" w:cs="Times New Roman"/>
                <w:spacing w:val="1"/>
                <w:sz w:val="20"/>
                <w:szCs w:val="20"/>
              </w:rPr>
              <w:t xml:space="preserve"> </w:t>
            </w:r>
            <w:r w:rsidRPr="005D2146">
              <w:rPr>
                <w:rFonts w:eastAsia="Times New Roman" w:cs="Times New Roman"/>
                <w:spacing w:val="-6"/>
                <w:sz w:val="20"/>
                <w:szCs w:val="20"/>
              </w:rPr>
              <w:t>т</w:t>
            </w:r>
            <w:r w:rsidRPr="005D2146">
              <w:rPr>
                <w:rFonts w:eastAsia="Times New Roman" w:cs="Times New Roman"/>
                <w:spacing w:val="-1"/>
                <w:sz w:val="20"/>
                <w:szCs w:val="20"/>
              </w:rPr>
              <w:t>е</w:t>
            </w:r>
            <w:r w:rsidRPr="005D2146">
              <w:rPr>
                <w:rFonts w:eastAsia="Times New Roman" w:cs="Times New Roman"/>
                <w:spacing w:val="1"/>
                <w:sz w:val="20"/>
                <w:szCs w:val="20"/>
              </w:rPr>
              <w:t>п</w:t>
            </w:r>
            <w:r w:rsidRPr="005D2146">
              <w:rPr>
                <w:rFonts w:eastAsia="Times New Roman" w:cs="Times New Roman"/>
                <w:sz w:val="20"/>
                <w:szCs w:val="20"/>
              </w:rPr>
              <w:t>л</w:t>
            </w:r>
            <w:r w:rsidRPr="005D2146">
              <w:rPr>
                <w:rFonts w:eastAsia="Times New Roman" w:cs="Times New Roman"/>
                <w:spacing w:val="2"/>
                <w:sz w:val="20"/>
                <w:szCs w:val="20"/>
              </w:rPr>
              <w:t>о</w:t>
            </w:r>
            <w:r w:rsidRPr="005D2146">
              <w:rPr>
                <w:rFonts w:eastAsia="Times New Roman" w:cs="Times New Roman"/>
                <w:sz w:val="20"/>
                <w:szCs w:val="20"/>
              </w:rPr>
              <w:t>в</w:t>
            </w:r>
            <w:r w:rsidRPr="005D2146">
              <w:rPr>
                <w:rFonts w:eastAsia="Times New Roman" w:cs="Times New Roman"/>
                <w:spacing w:val="-3"/>
                <w:sz w:val="20"/>
                <w:szCs w:val="20"/>
              </w:rPr>
              <w:t>ы</w:t>
            </w:r>
            <w:r w:rsidRPr="005D2146">
              <w:rPr>
                <w:rFonts w:eastAsia="Times New Roman" w:cs="Times New Roman"/>
                <w:sz w:val="20"/>
                <w:szCs w:val="20"/>
              </w:rPr>
              <w:t xml:space="preserve">х </w:t>
            </w:r>
          </w:p>
          <w:p w:rsidR="005D2146" w:rsidRPr="005D2146" w:rsidRDefault="00CD409F" w:rsidP="005D2146">
            <w:pPr>
              <w:ind w:firstLine="0"/>
              <w:jc w:val="center"/>
              <w:rPr>
                <w:rFonts w:eastAsia="Times New Roman" w:cs="Times New Roman"/>
                <w:spacing w:val="-6"/>
                <w:sz w:val="20"/>
                <w:szCs w:val="20"/>
              </w:rPr>
            </w:pPr>
            <w:r w:rsidRPr="005D2146">
              <w:rPr>
                <w:rFonts w:eastAsia="Times New Roman" w:cs="Times New Roman"/>
                <w:spacing w:val="-1"/>
                <w:sz w:val="20"/>
                <w:szCs w:val="20"/>
              </w:rPr>
              <w:t>се</w:t>
            </w:r>
            <w:r w:rsidRPr="005D2146">
              <w:rPr>
                <w:rFonts w:eastAsia="Times New Roman" w:cs="Times New Roman"/>
                <w:spacing w:val="-6"/>
                <w:sz w:val="20"/>
                <w:szCs w:val="20"/>
              </w:rPr>
              <w:t>т</w:t>
            </w:r>
            <w:r w:rsidRPr="005D2146">
              <w:rPr>
                <w:rFonts w:eastAsia="Times New Roman" w:cs="Times New Roman"/>
                <w:spacing w:val="-1"/>
                <w:sz w:val="20"/>
                <w:szCs w:val="20"/>
              </w:rPr>
              <w:t>е</w:t>
            </w:r>
            <w:r w:rsidRPr="005D2146">
              <w:rPr>
                <w:rFonts w:eastAsia="Times New Roman" w:cs="Times New Roman"/>
                <w:sz w:val="20"/>
                <w:szCs w:val="20"/>
              </w:rPr>
              <w:t>й</w:t>
            </w:r>
            <w:r w:rsidRPr="005D2146">
              <w:rPr>
                <w:rFonts w:eastAsia="Times New Roman" w:cs="Times New Roman"/>
                <w:spacing w:val="-4"/>
                <w:sz w:val="20"/>
                <w:szCs w:val="20"/>
              </w:rPr>
              <w:t xml:space="preserve"> </w:t>
            </w:r>
            <w:r w:rsidRPr="005D2146">
              <w:rPr>
                <w:rFonts w:eastAsia="Times New Roman" w:cs="Times New Roman"/>
                <w:sz w:val="20"/>
                <w:szCs w:val="20"/>
              </w:rPr>
              <w:t>и</w:t>
            </w:r>
            <w:r w:rsidRPr="005D2146">
              <w:rPr>
                <w:rFonts w:eastAsia="Times New Roman" w:cs="Times New Roman"/>
                <w:spacing w:val="-4"/>
                <w:sz w:val="20"/>
                <w:szCs w:val="20"/>
              </w:rPr>
              <w:t xml:space="preserve"> </w:t>
            </w:r>
            <w:r w:rsidRPr="005D2146">
              <w:rPr>
                <w:rFonts w:eastAsia="Times New Roman" w:cs="Times New Roman"/>
                <w:spacing w:val="-3"/>
                <w:sz w:val="20"/>
                <w:szCs w:val="20"/>
              </w:rPr>
              <w:t>с</w:t>
            </w:r>
            <w:r w:rsidRPr="005D2146">
              <w:rPr>
                <w:rFonts w:eastAsia="Times New Roman" w:cs="Times New Roman"/>
                <w:spacing w:val="-1"/>
                <w:sz w:val="20"/>
                <w:szCs w:val="20"/>
              </w:rPr>
              <w:t>и</w:t>
            </w:r>
            <w:r w:rsidRPr="005D2146">
              <w:rPr>
                <w:rFonts w:eastAsia="Times New Roman" w:cs="Times New Roman"/>
                <w:spacing w:val="-3"/>
                <w:sz w:val="20"/>
                <w:szCs w:val="20"/>
              </w:rPr>
              <w:t>с</w:t>
            </w:r>
            <w:r w:rsidRPr="005D2146">
              <w:rPr>
                <w:rFonts w:eastAsia="Times New Roman" w:cs="Times New Roman"/>
                <w:spacing w:val="-2"/>
                <w:sz w:val="20"/>
                <w:szCs w:val="20"/>
              </w:rPr>
              <w:t>т</w:t>
            </w:r>
            <w:r w:rsidRPr="005D2146">
              <w:rPr>
                <w:rFonts w:eastAsia="Times New Roman" w:cs="Times New Roman"/>
                <w:spacing w:val="-3"/>
                <w:sz w:val="20"/>
                <w:szCs w:val="20"/>
              </w:rPr>
              <w:t>е</w:t>
            </w:r>
            <w:r w:rsidRPr="005D2146">
              <w:rPr>
                <w:rFonts w:eastAsia="Times New Roman" w:cs="Times New Roman"/>
                <w:sz w:val="20"/>
                <w:szCs w:val="20"/>
              </w:rPr>
              <w:t>м</w:t>
            </w:r>
          </w:p>
          <w:p w:rsidR="00CD409F" w:rsidRPr="005D2146" w:rsidRDefault="00CD409F" w:rsidP="005D2146">
            <w:pPr>
              <w:ind w:firstLine="0"/>
              <w:jc w:val="center"/>
              <w:rPr>
                <w:rFonts w:eastAsia="Times New Roman" w:cs="Times New Roman"/>
                <w:sz w:val="20"/>
                <w:szCs w:val="20"/>
                <w:vertAlign w:val="superscript"/>
              </w:rPr>
            </w:pPr>
            <w:r w:rsidRPr="005D2146">
              <w:rPr>
                <w:rFonts w:eastAsia="Times New Roman" w:cs="Times New Roman"/>
                <w:spacing w:val="-2"/>
                <w:sz w:val="20"/>
                <w:szCs w:val="20"/>
              </w:rPr>
              <w:t>т</w:t>
            </w:r>
            <w:r w:rsidRPr="005D2146">
              <w:rPr>
                <w:rFonts w:eastAsia="Times New Roman" w:cs="Times New Roman"/>
                <w:spacing w:val="-3"/>
                <w:sz w:val="20"/>
                <w:szCs w:val="20"/>
              </w:rPr>
              <w:t>е</w:t>
            </w:r>
            <w:r w:rsidRPr="005D2146">
              <w:rPr>
                <w:rFonts w:eastAsia="Times New Roman" w:cs="Times New Roman"/>
                <w:spacing w:val="-1"/>
                <w:sz w:val="20"/>
                <w:szCs w:val="20"/>
              </w:rPr>
              <w:t>п</w:t>
            </w:r>
            <w:r w:rsidRPr="005D2146">
              <w:rPr>
                <w:rFonts w:eastAsia="Times New Roman" w:cs="Times New Roman"/>
                <w:spacing w:val="-2"/>
                <w:sz w:val="20"/>
                <w:szCs w:val="20"/>
              </w:rPr>
              <w:t>л</w:t>
            </w:r>
            <w:r w:rsidR="005D2146" w:rsidRPr="005D2146">
              <w:rPr>
                <w:rFonts w:eastAsia="Times New Roman" w:cs="Times New Roman"/>
                <w:sz w:val="20"/>
                <w:szCs w:val="20"/>
              </w:rPr>
              <w:t>о</w:t>
            </w:r>
            <w:r w:rsidRPr="005D2146">
              <w:rPr>
                <w:rFonts w:eastAsia="Times New Roman" w:cs="Times New Roman"/>
                <w:spacing w:val="-3"/>
                <w:sz w:val="20"/>
                <w:szCs w:val="20"/>
              </w:rPr>
              <w:t>с</w:t>
            </w:r>
            <w:r w:rsidRPr="005D2146">
              <w:rPr>
                <w:rFonts w:eastAsia="Times New Roman" w:cs="Times New Roman"/>
                <w:spacing w:val="-1"/>
                <w:sz w:val="20"/>
                <w:szCs w:val="20"/>
              </w:rPr>
              <w:t>н</w:t>
            </w:r>
            <w:r w:rsidRPr="005D2146">
              <w:rPr>
                <w:rFonts w:eastAsia="Times New Roman" w:cs="Times New Roman"/>
                <w:spacing w:val="-3"/>
                <w:sz w:val="20"/>
                <w:szCs w:val="20"/>
              </w:rPr>
              <w:t>а</w:t>
            </w:r>
            <w:r w:rsidRPr="005D2146">
              <w:rPr>
                <w:rFonts w:eastAsia="Times New Roman" w:cs="Times New Roman"/>
                <w:spacing w:val="-2"/>
                <w:sz w:val="20"/>
                <w:szCs w:val="20"/>
              </w:rPr>
              <w:t>б</w:t>
            </w:r>
            <w:r w:rsidRPr="005D2146">
              <w:rPr>
                <w:rFonts w:eastAsia="Times New Roman" w:cs="Times New Roman"/>
                <w:sz w:val="20"/>
                <w:szCs w:val="20"/>
              </w:rPr>
              <w:t>ж</w:t>
            </w:r>
            <w:r w:rsidRPr="005D2146">
              <w:rPr>
                <w:rFonts w:eastAsia="Times New Roman" w:cs="Times New Roman"/>
                <w:spacing w:val="-4"/>
                <w:sz w:val="20"/>
                <w:szCs w:val="20"/>
              </w:rPr>
              <w:t>е</w:t>
            </w:r>
            <w:r w:rsidRPr="005D2146">
              <w:rPr>
                <w:rFonts w:eastAsia="Times New Roman" w:cs="Times New Roman"/>
                <w:spacing w:val="-1"/>
                <w:sz w:val="20"/>
                <w:szCs w:val="20"/>
              </w:rPr>
              <w:t>ни</w:t>
            </w:r>
            <w:r w:rsidRPr="005D2146">
              <w:rPr>
                <w:rFonts w:eastAsia="Times New Roman" w:cs="Times New Roman"/>
                <w:spacing w:val="-2"/>
                <w:sz w:val="20"/>
                <w:szCs w:val="20"/>
              </w:rPr>
              <w:t>я</w:t>
            </w:r>
            <w:r w:rsidRPr="005D2146">
              <w:rPr>
                <w:rFonts w:eastAsia="Times New Roman" w:cs="Times New Roman"/>
                <w:sz w:val="20"/>
                <w:szCs w:val="20"/>
              </w:rPr>
              <w:t>,</w:t>
            </w:r>
            <w:r w:rsidRPr="005D2146">
              <w:rPr>
                <w:rFonts w:eastAsia="Times New Roman" w:cs="Times New Roman"/>
                <w:spacing w:val="10"/>
                <w:sz w:val="20"/>
                <w:szCs w:val="20"/>
              </w:rPr>
              <w:t xml:space="preserve"> </w:t>
            </w:r>
            <w:r w:rsidR="005D2146">
              <w:rPr>
                <w:rFonts w:eastAsia="Times New Roman" w:cs="Times New Roman"/>
                <w:spacing w:val="-1"/>
                <w:sz w:val="20"/>
                <w:szCs w:val="20"/>
              </w:rPr>
              <w:t>м</w:t>
            </w:r>
            <w:r w:rsidR="005D2146">
              <w:rPr>
                <w:rFonts w:eastAsia="Times New Roman" w:cs="Times New Roman"/>
                <w:spacing w:val="-1"/>
                <w:sz w:val="20"/>
                <w:szCs w:val="20"/>
                <w:vertAlign w:val="superscript"/>
              </w:rPr>
              <w:t>3</w:t>
            </w:r>
          </w:p>
        </w:tc>
        <w:tc>
          <w:tcPr>
            <w:tcW w:w="1071" w:type="pct"/>
            <w:tcBorders>
              <w:top w:val="single" w:sz="4" w:space="0" w:color="000000"/>
              <w:left w:val="single" w:sz="4" w:space="0" w:color="000000"/>
              <w:bottom w:val="single" w:sz="4" w:space="0" w:color="000000"/>
              <w:right w:val="single" w:sz="4" w:space="0" w:color="000000"/>
            </w:tcBorders>
            <w:vAlign w:val="center"/>
          </w:tcPr>
          <w:p w:rsidR="005D2146" w:rsidRPr="005D2146" w:rsidRDefault="00CD409F" w:rsidP="005D2146">
            <w:pPr>
              <w:ind w:firstLine="0"/>
              <w:jc w:val="center"/>
              <w:rPr>
                <w:rFonts w:eastAsia="Times New Roman" w:cs="Times New Roman"/>
                <w:sz w:val="20"/>
                <w:szCs w:val="20"/>
              </w:rPr>
            </w:pPr>
            <w:r w:rsidRPr="005D2146">
              <w:rPr>
                <w:rFonts w:eastAsia="Times New Roman" w:cs="Times New Roman"/>
                <w:sz w:val="20"/>
                <w:szCs w:val="20"/>
              </w:rPr>
              <w:t>Под</w:t>
            </w:r>
            <w:r w:rsidRPr="005D2146">
              <w:rPr>
                <w:rFonts w:eastAsia="Times New Roman" w:cs="Times New Roman"/>
                <w:spacing w:val="1"/>
                <w:sz w:val="20"/>
                <w:szCs w:val="20"/>
              </w:rPr>
              <w:t>п</w:t>
            </w:r>
            <w:r w:rsidRPr="005D2146">
              <w:rPr>
                <w:rFonts w:eastAsia="Times New Roman" w:cs="Times New Roman"/>
                <w:spacing w:val="-1"/>
                <w:sz w:val="20"/>
                <w:szCs w:val="20"/>
              </w:rPr>
              <w:t>и</w:t>
            </w:r>
            <w:r w:rsidRPr="005D2146">
              <w:rPr>
                <w:rFonts w:eastAsia="Times New Roman" w:cs="Times New Roman"/>
                <w:spacing w:val="-6"/>
                <w:sz w:val="20"/>
                <w:szCs w:val="20"/>
              </w:rPr>
              <w:t>т</w:t>
            </w:r>
            <w:r w:rsidRPr="005D2146">
              <w:rPr>
                <w:rFonts w:eastAsia="Times New Roman" w:cs="Times New Roman"/>
                <w:spacing w:val="3"/>
                <w:sz w:val="20"/>
                <w:szCs w:val="20"/>
              </w:rPr>
              <w:t>к</w:t>
            </w:r>
            <w:r w:rsidRPr="005D2146">
              <w:rPr>
                <w:rFonts w:eastAsia="Times New Roman" w:cs="Times New Roman"/>
                <w:sz w:val="20"/>
                <w:szCs w:val="20"/>
              </w:rPr>
              <w:t>а</w:t>
            </w:r>
          </w:p>
          <w:p w:rsidR="00CD409F" w:rsidRPr="005D2146" w:rsidRDefault="00CD409F" w:rsidP="005D2146">
            <w:pPr>
              <w:ind w:firstLine="0"/>
              <w:jc w:val="center"/>
              <w:rPr>
                <w:rFonts w:eastAsia="Times New Roman" w:cs="Times New Roman"/>
                <w:sz w:val="20"/>
                <w:szCs w:val="20"/>
              </w:rPr>
            </w:pPr>
            <w:r w:rsidRPr="005D2146">
              <w:rPr>
                <w:rFonts w:eastAsia="Times New Roman" w:cs="Times New Roman"/>
                <w:spacing w:val="-6"/>
                <w:sz w:val="20"/>
                <w:szCs w:val="20"/>
              </w:rPr>
              <w:t>т</w:t>
            </w:r>
            <w:r w:rsidRPr="005D2146">
              <w:rPr>
                <w:rFonts w:eastAsia="Times New Roman" w:cs="Times New Roman"/>
                <w:spacing w:val="-1"/>
                <w:sz w:val="20"/>
                <w:szCs w:val="20"/>
              </w:rPr>
              <w:t>е</w:t>
            </w:r>
            <w:r w:rsidRPr="005D2146">
              <w:rPr>
                <w:rFonts w:eastAsia="Times New Roman" w:cs="Times New Roman"/>
                <w:spacing w:val="1"/>
                <w:sz w:val="20"/>
                <w:szCs w:val="20"/>
              </w:rPr>
              <w:t>п</w:t>
            </w:r>
            <w:r w:rsidR="0056583B" w:rsidRPr="005D2146">
              <w:rPr>
                <w:rFonts w:eastAsia="Times New Roman" w:cs="Times New Roman"/>
                <w:sz w:val="20"/>
                <w:szCs w:val="20"/>
              </w:rPr>
              <w:t>ло</w:t>
            </w:r>
            <w:r w:rsidRPr="005D2146">
              <w:rPr>
                <w:rFonts w:eastAsia="Times New Roman" w:cs="Times New Roman"/>
                <w:spacing w:val="-3"/>
                <w:sz w:val="20"/>
                <w:szCs w:val="20"/>
              </w:rPr>
              <w:t>в</w:t>
            </w:r>
            <w:r w:rsidRPr="005D2146">
              <w:rPr>
                <w:rFonts w:eastAsia="Times New Roman" w:cs="Times New Roman"/>
                <w:sz w:val="20"/>
                <w:szCs w:val="20"/>
              </w:rPr>
              <w:t>ой</w:t>
            </w:r>
            <w:r w:rsidRPr="005D2146">
              <w:rPr>
                <w:rFonts w:eastAsia="Times New Roman" w:cs="Times New Roman"/>
                <w:spacing w:val="1"/>
                <w:sz w:val="20"/>
                <w:szCs w:val="20"/>
              </w:rPr>
              <w:t xml:space="preserve"> </w:t>
            </w:r>
            <w:r w:rsidRPr="005D2146">
              <w:rPr>
                <w:rFonts w:eastAsia="Times New Roman" w:cs="Times New Roman"/>
                <w:spacing w:val="-1"/>
                <w:sz w:val="20"/>
                <w:szCs w:val="20"/>
              </w:rPr>
              <w:t>се</w:t>
            </w:r>
            <w:r w:rsidRPr="005D2146">
              <w:rPr>
                <w:rFonts w:eastAsia="Times New Roman" w:cs="Times New Roman"/>
                <w:spacing w:val="-6"/>
                <w:sz w:val="20"/>
                <w:szCs w:val="20"/>
              </w:rPr>
              <w:t>т</w:t>
            </w:r>
            <w:r w:rsidRPr="005D2146">
              <w:rPr>
                <w:rFonts w:eastAsia="Times New Roman" w:cs="Times New Roman"/>
                <w:spacing w:val="-1"/>
                <w:sz w:val="20"/>
                <w:szCs w:val="20"/>
              </w:rPr>
              <w:t>и</w:t>
            </w:r>
            <w:r w:rsidRPr="005D2146">
              <w:rPr>
                <w:rFonts w:eastAsia="Times New Roman" w:cs="Times New Roman"/>
                <w:sz w:val="20"/>
                <w:szCs w:val="20"/>
              </w:rPr>
              <w:t>,</w:t>
            </w:r>
            <w:r w:rsidRPr="005D2146">
              <w:rPr>
                <w:rFonts w:eastAsia="Times New Roman" w:cs="Times New Roman"/>
                <w:spacing w:val="10"/>
                <w:sz w:val="20"/>
                <w:szCs w:val="20"/>
              </w:rPr>
              <w:t xml:space="preserve"> </w:t>
            </w:r>
            <w:r w:rsidR="005D2146">
              <w:rPr>
                <w:rFonts w:eastAsia="Times New Roman" w:cs="Times New Roman"/>
                <w:spacing w:val="4"/>
                <w:sz w:val="20"/>
                <w:szCs w:val="20"/>
              </w:rPr>
              <w:t>м</w:t>
            </w:r>
            <w:r w:rsidR="005D2146">
              <w:rPr>
                <w:rFonts w:eastAsia="Times New Roman" w:cs="Times New Roman"/>
                <w:spacing w:val="4"/>
                <w:sz w:val="20"/>
                <w:szCs w:val="20"/>
                <w:vertAlign w:val="superscript"/>
              </w:rPr>
              <w:t>3</w:t>
            </w:r>
            <w:r w:rsidR="005D2146">
              <w:rPr>
                <w:rFonts w:eastAsia="Times New Roman" w:cs="Times New Roman"/>
                <w:spacing w:val="4"/>
                <w:sz w:val="20"/>
                <w:szCs w:val="20"/>
              </w:rPr>
              <w:t>/ч</w:t>
            </w:r>
          </w:p>
        </w:tc>
        <w:tc>
          <w:tcPr>
            <w:tcW w:w="1428"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5D2146" w:rsidP="005D2146">
            <w:pPr>
              <w:ind w:firstLine="0"/>
              <w:jc w:val="center"/>
              <w:rPr>
                <w:rFonts w:eastAsia="Times New Roman" w:cs="Times New Roman"/>
                <w:sz w:val="20"/>
                <w:szCs w:val="20"/>
              </w:rPr>
            </w:pPr>
            <w:r>
              <w:rPr>
                <w:rFonts w:eastAsia="Times New Roman" w:cs="Times New Roman"/>
                <w:sz w:val="20"/>
                <w:szCs w:val="20"/>
              </w:rPr>
              <w:t>Нормативное значение годовых потерь теплоносителя на утечки, м</w:t>
            </w:r>
            <w:r>
              <w:rPr>
                <w:rFonts w:eastAsia="Times New Roman" w:cs="Times New Roman"/>
                <w:sz w:val="20"/>
                <w:szCs w:val="20"/>
                <w:vertAlign w:val="superscript"/>
              </w:rPr>
              <w:t>3</w:t>
            </w:r>
            <w:r>
              <w:rPr>
                <w:rFonts w:eastAsia="Times New Roman" w:cs="Times New Roman"/>
                <w:sz w:val="20"/>
                <w:szCs w:val="20"/>
              </w:rPr>
              <w:t>/ год</w:t>
            </w:r>
          </w:p>
        </w:tc>
      </w:tr>
      <w:tr w:rsidR="00CD409F" w:rsidRPr="005D2146" w:rsidTr="005D2146">
        <w:trPr>
          <w:trHeight w:hRule="exact" w:val="689"/>
        </w:trPr>
        <w:tc>
          <w:tcPr>
            <w:tcW w:w="1250"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CD409F" w:rsidP="005D2146">
            <w:pPr>
              <w:ind w:firstLine="0"/>
              <w:jc w:val="center"/>
              <w:rPr>
                <w:rFonts w:eastAsia="Times New Roman" w:cs="Times New Roman"/>
                <w:sz w:val="20"/>
                <w:szCs w:val="20"/>
              </w:rPr>
            </w:pPr>
            <w:r w:rsidRPr="005D2146">
              <w:rPr>
                <w:rFonts w:eastAsia="Times New Roman" w:cs="Times New Roman"/>
                <w:sz w:val="20"/>
                <w:szCs w:val="20"/>
              </w:rPr>
              <w:t>Котел</w:t>
            </w:r>
            <w:r w:rsidRPr="005D2146">
              <w:rPr>
                <w:rFonts w:eastAsia="Times New Roman" w:cs="Times New Roman"/>
                <w:spacing w:val="1"/>
                <w:sz w:val="20"/>
                <w:szCs w:val="20"/>
              </w:rPr>
              <w:t>ьн</w:t>
            </w:r>
            <w:r w:rsidRPr="005D2146">
              <w:rPr>
                <w:rFonts w:eastAsia="Times New Roman" w:cs="Times New Roman"/>
                <w:spacing w:val="-1"/>
                <w:sz w:val="20"/>
                <w:szCs w:val="20"/>
              </w:rPr>
              <w:t>а</w:t>
            </w:r>
            <w:r w:rsidRPr="005D2146">
              <w:rPr>
                <w:rFonts w:eastAsia="Times New Roman" w:cs="Times New Roman"/>
                <w:sz w:val="20"/>
                <w:szCs w:val="20"/>
              </w:rPr>
              <w:t>я</w:t>
            </w:r>
          </w:p>
          <w:p w:rsidR="00CD409F" w:rsidRPr="005D2146" w:rsidRDefault="00CD409F" w:rsidP="0070652B">
            <w:pPr>
              <w:ind w:firstLine="0"/>
              <w:jc w:val="center"/>
              <w:rPr>
                <w:rFonts w:eastAsia="Times New Roman" w:cs="Times New Roman"/>
                <w:sz w:val="20"/>
                <w:szCs w:val="20"/>
              </w:rPr>
            </w:pPr>
            <w:r w:rsidRPr="005D2146">
              <w:rPr>
                <w:rFonts w:eastAsia="Times New Roman" w:cs="Times New Roman"/>
                <w:spacing w:val="-1"/>
                <w:sz w:val="20"/>
                <w:szCs w:val="20"/>
              </w:rPr>
              <w:t>с</w:t>
            </w:r>
            <w:r w:rsidRPr="005D2146">
              <w:rPr>
                <w:rFonts w:eastAsia="Times New Roman" w:cs="Times New Roman"/>
                <w:sz w:val="20"/>
                <w:szCs w:val="20"/>
              </w:rPr>
              <w:t xml:space="preserve">. </w:t>
            </w:r>
            <w:r w:rsidR="0056583B" w:rsidRPr="005D2146">
              <w:rPr>
                <w:rFonts w:eastAsia="Times New Roman" w:cs="Times New Roman"/>
                <w:sz w:val="20"/>
                <w:szCs w:val="20"/>
              </w:rPr>
              <w:t>Ново</w:t>
            </w:r>
            <w:r w:rsidR="0070652B">
              <w:rPr>
                <w:rFonts w:eastAsia="Times New Roman" w:cs="Times New Roman"/>
                <w:sz w:val="20"/>
                <w:szCs w:val="20"/>
              </w:rPr>
              <w:t>первомайское</w:t>
            </w:r>
          </w:p>
        </w:tc>
        <w:tc>
          <w:tcPr>
            <w:tcW w:w="1251"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70652B" w:rsidP="005D2146">
            <w:pPr>
              <w:ind w:firstLine="0"/>
              <w:jc w:val="center"/>
              <w:rPr>
                <w:rFonts w:eastAsia="Times New Roman" w:cs="Times New Roman"/>
                <w:sz w:val="20"/>
                <w:szCs w:val="20"/>
              </w:rPr>
            </w:pPr>
            <w:r>
              <w:rPr>
                <w:rFonts w:eastAsia="Times New Roman" w:cs="Times New Roman"/>
                <w:sz w:val="20"/>
                <w:szCs w:val="20"/>
              </w:rPr>
              <w:t>55</w:t>
            </w:r>
          </w:p>
        </w:tc>
        <w:tc>
          <w:tcPr>
            <w:tcW w:w="1071"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70652B" w:rsidP="005D2146">
            <w:pPr>
              <w:ind w:firstLine="0"/>
              <w:jc w:val="center"/>
              <w:rPr>
                <w:rFonts w:eastAsia="Times New Roman" w:cs="Times New Roman"/>
                <w:sz w:val="20"/>
                <w:szCs w:val="20"/>
              </w:rPr>
            </w:pPr>
            <w:r>
              <w:rPr>
                <w:rFonts w:eastAsia="Times New Roman" w:cs="Times New Roman"/>
                <w:sz w:val="20"/>
                <w:szCs w:val="20"/>
              </w:rPr>
              <w:t>0,114</w:t>
            </w:r>
          </w:p>
        </w:tc>
        <w:tc>
          <w:tcPr>
            <w:tcW w:w="1428" w:type="pct"/>
            <w:tcBorders>
              <w:top w:val="single" w:sz="4" w:space="0" w:color="000000"/>
              <w:left w:val="single" w:sz="4" w:space="0" w:color="000000"/>
              <w:bottom w:val="single" w:sz="4" w:space="0" w:color="000000"/>
              <w:right w:val="single" w:sz="4" w:space="0" w:color="000000"/>
            </w:tcBorders>
            <w:vAlign w:val="center"/>
          </w:tcPr>
          <w:p w:rsidR="00CD409F" w:rsidRPr="005D2146" w:rsidRDefault="0070652B" w:rsidP="005D2146">
            <w:pPr>
              <w:ind w:firstLine="0"/>
              <w:jc w:val="center"/>
              <w:rPr>
                <w:rFonts w:eastAsia="Times New Roman" w:cs="Times New Roman"/>
                <w:sz w:val="20"/>
                <w:szCs w:val="20"/>
              </w:rPr>
            </w:pPr>
            <w:r>
              <w:rPr>
                <w:rFonts w:eastAsia="Times New Roman" w:cs="Times New Roman"/>
                <w:sz w:val="20"/>
                <w:szCs w:val="20"/>
              </w:rPr>
              <w:t>627</w:t>
            </w:r>
          </w:p>
        </w:tc>
      </w:tr>
    </w:tbl>
    <w:p w:rsidR="00E80E8A" w:rsidRDefault="00E80E8A" w:rsidP="00CF735D"/>
    <w:p w:rsidR="00E80E8A" w:rsidRDefault="008D105F" w:rsidP="0017748B">
      <w:pPr>
        <w:pStyle w:val="3"/>
      </w:pPr>
      <w:bookmarkStart w:id="174" w:name="_Toc520002636"/>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74"/>
    </w:p>
    <w:p w:rsidR="00E80E8A" w:rsidRDefault="00E43170" w:rsidP="00CD409F">
      <w:r w:rsidRPr="00E43170">
        <w:t>Согласно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w:t>
      </w:r>
      <w:r w:rsidR="005D2146">
        <w:t>орой принимается в количестве 2</w:t>
      </w:r>
      <w:r w:rsidRPr="00E43170">
        <w:t xml:space="preserve">%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D01C8" w:rsidRDefault="001D01C8" w:rsidP="00CD409F">
      <w:r>
        <w:t xml:space="preserve">Дополнительная аварийная подпитка составляет </w:t>
      </w:r>
      <w:r w:rsidR="00CD409F">
        <w:t>0,2</w:t>
      </w:r>
      <w:r>
        <w:t xml:space="preserve"> </w:t>
      </w:r>
      <w:r w:rsidR="00CD409F" w:rsidRPr="001D337C">
        <w:rPr>
          <w:rFonts w:eastAsia="Times New Roman" w:cs="Times New Roman"/>
          <w:spacing w:val="4"/>
        </w:rPr>
        <w:t>м</w:t>
      </w:r>
      <w:r w:rsidR="00CD409F" w:rsidRPr="001D337C">
        <w:rPr>
          <w:rFonts w:eastAsia="Times New Roman" w:cs="Times New Roman"/>
          <w:spacing w:val="6"/>
          <w:position w:val="11"/>
          <w:sz w:val="16"/>
          <w:szCs w:val="16"/>
        </w:rPr>
        <w:t>3</w:t>
      </w:r>
      <w:r w:rsidR="00CD409F" w:rsidRPr="001D337C">
        <w:rPr>
          <w:rFonts w:eastAsia="Times New Roman" w:cs="Times New Roman"/>
          <w:spacing w:val="5"/>
        </w:rPr>
        <w:t>/ч</w:t>
      </w:r>
    </w:p>
    <w:p w:rsidR="00E80E8A" w:rsidRDefault="00E80E8A" w:rsidP="00CF735D"/>
    <w:p w:rsidR="00E80E8A" w:rsidRDefault="008D105F" w:rsidP="008D105F">
      <w:pPr>
        <w:pStyle w:val="20"/>
      </w:pPr>
      <w:bookmarkStart w:id="175" w:name="_Toc520002637"/>
      <w:r w:rsidRPr="008D105F">
        <w:t>Топливные балансы источников тепловой энергии и система обеспечения топливом</w:t>
      </w:r>
      <w:bookmarkEnd w:id="175"/>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76" w:name="_Toc503348538"/>
      <w:bookmarkStart w:id="177" w:name="_Toc503948866"/>
      <w:bookmarkStart w:id="178" w:name="_Toc503949092"/>
      <w:bookmarkStart w:id="179" w:name="_Toc503949314"/>
      <w:bookmarkStart w:id="180" w:name="_Toc503963582"/>
      <w:bookmarkStart w:id="181" w:name="_Toc505852528"/>
      <w:bookmarkStart w:id="182" w:name="_Toc518901849"/>
      <w:bookmarkStart w:id="183" w:name="_Toc519474838"/>
      <w:bookmarkStart w:id="184" w:name="_Toc519475006"/>
      <w:bookmarkStart w:id="185" w:name="_Toc519495931"/>
      <w:bookmarkStart w:id="186" w:name="_Toc520002638"/>
      <w:bookmarkEnd w:id="176"/>
      <w:bookmarkEnd w:id="177"/>
      <w:bookmarkEnd w:id="178"/>
      <w:bookmarkEnd w:id="179"/>
      <w:bookmarkEnd w:id="180"/>
      <w:bookmarkEnd w:id="181"/>
      <w:bookmarkEnd w:id="182"/>
      <w:bookmarkEnd w:id="183"/>
      <w:bookmarkEnd w:id="184"/>
      <w:bookmarkEnd w:id="185"/>
      <w:bookmarkEnd w:id="186"/>
    </w:p>
    <w:p w:rsidR="00E80E8A" w:rsidRDefault="008D105F" w:rsidP="0017748B">
      <w:pPr>
        <w:pStyle w:val="3"/>
      </w:pPr>
      <w:bookmarkStart w:id="187" w:name="_Toc520002639"/>
      <w:r>
        <w:t>О</w:t>
      </w:r>
      <w:r w:rsidRPr="008D105F">
        <w:t>писание видов и количества используемого основного топлива для каждого источника тепловой энергии</w:t>
      </w:r>
      <w:bookmarkEnd w:id="187"/>
    </w:p>
    <w:p w:rsidR="00EB3503" w:rsidRDefault="00EB3503" w:rsidP="00EB3503">
      <w:r>
        <w:t>В качестве основного топлива принят природный газ.</w:t>
      </w:r>
    </w:p>
    <w:p w:rsidR="00EB3503" w:rsidRDefault="00EB3503" w:rsidP="00EB3503">
      <w:r>
        <w:t>В таблице 21 приведена характеристика основного вида топлива, используемого для выработки тепловой энергии котельной с. Новопервомайское.</w:t>
      </w:r>
    </w:p>
    <w:p w:rsidR="00EB3503" w:rsidRDefault="00EB3503" w:rsidP="00EB3503"/>
    <w:p w:rsidR="00EB3503" w:rsidRPr="0093174F" w:rsidRDefault="00EB3503" w:rsidP="00EB3503">
      <w:pPr>
        <w:pStyle w:val="a7"/>
        <w:keepNext/>
      </w:pPr>
      <w:bookmarkStart w:id="188" w:name="_Toc519986701"/>
      <w:bookmarkStart w:id="189" w:name="_Toc520003085"/>
      <w:r>
        <w:t xml:space="preserve">Таблица </w:t>
      </w:r>
      <w:r w:rsidR="00E604A5">
        <w:fldChar w:fldCharType="begin"/>
      </w:r>
      <w:r w:rsidR="00E604A5">
        <w:instrText xml:space="preserve"> SEQ Таблица \* ARABIC </w:instrText>
      </w:r>
      <w:r w:rsidR="00E604A5">
        <w:fldChar w:fldCharType="separate"/>
      </w:r>
      <w:r w:rsidR="00F934F8">
        <w:rPr>
          <w:noProof/>
        </w:rPr>
        <w:t>21</w:t>
      </w:r>
      <w:r w:rsidR="00E604A5">
        <w:rPr>
          <w:noProof/>
        </w:rPr>
        <w:fldChar w:fldCharType="end"/>
      </w:r>
      <w:r>
        <w:t xml:space="preserve"> - Характеристика основного вида топлива, используемого на котельной с. Новопервомайское</w:t>
      </w:r>
      <w:bookmarkEnd w:id="188"/>
      <w:bookmarkEnd w:id="189"/>
    </w:p>
    <w:tbl>
      <w:tblPr>
        <w:tblStyle w:val="af5"/>
        <w:tblW w:w="0" w:type="auto"/>
        <w:tblLook w:val="04A0" w:firstRow="1" w:lastRow="0" w:firstColumn="1" w:lastColumn="0" w:noHBand="0" w:noVBand="1"/>
      </w:tblPr>
      <w:tblGrid>
        <w:gridCol w:w="2392"/>
        <w:gridCol w:w="2393"/>
        <w:gridCol w:w="2393"/>
        <w:gridCol w:w="2393"/>
      </w:tblGrid>
      <w:tr w:rsidR="00EB3503" w:rsidRPr="004E3B68" w:rsidTr="00F2424C">
        <w:tc>
          <w:tcPr>
            <w:tcW w:w="2392" w:type="dxa"/>
            <w:vAlign w:val="center"/>
          </w:tcPr>
          <w:p w:rsidR="00EB3503" w:rsidRPr="004E3B68" w:rsidRDefault="00EB3503" w:rsidP="00F2424C">
            <w:pPr>
              <w:ind w:firstLine="0"/>
              <w:jc w:val="center"/>
              <w:rPr>
                <w:sz w:val="20"/>
              </w:rPr>
            </w:pPr>
            <w:r w:rsidRPr="004E3B68">
              <w:rPr>
                <w:sz w:val="20"/>
              </w:rPr>
              <w:t>Источник</w:t>
            </w:r>
          </w:p>
        </w:tc>
        <w:tc>
          <w:tcPr>
            <w:tcW w:w="2393" w:type="dxa"/>
            <w:vAlign w:val="center"/>
          </w:tcPr>
          <w:p w:rsidR="00EB3503" w:rsidRPr="004E3B68" w:rsidRDefault="00EB3503" w:rsidP="00F2424C">
            <w:pPr>
              <w:ind w:firstLine="0"/>
              <w:jc w:val="center"/>
              <w:rPr>
                <w:sz w:val="20"/>
              </w:rPr>
            </w:pPr>
            <w:r w:rsidRPr="004E3B68">
              <w:rPr>
                <w:sz w:val="20"/>
              </w:rPr>
              <w:t>Вид топлива</w:t>
            </w:r>
          </w:p>
        </w:tc>
        <w:tc>
          <w:tcPr>
            <w:tcW w:w="2393" w:type="dxa"/>
            <w:vAlign w:val="center"/>
          </w:tcPr>
          <w:p w:rsidR="00EB3503" w:rsidRPr="004E3B68" w:rsidRDefault="00EB3503" w:rsidP="00F2424C">
            <w:pPr>
              <w:ind w:firstLine="0"/>
              <w:jc w:val="center"/>
              <w:rPr>
                <w:sz w:val="20"/>
              </w:rPr>
            </w:pPr>
            <w:r w:rsidRPr="004E3B68">
              <w:rPr>
                <w:sz w:val="20"/>
              </w:rPr>
              <w:t>Место поставки</w:t>
            </w:r>
          </w:p>
        </w:tc>
        <w:tc>
          <w:tcPr>
            <w:tcW w:w="2393" w:type="dxa"/>
            <w:vAlign w:val="center"/>
          </w:tcPr>
          <w:p w:rsidR="00EB3503" w:rsidRPr="00EB3503" w:rsidRDefault="00EB3503" w:rsidP="00F2424C">
            <w:pPr>
              <w:ind w:firstLine="0"/>
              <w:jc w:val="center"/>
              <w:rPr>
                <w:sz w:val="20"/>
                <w:lang w:val="ru-RU"/>
              </w:rPr>
            </w:pPr>
            <w:r w:rsidRPr="00EB3503">
              <w:rPr>
                <w:sz w:val="20"/>
                <w:lang w:val="ru-RU"/>
              </w:rPr>
              <w:t>Низшая теплота сгорания, ккал/кг</w:t>
            </w:r>
          </w:p>
        </w:tc>
      </w:tr>
      <w:tr w:rsidR="00EB3503" w:rsidRPr="004E3B68" w:rsidTr="00F2424C">
        <w:tc>
          <w:tcPr>
            <w:tcW w:w="2392" w:type="dxa"/>
            <w:vAlign w:val="center"/>
          </w:tcPr>
          <w:p w:rsidR="00EB3503" w:rsidRPr="004E3B68" w:rsidRDefault="00EB3503" w:rsidP="00F2424C">
            <w:pPr>
              <w:ind w:firstLine="0"/>
              <w:jc w:val="center"/>
              <w:rPr>
                <w:sz w:val="20"/>
              </w:rPr>
            </w:pPr>
            <w:r w:rsidRPr="004E3B68">
              <w:rPr>
                <w:sz w:val="20"/>
              </w:rPr>
              <w:t>Котельная</w:t>
            </w:r>
          </w:p>
          <w:p w:rsidR="00EB3503" w:rsidRPr="004E3B68" w:rsidRDefault="00EB3503" w:rsidP="00F2424C">
            <w:pPr>
              <w:ind w:firstLine="0"/>
              <w:jc w:val="center"/>
              <w:rPr>
                <w:sz w:val="20"/>
              </w:rPr>
            </w:pPr>
            <w:r w:rsidRPr="004E3B68">
              <w:rPr>
                <w:sz w:val="20"/>
              </w:rPr>
              <w:t>с. Ново</w:t>
            </w:r>
            <w:r>
              <w:rPr>
                <w:sz w:val="20"/>
              </w:rPr>
              <w:t>первомайское</w:t>
            </w:r>
          </w:p>
        </w:tc>
        <w:tc>
          <w:tcPr>
            <w:tcW w:w="2393" w:type="dxa"/>
            <w:vAlign w:val="center"/>
          </w:tcPr>
          <w:p w:rsidR="00EB3503" w:rsidRPr="004E3B68" w:rsidRDefault="00EB3503" w:rsidP="00F2424C">
            <w:pPr>
              <w:ind w:firstLine="0"/>
              <w:jc w:val="center"/>
              <w:rPr>
                <w:sz w:val="20"/>
              </w:rPr>
            </w:pPr>
            <w:r>
              <w:rPr>
                <w:sz w:val="20"/>
              </w:rPr>
              <w:t>Природный газ</w:t>
            </w:r>
          </w:p>
        </w:tc>
        <w:tc>
          <w:tcPr>
            <w:tcW w:w="2393" w:type="dxa"/>
            <w:vAlign w:val="center"/>
          </w:tcPr>
          <w:p w:rsidR="00EB3503" w:rsidRPr="00EB3503" w:rsidRDefault="00EB3503" w:rsidP="00F2424C">
            <w:pPr>
              <w:ind w:firstLine="0"/>
              <w:jc w:val="center"/>
              <w:rPr>
                <w:sz w:val="20"/>
                <w:lang w:val="ru-RU"/>
              </w:rPr>
            </w:pPr>
            <w:r w:rsidRPr="00EB3503">
              <w:rPr>
                <w:sz w:val="20"/>
                <w:lang w:val="ru-RU"/>
              </w:rPr>
              <w:t>ГРС с. Ивановка Омской ЛПДС</w:t>
            </w:r>
          </w:p>
        </w:tc>
        <w:tc>
          <w:tcPr>
            <w:tcW w:w="2393" w:type="dxa"/>
            <w:vAlign w:val="center"/>
          </w:tcPr>
          <w:p w:rsidR="00EB3503" w:rsidRPr="004E3B68" w:rsidRDefault="00EB3503" w:rsidP="00F2424C">
            <w:pPr>
              <w:ind w:firstLine="0"/>
              <w:jc w:val="center"/>
              <w:rPr>
                <w:sz w:val="20"/>
              </w:rPr>
            </w:pPr>
            <w:r>
              <w:rPr>
                <w:sz w:val="20"/>
              </w:rPr>
              <w:t>7600</w:t>
            </w:r>
          </w:p>
        </w:tc>
      </w:tr>
    </w:tbl>
    <w:p w:rsidR="00EB3503" w:rsidRDefault="00EB3503" w:rsidP="00EB3503"/>
    <w:p w:rsidR="00EB3503" w:rsidRPr="00EB3503" w:rsidRDefault="00EB3503" w:rsidP="00EB3503">
      <w:pPr>
        <w:pStyle w:val="Default"/>
        <w:ind w:firstLine="567"/>
        <w:rPr>
          <w:rFonts w:ascii="Times New Roman" w:hAnsi="Times New Roman" w:cs="Times New Roman"/>
        </w:rPr>
      </w:pPr>
      <w:r w:rsidRPr="00EB3503">
        <w:rPr>
          <w:rFonts w:ascii="Times New Roman" w:hAnsi="Times New Roman" w:cs="Times New Roman"/>
        </w:rPr>
        <w:t xml:space="preserve">В таблице 22 представлена сводная информация по существующему виду основного и аварийного топлива, а также расход основного топлива на покрытие тепловой нагрузки. </w:t>
      </w:r>
    </w:p>
    <w:p w:rsidR="00EB3503" w:rsidRPr="00FA3045" w:rsidRDefault="00EB3503" w:rsidP="00EB3503"/>
    <w:p w:rsidR="00EB3503" w:rsidRPr="00FA3045" w:rsidRDefault="00EB3503" w:rsidP="00EB3503">
      <w:pPr>
        <w:pStyle w:val="a7"/>
        <w:keepNext/>
      </w:pPr>
      <w:bookmarkStart w:id="190" w:name="_Toc519986702"/>
      <w:bookmarkStart w:id="191" w:name="_Toc520003086"/>
      <w:r w:rsidRPr="00FA3045">
        <w:t xml:space="preserve">Таблица </w:t>
      </w:r>
      <w:r w:rsidR="00E604A5">
        <w:fldChar w:fldCharType="begin"/>
      </w:r>
      <w:r w:rsidR="00E604A5">
        <w:instrText xml:space="preserve"> SEQ Таблица \* ARABIC </w:instrText>
      </w:r>
      <w:r w:rsidR="00E604A5">
        <w:fldChar w:fldCharType="separate"/>
      </w:r>
      <w:r w:rsidR="00F934F8">
        <w:rPr>
          <w:noProof/>
        </w:rPr>
        <w:t>22</w:t>
      </w:r>
      <w:r w:rsidR="00E604A5">
        <w:rPr>
          <w:noProof/>
        </w:rPr>
        <w:fldChar w:fldCharType="end"/>
      </w:r>
      <w:r w:rsidRPr="00FA3045">
        <w:t xml:space="preserve"> - Сводная информация по используемому топливу на источниках тепловой энергии с. Ново</w:t>
      </w:r>
      <w:r>
        <w:t>первомайское</w:t>
      </w:r>
      <w:bookmarkEnd w:id="190"/>
      <w:bookmarkEnd w:id="191"/>
    </w:p>
    <w:tbl>
      <w:tblPr>
        <w:tblStyle w:val="af5"/>
        <w:tblW w:w="0" w:type="auto"/>
        <w:tblLook w:val="04A0" w:firstRow="1" w:lastRow="0" w:firstColumn="1" w:lastColumn="0" w:noHBand="0" w:noVBand="1"/>
      </w:tblPr>
      <w:tblGrid>
        <w:gridCol w:w="486"/>
        <w:gridCol w:w="2741"/>
        <w:gridCol w:w="2410"/>
        <w:gridCol w:w="2693"/>
        <w:gridCol w:w="1241"/>
      </w:tblGrid>
      <w:tr w:rsidR="00EB3503" w:rsidRPr="004E3B68" w:rsidTr="00F2424C">
        <w:tc>
          <w:tcPr>
            <w:tcW w:w="486" w:type="dxa"/>
            <w:vAlign w:val="center"/>
          </w:tcPr>
          <w:p w:rsidR="00EB3503" w:rsidRPr="004E3B68" w:rsidRDefault="00EB3503" w:rsidP="00F2424C">
            <w:pPr>
              <w:ind w:firstLine="0"/>
              <w:jc w:val="center"/>
              <w:rPr>
                <w:sz w:val="20"/>
              </w:rPr>
            </w:pPr>
            <w:r w:rsidRPr="004E3B68">
              <w:rPr>
                <w:sz w:val="20"/>
              </w:rPr>
              <w:t>№ п/п</w:t>
            </w:r>
          </w:p>
        </w:tc>
        <w:tc>
          <w:tcPr>
            <w:tcW w:w="2741" w:type="dxa"/>
            <w:vAlign w:val="center"/>
          </w:tcPr>
          <w:p w:rsidR="00EB3503" w:rsidRPr="004E3B68" w:rsidRDefault="00EB3503" w:rsidP="00F2424C">
            <w:pPr>
              <w:ind w:firstLine="0"/>
              <w:jc w:val="center"/>
              <w:rPr>
                <w:sz w:val="20"/>
              </w:rPr>
            </w:pPr>
            <w:r w:rsidRPr="004E3B68">
              <w:rPr>
                <w:sz w:val="20"/>
              </w:rPr>
              <w:t>Источник тепловой энергии</w:t>
            </w:r>
          </w:p>
        </w:tc>
        <w:tc>
          <w:tcPr>
            <w:tcW w:w="2410" w:type="dxa"/>
            <w:vAlign w:val="center"/>
          </w:tcPr>
          <w:p w:rsidR="00EB3503" w:rsidRPr="004E3B68" w:rsidRDefault="00EB3503" w:rsidP="00F2424C">
            <w:pPr>
              <w:ind w:firstLine="0"/>
              <w:jc w:val="center"/>
              <w:rPr>
                <w:sz w:val="20"/>
              </w:rPr>
            </w:pPr>
            <w:r w:rsidRPr="004E3B68">
              <w:rPr>
                <w:sz w:val="20"/>
              </w:rPr>
              <w:t>Вид основного топлива</w:t>
            </w:r>
          </w:p>
        </w:tc>
        <w:tc>
          <w:tcPr>
            <w:tcW w:w="2693" w:type="dxa"/>
            <w:vAlign w:val="center"/>
          </w:tcPr>
          <w:p w:rsidR="00EB3503" w:rsidRPr="00EB3503" w:rsidRDefault="00EB3503" w:rsidP="00F2424C">
            <w:pPr>
              <w:ind w:firstLine="0"/>
              <w:jc w:val="center"/>
              <w:rPr>
                <w:sz w:val="20"/>
                <w:lang w:val="ru-RU"/>
              </w:rPr>
            </w:pPr>
            <w:r w:rsidRPr="00EB3503">
              <w:rPr>
                <w:sz w:val="20"/>
                <w:lang w:val="ru-RU"/>
              </w:rPr>
              <w:t>Удельный расход топлива на выработку тепловой энергии, (кг/Гкал)</w:t>
            </w:r>
          </w:p>
        </w:tc>
        <w:tc>
          <w:tcPr>
            <w:tcW w:w="1241" w:type="dxa"/>
            <w:vAlign w:val="center"/>
          </w:tcPr>
          <w:p w:rsidR="00EB3503" w:rsidRPr="004E3B68" w:rsidRDefault="00EB3503" w:rsidP="00F2424C">
            <w:pPr>
              <w:ind w:firstLine="0"/>
              <w:jc w:val="center"/>
              <w:rPr>
                <w:sz w:val="20"/>
              </w:rPr>
            </w:pPr>
            <w:r w:rsidRPr="004E3B68">
              <w:rPr>
                <w:sz w:val="20"/>
              </w:rPr>
              <w:t>Аварийное топливо</w:t>
            </w:r>
          </w:p>
        </w:tc>
      </w:tr>
      <w:tr w:rsidR="00EB3503" w:rsidRPr="004E3B68" w:rsidTr="00F2424C">
        <w:tc>
          <w:tcPr>
            <w:tcW w:w="486" w:type="dxa"/>
            <w:vAlign w:val="center"/>
          </w:tcPr>
          <w:p w:rsidR="00EB3503" w:rsidRPr="004E3B68" w:rsidRDefault="00EB3503" w:rsidP="00F2424C">
            <w:pPr>
              <w:ind w:firstLine="0"/>
              <w:jc w:val="center"/>
              <w:rPr>
                <w:sz w:val="20"/>
              </w:rPr>
            </w:pPr>
            <w:r w:rsidRPr="004E3B68">
              <w:rPr>
                <w:sz w:val="20"/>
              </w:rPr>
              <w:t>1</w:t>
            </w:r>
          </w:p>
        </w:tc>
        <w:tc>
          <w:tcPr>
            <w:tcW w:w="2741" w:type="dxa"/>
            <w:vAlign w:val="center"/>
          </w:tcPr>
          <w:p w:rsidR="00EB3503" w:rsidRPr="004E3B68" w:rsidRDefault="00EB3503" w:rsidP="00F2424C">
            <w:pPr>
              <w:ind w:firstLine="0"/>
              <w:jc w:val="center"/>
              <w:rPr>
                <w:sz w:val="20"/>
              </w:rPr>
            </w:pPr>
            <w:r w:rsidRPr="004E3B68">
              <w:rPr>
                <w:sz w:val="20"/>
              </w:rPr>
              <w:t xml:space="preserve">Котельная с. </w:t>
            </w:r>
            <w:r>
              <w:rPr>
                <w:sz w:val="20"/>
              </w:rPr>
              <w:t>Новопервомайское</w:t>
            </w:r>
          </w:p>
        </w:tc>
        <w:tc>
          <w:tcPr>
            <w:tcW w:w="2410" w:type="dxa"/>
            <w:vAlign w:val="center"/>
          </w:tcPr>
          <w:p w:rsidR="00EB3503" w:rsidRPr="004E3B68" w:rsidRDefault="00EB3503" w:rsidP="00F2424C">
            <w:pPr>
              <w:ind w:firstLine="0"/>
              <w:jc w:val="center"/>
              <w:rPr>
                <w:sz w:val="20"/>
              </w:rPr>
            </w:pPr>
            <w:r>
              <w:rPr>
                <w:sz w:val="20"/>
              </w:rPr>
              <w:t>Природный газ</w:t>
            </w:r>
          </w:p>
        </w:tc>
        <w:tc>
          <w:tcPr>
            <w:tcW w:w="2693" w:type="dxa"/>
            <w:vAlign w:val="center"/>
          </w:tcPr>
          <w:p w:rsidR="00EB3503" w:rsidRPr="004E3B68" w:rsidRDefault="00EB3503" w:rsidP="00F2424C">
            <w:pPr>
              <w:ind w:firstLine="0"/>
              <w:jc w:val="center"/>
              <w:rPr>
                <w:sz w:val="20"/>
              </w:rPr>
            </w:pPr>
            <w:r>
              <w:rPr>
                <w:sz w:val="20"/>
              </w:rPr>
              <w:t>140</w:t>
            </w:r>
          </w:p>
        </w:tc>
        <w:tc>
          <w:tcPr>
            <w:tcW w:w="1241" w:type="dxa"/>
            <w:vAlign w:val="center"/>
          </w:tcPr>
          <w:p w:rsidR="00EB3503" w:rsidRPr="004E3B68" w:rsidRDefault="00EB3503" w:rsidP="00F2424C">
            <w:pPr>
              <w:ind w:firstLine="0"/>
              <w:jc w:val="center"/>
              <w:rPr>
                <w:sz w:val="20"/>
              </w:rPr>
            </w:pPr>
            <w:r w:rsidRPr="004E3B68">
              <w:rPr>
                <w:sz w:val="20"/>
              </w:rPr>
              <w:t>-</w:t>
            </w:r>
          </w:p>
        </w:tc>
      </w:tr>
    </w:tbl>
    <w:p w:rsidR="006768F0" w:rsidRDefault="006768F0" w:rsidP="00CF735D"/>
    <w:p w:rsidR="00E80E8A" w:rsidRDefault="008D105F" w:rsidP="0017748B">
      <w:pPr>
        <w:pStyle w:val="3"/>
      </w:pPr>
      <w:bookmarkStart w:id="192" w:name="_Toc520002640"/>
      <w:r>
        <w:t>О</w:t>
      </w:r>
      <w:r w:rsidRPr="008D105F">
        <w:t>писание видов резервного и аварийного топлива и возможности их обеспечения в соответствии с нормативными требованиями</w:t>
      </w:r>
      <w:bookmarkEnd w:id="192"/>
    </w:p>
    <w:p w:rsidR="006768F0" w:rsidRDefault="00BF3310" w:rsidP="00BF3310">
      <w:r>
        <w:t xml:space="preserve">Резервное топливо отсутствует. </w:t>
      </w:r>
      <w:r w:rsidR="00007B46">
        <w:t>ООО «Татарская тепловая компания»</w:t>
      </w:r>
      <w:r w:rsidR="005728FF" w:rsidRPr="005728FF">
        <w:t xml:space="preserve"> </w:t>
      </w:r>
      <w:r w:rsidR="006768F0">
        <w:t>в настоящее время не проводит работы по утверждению нормативов создания запасов топлива на собственных котельных в установленном порядке.</w:t>
      </w:r>
    </w:p>
    <w:p w:rsidR="006768F0" w:rsidRDefault="006768F0" w:rsidP="006768F0">
      <w:r>
        <w:t xml:space="preserve">В то же время существующий источник теплоснабжения в качестве основного и резервного топлива использует местные виды топлива. Таким образом, в соответствии с пунктом № 38 Приказа Министерства энергетики РФ от 4 сентября 2008 года № 66 «Об </w:t>
      </w:r>
      <w:r>
        <w:lastRenderedPageBreak/>
        <w:t>организации в Министерстве энергетики Российской Федерации работы по утверждению нормативов создания запасов топлива на тепловых электростанциях и котельных», для котельных, работающих на местных видах топлива, неснижаемый нормативный запас топлива (далее по тексту - ННЗТ) не устанавливается.</w:t>
      </w:r>
    </w:p>
    <w:p w:rsidR="00E80E8A" w:rsidRDefault="00E80E8A" w:rsidP="00CF735D"/>
    <w:p w:rsidR="00E80E8A" w:rsidRDefault="008D105F" w:rsidP="0017748B">
      <w:pPr>
        <w:pStyle w:val="3"/>
      </w:pPr>
      <w:bookmarkStart w:id="193" w:name="_Toc520002641"/>
      <w:r>
        <w:t>О</w:t>
      </w:r>
      <w:r w:rsidRPr="008D105F">
        <w:t>писание особенностей характеристик топлив в зависимости от мест поставки</w:t>
      </w:r>
      <w:bookmarkEnd w:id="193"/>
    </w:p>
    <w:p w:rsidR="00E80E8A" w:rsidRDefault="006768F0" w:rsidP="00CF735D">
      <w:r>
        <w:t xml:space="preserve">Котельная </w:t>
      </w:r>
      <w:r w:rsidR="00BF3310" w:rsidRPr="00BF3310">
        <w:t xml:space="preserve">с. </w:t>
      </w:r>
      <w:r w:rsidR="00027084">
        <w:t>Ново</w:t>
      </w:r>
      <w:r w:rsidR="00007B46">
        <w:t xml:space="preserve">первомайское </w:t>
      </w:r>
      <w:r>
        <w:t xml:space="preserve">потребляет в качестве основного топлива </w:t>
      </w:r>
      <w:r w:rsidR="00007B46">
        <w:t>природного газа</w:t>
      </w:r>
      <w:r w:rsidR="000F69C1">
        <w:t xml:space="preserve">, поставляемый </w:t>
      </w:r>
      <w:r w:rsidR="00007B46">
        <w:rPr>
          <w:rFonts w:eastAsia="Times New Roman" w:cs="Times New Roman"/>
        </w:rPr>
        <w:t>ГРС с. Ивановка Омской ЛПДС.</w:t>
      </w:r>
    </w:p>
    <w:p w:rsidR="000F69C1" w:rsidRDefault="000F69C1" w:rsidP="00CF735D"/>
    <w:p w:rsidR="00E80E8A" w:rsidRDefault="008D105F" w:rsidP="0017748B">
      <w:pPr>
        <w:pStyle w:val="3"/>
      </w:pPr>
      <w:bookmarkStart w:id="194" w:name="_Toc520002642"/>
      <w:r>
        <w:t>А</w:t>
      </w:r>
      <w:r w:rsidRPr="008D105F">
        <w:t>нализ поставки топлива в периоды расчетных температур наружного воздуха</w:t>
      </w:r>
      <w:bookmarkEnd w:id="194"/>
    </w:p>
    <w:p w:rsidR="00E80E8A" w:rsidRDefault="006768F0" w:rsidP="00CF735D">
      <w:pPr>
        <w:rPr>
          <w:rFonts w:eastAsia="Times New Roman" w:cs="Times New Roman"/>
        </w:rPr>
      </w:pPr>
      <w:r w:rsidRPr="006768F0">
        <w:t xml:space="preserve">Проектным и фактическим топливом для котельной </w:t>
      </w:r>
      <w:r w:rsidR="00634ABF" w:rsidRPr="00BF3310">
        <w:t xml:space="preserve">с. </w:t>
      </w:r>
      <w:r w:rsidR="00027084">
        <w:t>Ново</w:t>
      </w:r>
      <w:r w:rsidR="00F934F8">
        <w:t xml:space="preserve">первомайское </w:t>
      </w:r>
      <w:r w:rsidRPr="006768F0">
        <w:t xml:space="preserve">является </w:t>
      </w:r>
      <w:r w:rsidR="00007B46">
        <w:t>природный газ</w:t>
      </w:r>
      <w:r w:rsidRPr="006768F0">
        <w:t xml:space="preserve"> со средней теплотой сгорания </w:t>
      </w:r>
      <w:r w:rsidR="00007B46">
        <w:t>7600</w:t>
      </w:r>
      <w:r w:rsidRPr="006768F0">
        <w:t xml:space="preserve"> ккал/</w:t>
      </w:r>
      <w:r w:rsidR="00007B46">
        <w:t>кг</w:t>
      </w:r>
      <w:r w:rsidR="000470DB">
        <w:t>.</w:t>
      </w:r>
      <w:r w:rsidRPr="006768F0">
        <w:t xml:space="preserve"> </w:t>
      </w:r>
    </w:p>
    <w:p w:rsidR="000470DB" w:rsidRDefault="000470DB" w:rsidP="00CF735D"/>
    <w:p w:rsidR="00E80E8A" w:rsidRDefault="008D105F" w:rsidP="008D105F">
      <w:pPr>
        <w:pStyle w:val="20"/>
      </w:pPr>
      <w:bookmarkStart w:id="195" w:name="_Toc520002643"/>
      <w:r w:rsidRPr="008D105F">
        <w:t>Надежность теплоснабжения</w:t>
      </w:r>
      <w:bookmarkEnd w:id="195"/>
    </w:p>
    <w:p w:rsidR="00E80E8A" w:rsidRDefault="00D940B8" w:rsidP="00CF735D">
      <w:r w:rsidRPr="00D940B8">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96" w:name="_Toc503348544"/>
      <w:bookmarkStart w:id="197" w:name="_Toc503948872"/>
      <w:bookmarkStart w:id="198" w:name="_Toc503949098"/>
      <w:bookmarkStart w:id="199" w:name="_Toc503949320"/>
      <w:bookmarkStart w:id="200" w:name="_Toc503963588"/>
      <w:bookmarkStart w:id="201" w:name="_Toc505852534"/>
      <w:bookmarkStart w:id="202" w:name="_Toc518901855"/>
      <w:bookmarkStart w:id="203" w:name="_Toc519474844"/>
      <w:bookmarkStart w:id="204" w:name="_Toc519475012"/>
      <w:bookmarkStart w:id="205" w:name="_Toc519495937"/>
      <w:bookmarkStart w:id="206" w:name="_Toc520002644"/>
      <w:bookmarkEnd w:id="196"/>
      <w:bookmarkEnd w:id="197"/>
      <w:bookmarkEnd w:id="198"/>
      <w:bookmarkEnd w:id="199"/>
      <w:bookmarkEnd w:id="200"/>
      <w:bookmarkEnd w:id="201"/>
      <w:bookmarkEnd w:id="202"/>
      <w:bookmarkEnd w:id="203"/>
      <w:bookmarkEnd w:id="204"/>
      <w:bookmarkEnd w:id="205"/>
      <w:bookmarkEnd w:id="206"/>
    </w:p>
    <w:p w:rsidR="00E80E8A" w:rsidRDefault="008D105F" w:rsidP="0017748B">
      <w:pPr>
        <w:pStyle w:val="3"/>
      </w:pPr>
      <w:bookmarkStart w:id="207" w:name="_Toc520002645"/>
      <w:r>
        <w:t>О</w:t>
      </w:r>
      <w:r w:rsidRPr="008D105F">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207"/>
    </w:p>
    <w:p w:rsidR="006F5096" w:rsidRDefault="006F5096" w:rsidP="006F5096">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6F5096" w:rsidRDefault="006F5096" w:rsidP="006F5096">
      <w:pPr>
        <w:rPr>
          <w:b/>
          <w:i/>
        </w:rPr>
      </w:pPr>
    </w:p>
    <w:p w:rsidR="006F5096" w:rsidRPr="006F5096" w:rsidRDefault="006F5096" w:rsidP="006F5096">
      <w:pPr>
        <w:rPr>
          <w:b/>
          <w:i/>
        </w:rPr>
      </w:pPr>
      <w:r w:rsidRPr="006F5096">
        <w:rPr>
          <w:b/>
          <w:i/>
        </w:rPr>
        <w:t>Надежность электроснабжения источников тепла (Кэ) характеризуется наличием или отсутствием резервного электропитания:</w:t>
      </w:r>
    </w:p>
    <w:p w:rsidR="006F5096" w:rsidRDefault="006F5096" w:rsidP="008350CD">
      <w:pPr>
        <w:pStyle w:val="ab"/>
        <w:numPr>
          <w:ilvl w:val="0"/>
          <w:numId w:val="8"/>
        </w:numPr>
        <w:ind w:left="0" w:firstLine="567"/>
      </w:pPr>
      <w:r>
        <w:t>при наличии второго ввода или автономного источника электроснабжения Кэ=1,0;</w:t>
      </w:r>
    </w:p>
    <w:p w:rsidR="006F5096" w:rsidRDefault="006F5096" w:rsidP="008350CD">
      <w:pPr>
        <w:pStyle w:val="ab"/>
        <w:numPr>
          <w:ilvl w:val="0"/>
          <w:numId w:val="8"/>
        </w:numPr>
        <w:ind w:left="0" w:firstLine="567"/>
      </w:pPr>
      <w:r>
        <w:t>при отсутствии резервного электропитания при мощности отопительной котельной</w:t>
      </w:r>
    </w:p>
    <w:p w:rsidR="006F5096" w:rsidRDefault="006F5096" w:rsidP="008350CD">
      <w:pPr>
        <w:pStyle w:val="ab"/>
        <w:numPr>
          <w:ilvl w:val="0"/>
          <w:numId w:val="9"/>
        </w:numPr>
      </w:pPr>
      <w:r>
        <w:t>до 5,0 Гкал/ч – Кэ=0,8</w:t>
      </w:r>
    </w:p>
    <w:p w:rsidR="006F5096" w:rsidRDefault="006F5096" w:rsidP="008350CD">
      <w:pPr>
        <w:pStyle w:val="ab"/>
        <w:numPr>
          <w:ilvl w:val="0"/>
          <w:numId w:val="9"/>
        </w:numPr>
      </w:pPr>
      <w:r>
        <w:t>свыше 5,0 до 20 Гкал/ч – Кэ=0,7</w:t>
      </w:r>
    </w:p>
    <w:p w:rsidR="006F5096" w:rsidRDefault="006F5096" w:rsidP="008350CD">
      <w:pPr>
        <w:pStyle w:val="ab"/>
        <w:numPr>
          <w:ilvl w:val="0"/>
          <w:numId w:val="9"/>
        </w:numPr>
      </w:pPr>
      <w:r>
        <w:t>свыше 20 Гкал/ч – Кэ=0,6.</w:t>
      </w:r>
    </w:p>
    <w:p w:rsidR="006F5096" w:rsidRDefault="006F5096" w:rsidP="006F5096">
      <w:pPr>
        <w:rPr>
          <w:b/>
          <w:i/>
        </w:rPr>
      </w:pPr>
    </w:p>
    <w:p w:rsidR="006F5096" w:rsidRPr="006F5096" w:rsidRDefault="006F5096" w:rsidP="006F5096">
      <w:pPr>
        <w:rPr>
          <w:b/>
          <w:i/>
        </w:rPr>
      </w:pPr>
      <w:r w:rsidRPr="006F5096">
        <w:rPr>
          <w:b/>
          <w:i/>
        </w:rPr>
        <w:t>Надежность водоснабжения источников тепла (Кв) характеризуется наличием или отсутствием резервного водоснабжения:</w:t>
      </w:r>
    </w:p>
    <w:p w:rsidR="006F5096" w:rsidRDefault="006F5096" w:rsidP="008350CD">
      <w:pPr>
        <w:pStyle w:val="ab"/>
        <w:numPr>
          <w:ilvl w:val="0"/>
          <w:numId w:val="10"/>
        </w:numPr>
        <w:ind w:left="0" w:firstLine="567"/>
      </w:pPr>
      <w:r>
        <w:t>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6F5096" w:rsidRDefault="006F5096" w:rsidP="008350CD">
      <w:pPr>
        <w:pStyle w:val="ab"/>
        <w:numPr>
          <w:ilvl w:val="0"/>
          <w:numId w:val="10"/>
        </w:numPr>
        <w:ind w:left="0" w:firstLine="567"/>
      </w:pPr>
      <w:r>
        <w:t>при отсутствии резервного водоснабжения при мощности отопительной котельной</w:t>
      </w:r>
    </w:p>
    <w:p w:rsidR="006F5096" w:rsidRDefault="006F5096" w:rsidP="008350CD">
      <w:pPr>
        <w:pStyle w:val="ab"/>
        <w:numPr>
          <w:ilvl w:val="0"/>
          <w:numId w:val="11"/>
        </w:numPr>
      </w:pPr>
      <w:r>
        <w:t>до 5,0 Гкал/ч – Кв=0,8</w:t>
      </w:r>
    </w:p>
    <w:p w:rsidR="006F5096" w:rsidRDefault="006F5096" w:rsidP="008350CD">
      <w:pPr>
        <w:pStyle w:val="ab"/>
        <w:numPr>
          <w:ilvl w:val="0"/>
          <w:numId w:val="11"/>
        </w:numPr>
      </w:pPr>
      <w:r>
        <w:t>свыше 5,0 до 20 Гкал/ч – Кв=0,7</w:t>
      </w:r>
    </w:p>
    <w:p w:rsidR="006F5096" w:rsidRDefault="006F5096" w:rsidP="008350CD">
      <w:pPr>
        <w:pStyle w:val="ab"/>
        <w:numPr>
          <w:ilvl w:val="0"/>
          <w:numId w:val="11"/>
        </w:numPr>
      </w:pPr>
      <w:r>
        <w:lastRenderedPageBreak/>
        <w:t>свыше 20 Гкал/ч – Кв=0,6.</w:t>
      </w:r>
    </w:p>
    <w:p w:rsidR="006F5096" w:rsidRDefault="006F5096" w:rsidP="006F5096">
      <w:pPr>
        <w:rPr>
          <w:b/>
          <w:i/>
        </w:rPr>
      </w:pPr>
    </w:p>
    <w:p w:rsidR="006F5096" w:rsidRPr="006F5096" w:rsidRDefault="006F5096" w:rsidP="006F5096">
      <w:pPr>
        <w:rPr>
          <w:b/>
          <w:i/>
        </w:rPr>
      </w:pPr>
      <w:r w:rsidRPr="006F5096">
        <w:rPr>
          <w:b/>
          <w:i/>
        </w:rPr>
        <w:t>Надежность топливоснабжения источников тепла (Кт) характеризуется наличием или отсутствием резервного топливоснабжения:</w:t>
      </w:r>
    </w:p>
    <w:p w:rsidR="006F5096" w:rsidRDefault="006F5096" w:rsidP="008350CD">
      <w:pPr>
        <w:pStyle w:val="ab"/>
        <w:numPr>
          <w:ilvl w:val="0"/>
          <w:numId w:val="12"/>
        </w:numPr>
        <w:ind w:left="0" w:firstLine="567"/>
      </w:pPr>
      <w:r>
        <w:t>при наличии резервного топлива Кт = 1,0;</w:t>
      </w:r>
    </w:p>
    <w:p w:rsidR="006F5096" w:rsidRDefault="006F5096" w:rsidP="008350CD">
      <w:pPr>
        <w:pStyle w:val="ab"/>
        <w:numPr>
          <w:ilvl w:val="0"/>
          <w:numId w:val="12"/>
        </w:numPr>
        <w:ind w:left="0" w:firstLine="567"/>
      </w:pPr>
      <w:r>
        <w:t>при отсутствии резервного топлива при мощности отопительной котельной</w:t>
      </w:r>
    </w:p>
    <w:p w:rsidR="006F5096" w:rsidRDefault="006F5096" w:rsidP="008350CD">
      <w:pPr>
        <w:pStyle w:val="ab"/>
        <w:numPr>
          <w:ilvl w:val="0"/>
          <w:numId w:val="13"/>
        </w:numPr>
      </w:pPr>
      <w:r>
        <w:t>до 5,0 Гкал/ч – Кт=1,0</w:t>
      </w:r>
    </w:p>
    <w:p w:rsidR="006F5096" w:rsidRDefault="006F5096" w:rsidP="008350CD">
      <w:pPr>
        <w:pStyle w:val="ab"/>
        <w:numPr>
          <w:ilvl w:val="0"/>
          <w:numId w:val="13"/>
        </w:numPr>
      </w:pPr>
      <w:r>
        <w:t>свыше 5,0 до 20 Гкал/ч – Кт=0,7</w:t>
      </w:r>
    </w:p>
    <w:p w:rsidR="006F5096" w:rsidRDefault="006F5096" w:rsidP="008350CD">
      <w:pPr>
        <w:pStyle w:val="ab"/>
        <w:numPr>
          <w:ilvl w:val="0"/>
          <w:numId w:val="13"/>
        </w:numPr>
      </w:pPr>
      <w:r>
        <w:t>свыше 20 Гкал/ч – Кт=0,5.</w:t>
      </w:r>
    </w:p>
    <w:p w:rsidR="006F5096" w:rsidRDefault="006F5096" w:rsidP="006F5096"/>
    <w:p w:rsidR="006F5096" w:rsidRDefault="006F5096" w:rsidP="006F5096">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6F5096" w:rsidRDefault="006F5096" w:rsidP="008350CD">
      <w:pPr>
        <w:pStyle w:val="ab"/>
        <w:numPr>
          <w:ilvl w:val="0"/>
          <w:numId w:val="14"/>
        </w:numPr>
        <w:ind w:left="0" w:firstLine="567"/>
      </w:pPr>
      <w:r>
        <w:t>до 10% - Кб = 1,0;</w:t>
      </w:r>
    </w:p>
    <w:p w:rsidR="006F5096" w:rsidRDefault="006F5096" w:rsidP="008350CD">
      <w:pPr>
        <w:pStyle w:val="ab"/>
        <w:numPr>
          <w:ilvl w:val="0"/>
          <w:numId w:val="14"/>
        </w:numPr>
        <w:ind w:left="0" w:firstLine="567"/>
      </w:pPr>
      <w:r>
        <w:t>свыше 10 до 20% - Кб = 0,8;</w:t>
      </w:r>
    </w:p>
    <w:p w:rsidR="006F5096" w:rsidRDefault="006F5096" w:rsidP="008350CD">
      <w:pPr>
        <w:pStyle w:val="ab"/>
        <w:numPr>
          <w:ilvl w:val="0"/>
          <w:numId w:val="14"/>
        </w:numPr>
        <w:ind w:left="0" w:firstLine="567"/>
      </w:pPr>
      <w:r>
        <w:t>свыше 20 до 30% - Кб = 0,6;</w:t>
      </w:r>
    </w:p>
    <w:p w:rsidR="006F5096" w:rsidRDefault="006F5096" w:rsidP="008350CD">
      <w:pPr>
        <w:pStyle w:val="ab"/>
        <w:numPr>
          <w:ilvl w:val="0"/>
          <w:numId w:val="14"/>
        </w:numPr>
        <w:ind w:left="0" w:firstLine="567"/>
      </w:pPr>
      <w:r>
        <w:t>свыше 30% - Кб = 0,3.</w:t>
      </w:r>
    </w:p>
    <w:p w:rsidR="006F5096" w:rsidRDefault="006F5096" w:rsidP="006F5096"/>
    <w:p w:rsidR="006F5096" w:rsidRDefault="006F5096" w:rsidP="006F5096">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F5096" w:rsidRDefault="006F5096" w:rsidP="006F5096">
      <w: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F5096" w:rsidRDefault="006F5096" w:rsidP="008350CD">
      <w:pPr>
        <w:pStyle w:val="ab"/>
        <w:numPr>
          <w:ilvl w:val="0"/>
          <w:numId w:val="15"/>
        </w:numPr>
        <w:ind w:left="0" w:firstLine="567"/>
      </w:pPr>
      <w:r>
        <w:t>резервирование свыше 90 до 100% нагрузки - Кр = 1,0</w:t>
      </w:r>
    </w:p>
    <w:p w:rsidR="006F5096" w:rsidRDefault="006F5096" w:rsidP="008350CD">
      <w:pPr>
        <w:pStyle w:val="ab"/>
        <w:numPr>
          <w:ilvl w:val="0"/>
          <w:numId w:val="15"/>
        </w:numPr>
        <w:ind w:left="0" w:firstLine="567"/>
      </w:pPr>
      <w:r>
        <w:t>резервирование свыше 70 до 90% нагрузки - Кр = 0,7</w:t>
      </w:r>
    </w:p>
    <w:p w:rsidR="006F5096" w:rsidRDefault="006F5096" w:rsidP="008350CD">
      <w:pPr>
        <w:pStyle w:val="ab"/>
        <w:numPr>
          <w:ilvl w:val="0"/>
          <w:numId w:val="15"/>
        </w:numPr>
        <w:ind w:left="0" w:firstLine="567"/>
      </w:pPr>
      <w:r>
        <w:t>резервирование свыше 50 до 70% нагрузки - Кр = 0,5</w:t>
      </w:r>
    </w:p>
    <w:p w:rsidR="006F5096" w:rsidRDefault="006F5096" w:rsidP="008350CD">
      <w:pPr>
        <w:pStyle w:val="ab"/>
        <w:numPr>
          <w:ilvl w:val="0"/>
          <w:numId w:val="15"/>
        </w:numPr>
        <w:ind w:left="0" w:firstLine="567"/>
      </w:pPr>
      <w:r>
        <w:t>резервирование свыше 30 до 50% нагрузки - Кр = 0,3</w:t>
      </w:r>
    </w:p>
    <w:p w:rsidR="006F5096" w:rsidRDefault="006F5096" w:rsidP="008350CD">
      <w:pPr>
        <w:pStyle w:val="ab"/>
        <w:numPr>
          <w:ilvl w:val="0"/>
          <w:numId w:val="15"/>
        </w:numPr>
        <w:ind w:left="0" w:firstLine="567"/>
      </w:pPr>
      <w:r>
        <w:t>резервирование менее30% нагрузки - Кр = 0,2.</w:t>
      </w:r>
    </w:p>
    <w:p w:rsidR="006F5096" w:rsidRDefault="006F5096" w:rsidP="006F5096"/>
    <w:p w:rsidR="006F5096" w:rsidRDefault="006F5096" w:rsidP="006F5096">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6F5096" w:rsidRDefault="006F5096" w:rsidP="008350CD">
      <w:pPr>
        <w:pStyle w:val="ab"/>
        <w:numPr>
          <w:ilvl w:val="0"/>
          <w:numId w:val="16"/>
        </w:numPr>
        <w:ind w:left="0" w:firstLine="567"/>
      </w:pPr>
      <w:r>
        <w:t>до 10% - Кс =</w:t>
      </w:r>
      <w:r>
        <w:tab/>
        <w:t>1,0;</w:t>
      </w:r>
    </w:p>
    <w:p w:rsidR="006F5096" w:rsidRDefault="006F5096" w:rsidP="008350CD">
      <w:pPr>
        <w:pStyle w:val="ab"/>
        <w:numPr>
          <w:ilvl w:val="0"/>
          <w:numId w:val="16"/>
        </w:numPr>
        <w:ind w:left="0" w:firstLine="567"/>
      </w:pPr>
      <w:r>
        <w:t>свыше 10% до 20% - Кс =0,8;</w:t>
      </w:r>
    </w:p>
    <w:p w:rsidR="006F5096" w:rsidRDefault="006F5096" w:rsidP="008350CD">
      <w:pPr>
        <w:pStyle w:val="ab"/>
        <w:numPr>
          <w:ilvl w:val="0"/>
          <w:numId w:val="16"/>
        </w:numPr>
        <w:ind w:left="0" w:firstLine="567"/>
      </w:pPr>
      <w:r>
        <w:t>свыше 20% до 30% - Кс =0,6;</w:t>
      </w:r>
    </w:p>
    <w:p w:rsidR="006F5096" w:rsidRDefault="006F5096" w:rsidP="008350CD">
      <w:pPr>
        <w:pStyle w:val="ab"/>
        <w:numPr>
          <w:ilvl w:val="0"/>
          <w:numId w:val="16"/>
        </w:numPr>
        <w:ind w:left="0" w:firstLine="567"/>
      </w:pPr>
      <w:r>
        <w:t>свыше 30% - Кс =0,5.</w:t>
      </w:r>
    </w:p>
    <w:p w:rsidR="006F5096" w:rsidRDefault="006F5096" w:rsidP="006F5096"/>
    <w:p w:rsidR="006F5096" w:rsidRDefault="006F5096" w:rsidP="006F5096">
      <w:r>
        <w:t>Показатель надежности конкретной системы теплоснабжения Кнад определяется как средний по частным показателям Кэ, Кв, Кт, Кб, Кр и Кс</w:t>
      </w:r>
    </w:p>
    <w:p w:rsidR="006F5096" w:rsidRDefault="006F5096" w:rsidP="006F5096"/>
    <w:p w:rsidR="006F5096" w:rsidRDefault="00E604A5" w:rsidP="006F5096">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6F5096" w:rsidRDefault="006F5096" w:rsidP="006F5096">
      <w:r>
        <w:t>где n – число показателей, учтенных в числителе.</w:t>
      </w:r>
    </w:p>
    <w:p w:rsidR="006F5096" w:rsidRDefault="006F5096" w:rsidP="006F5096">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6F5096" w:rsidRDefault="006F5096" w:rsidP="008350CD">
      <w:pPr>
        <w:pStyle w:val="ab"/>
        <w:numPr>
          <w:ilvl w:val="0"/>
          <w:numId w:val="17"/>
        </w:numPr>
        <w:ind w:left="0" w:firstLine="567"/>
      </w:pPr>
      <w:r>
        <w:t>высоконадежные - при Кнад - более 0,9</w:t>
      </w:r>
    </w:p>
    <w:p w:rsidR="006F5096" w:rsidRDefault="006F5096" w:rsidP="008350CD">
      <w:pPr>
        <w:pStyle w:val="ab"/>
        <w:numPr>
          <w:ilvl w:val="0"/>
          <w:numId w:val="17"/>
        </w:numPr>
        <w:ind w:left="0" w:firstLine="567"/>
      </w:pPr>
      <w:r>
        <w:t>надежные - Кнад - от 0,75 до 0,89</w:t>
      </w:r>
    </w:p>
    <w:p w:rsidR="006F5096" w:rsidRDefault="006F5096" w:rsidP="008350CD">
      <w:pPr>
        <w:pStyle w:val="ab"/>
        <w:numPr>
          <w:ilvl w:val="0"/>
          <w:numId w:val="17"/>
        </w:numPr>
        <w:ind w:left="0" w:firstLine="567"/>
      </w:pPr>
      <w:r>
        <w:lastRenderedPageBreak/>
        <w:t>малонадежные - Кнад - от 0,5 до 0,74</w:t>
      </w:r>
    </w:p>
    <w:p w:rsidR="00E80E8A" w:rsidRDefault="006F5096" w:rsidP="008350CD">
      <w:pPr>
        <w:pStyle w:val="ab"/>
        <w:numPr>
          <w:ilvl w:val="0"/>
          <w:numId w:val="17"/>
        </w:numPr>
        <w:ind w:left="0" w:firstLine="567"/>
      </w:pPr>
      <w:r>
        <w:t>ненадежные - Кнад - менее 0,5.</w:t>
      </w:r>
    </w:p>
    <w:p w:rsidR="00E80E8A" w:rsidRDefault="00E80E8A" w:rsidP="00CF735D"/>
    <w:p w:rsidR="006F5096" w:rsidRDefault="00027084" w:rsidP="00027084">
      <w:pPr>
        <w:pStyle w:val="a7"/>
        <w:keepNext/>
      </w:pPr>
      <w:bookmarkStart w:id="208" w:name="_Toc520003087"/>
      <w:r>
        <w:t xml:space="preserve">Таблица </w:t>
      </w:r>
      <w:r w:rsidR="00E604A5">
        <w:fldChar w:fldCharType="begin"/>
      </w:r>
      <w:r w:rsidR="00E604A5">
        <w:instrText xml:space="preserve"> SEQ Таблица \* ARABIC </w:instrText>
      </w:r>
      <w:r w:rsidR="00E604A5">
        <w:fldChar w:fldCharType="separate"/>
      </w:r>
      <w:r w:rsidR="00F934F8">
        <w:rPr>
          <w:noProof/>
        </w:rPr>
        <w:t>23</w:t>
      </w:r>
      <w:r w:rsidR="00E604A5">
        <w:rPr>
          <w:noProof/>
        </w:rPr>
        <w:fldChar w:fldCharType="end"/>
      </w:r>
      <w:r>
        <w:t xml:space="preserve"> - </w:t>
      </w:r>
      <w:r w:rsidR="006F5096">
        <w:t xml:space="preserve">Коэффициенты надежности системы теплоснабжения </w:t>
      </w:r>
      <w:r w:rsidR="00127216" w:rsidRPr="00127216">
        <w:t xml:space="preserve">с. </w:t>
      </w:r>
      <w:r>
        <w:t>Ново</w:t>
      </w:r>
      <w:r w:rsidR="00007B46">
        <w:t>первомайское</w:t>
      </w:r>
      <w:bookmarkEnd w:id="208"/>
    </w:p>
    <w:tbl>
      <w:tblPr>
        <w:tblStyle w:val="af5"/>
        <w:tblW w:w="5000" w:type="pct"/>
        <w:jc w:val="center"/>
        <w:tblLook w:val="04A0" w:firstRow="1" w:lastRow="0" w:firstColumn="1" w:lastColumn="0" w:noHBand="0" w:noVBand="1"/>
      </w:tblPr>
      <w:tblGrid>
        <w:gridCol w:w="7196"/>
        <w:gridCol w:w="2375"/>
      </w:tblGrid>
      <w:tr w:rsidR="006F5096" w:rsidRPr="006F5096" w:rsidTr="00F0559C">
        <w:trPr>
          <w:trHeight w:val="227"/>
          <w:tblHeader/>
          <w:jc w:val="center"/>
        </w:trPr>
        <w:tc>
          <w:tcPr>
            <w:tcW w:w="7196" w:type="dxa"/>
            <w:vAlign w:val="center"/>
          </w:tcPr>
          <w:p w:rsidR="006F5096" w:rsidRPr="006F5096" w:rsidRDefault="006F5096" w:rsidP="00F0559C">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6F5096" w:rsidRPr="00F0559C" w:rsidRDefault="00F0559C" w:rsidP="00F0559C">
            <w:pPr>
              <w:ind w:firstLine="0"/>
              <w:jc w:val="center"/>
              <w:rPr>
                <w:rFonts w:cs="Times New Roman"/>
                <w:sz w:val="20"/>
                <w:szCs w:val="20"/>
                <w:lang w:val="ru-RU"/>
              </w:rPr>
            </w:pPr>
            <w:r>
              <w:rPr>
                <w:rFonts w:cs="Times New Roman"/>
                <w:sz w:val="20"/>
                <w:szCs w:val="20"/>
                <w:lang w:val="ru-RU"/>
              </w:rPr>
              <w:t>Оценка надежности</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(Кэ)</w:t>
            </w:r>
          </w:p>
        </w:tc>
        <w:tc>
          <w:tcPr>
            <w:tcW w:w="2375" w:type="dxa"/>
            <w:vAlign w:val="center"/>
          </w:tcPr>
          <w:p w:rsidR="006F5096" w:rsidRPr="006F5096" w:rsidRDefault="00127216" w:rsidP="00F0559C">
            <w:pPr>
              <w:ind w:firstLine="0"/>
              <w:jc w:val="center"/>
              <w:rPr>
                <w:rFonts w:cs="Times New Roman"/>
                <w:sz w:val="20"/>
                <w:szCs w:val="20"/>
                <w:lang w:val="ru-RU"/>
              </w:rPr>
            </w:pPr>
            <w:r>
              <w:rPr>
                <w:rFonts w:cs="Times New Roman"/>
                <w:sz w:val="20"/>
                <w:szCs w:val="20"/>
                <w:lang w:val="ru-RU"/>
              </w:rPr>
              <w:t>0,8</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(Кв)</w:t>
            </w:r>
          </w:p>
        </w:tc>
        <w:tc>
          <w:tcPr>
            <w:tcW w:w="2375" w:type="dxa"/>
            <w:vAlign w:val="center"/>
          </w:tcPr>
          <w:p w:rsidR="006F5096" w:rsidRPr="006F5096" w:rsidRDefault="00127216" w:rsidP="00F0559C">
            <w:pPr>
              <w:ind w:firstLine="0"/>
              <w:jc w:val="center"/>
              <w:rPr>
                <w:rFonts w:cs="Times New Roman"/>
                <w:sz w:val="20"/>
                <w:szCs w:val="20"/>
                <w:lang w:val="ru-RU"/>
              </w:rPr>
            </w:pPr>
            <w:r>
              <w:rPr>
                <w:rFonts w:cs="Times New Roman"/>
                <w:sz w:val="20"/>
                <w:szCs w:val="20"/>
                <w:lang w:val="ru-RU"/>
              </w:rPr>
              <w:t>0,8</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(Кт)</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Уровень резервирования (Кр)</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w:t>
            </w:r>
          </w:p>
        </w:tc>
      </w:tr>
      <w:tr w:rsidR="006F5096" w:rsidRPr="006F5096" w:rsidTr="00F0559C">
        <w:trPr>
          <w:trHeight w:val="227"/>
          <w:jc w:val="center"/>
        </w:trPr>
        <w:tc>
          <w:tcPr>
            <w:tcW w:w="7196" w:type="dxa"/>
            <w:vAlign w:val="center"/>
          </w:tcPr>
          <w:p w:rsidR="006F5096" w:rsidRPr="006F5096" w:rsidRDefault="00F0559C" w:rsidP="00F0559C">
            <w:pPr>
              <w:ind w:firstLine="0"/>
              <w:jc w:val="left"/>
              <w:rPr>
                <w:rFonts w:cs="Times New Roman"/>
                <w:sz w:val="20"/>
                <w:szCs w:val="20"/>
                <w:lang w:val="ru-RU"/>
              </w:rPr>
            </w:pPr>
            <w:r>
              <w:rPr>
                <w:rFonts w:cs="Times New Roman"/>
                <w:sz w:val="20"/>
                <w:szCs w:val="20"/>
                <w:lang w:val="ru-RU"/>
              </w:rPr>
              <w:t>Н</w:t>
            </w:r>
            <w:r w:rsidR="006F5096" w:rsidRPr="006F5096">
              <w:rPr>
                <w:rFonts w:cs="Times New Roman"/>
                <w:sz w:val="20"/>
                <w:szCs w:val="20"/>
                <w:lang w:val="ru-RU"/>
              </w:rPr>
              <w:t>аличие ветхих, подлежащих замене, трубопроводов (Кс)</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0,5</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Показатель надежности системы теплоснабжения Кнад</w:t>
            </w:r>
          </w:p>
        </w:tc>
        <w:tc>
          <w:tcPr>
            <w:tcW w:w="2375" w:type="dxa"/>
            <w:vAlign w:val="center"/>
          </w:tcPr>
          <w:p w:rsidR="006F5096" w:rsidRPr="006F5096" w:rsidRDefault="00981EE1" w:rsidP="00127216">
            <w:pPr>
              <w:ind w:firstLine="0"/>
              <w:jc w:val="center"/>
              <w:rPr>
                <w:rFonts w:cs="Times New Roman"/>
                <w:sz w:val="20"/>
                <w:szCs w:val="20"/>
                <w:lang w:val="ru-RU"/>
              </w:rPr>
            </w:pPr>
            <w:r>
              <w:rPr>
                <w:rFonts w:cs="Times New Roman"/>
                <w:sz w:val="20"/>
                <w:szCs w:val="20"/>
                <w:lang w:val="ru-RU"/>
              </w:rPr>
              <w:t>0,8</w:t>
            </w:r>
            <w:r w:rsidR="00127216">
              <w:rPr>
                <w:rFonts w:cs="Times New Roman"/>
                <w:sz w:val="20"/>
                <w:szCs w:val="20"/>
                <w:lang w:val="ru-RU"/>
              </w:rPr>
              <w:t>2</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6F5096" w:rsidRPr="006F5096" w:rsidRDefault="00981EE1" w:rsidP="00F0559C">
            <w:pPr>
              <w:ind w:firstLine="0"/>
              <w:jc w:val="center"/>
              <w:rPr>
                <w:rFonts w:cs="Times New Roman"/>
                <w:sz w:val="20"/>
                <w:szCs w:val="20"/>
                <w:lang w:val="ru-RU"/>
              </w:rPr>
            </w:pPr>
            <w:r>
              <w:rPr>
                <w:rFonts w:cs="Times New Roman"/>
                <w:sz w:val="20"/>
                <w:szCs w:val="20"/>
                <w:lang w:val="ru-RU"/>
              </w:rPr>
              <w:t>Надежная</w:t>
            </w:r>
          </w:p>
        </w:tc>
      </w:tr>
    </w:tbl>
    <w:p w:rsidR="006F5096" w:rsidRDefault="006F5096" w:rsidP="00CF735D"/>
    <w:p w:rsidR="00E80E8A" w:rsidRDefault="008D105F" w:rsidP="0017748B">
      <w:pPr>
        <w:pStyle w:val="3"/>
      </w:pPr>
      <w:bookmarkStart w:id="209" w:name="_Toc520002646"/>
      <w:r>
        <w:t>А</w:t>
      </w:r>
      <w:r w:rsidRPr="008D105F">
        <w:t>нализ аварийных отключений потребителей</w:t>
      </w:r>
      <w:bookmarkEnd w:id="209"/>
    </w:p>
    <w:p w:rsidR="00E80E8A" w:rsidRDefault="00027084" w:rsidP="00CF735D">
      <w:r w:rsidRPr="00027084">
        <w:t>Данных об аварийных отключениях потребителей предоставлено не было.</w:t>
      </w:r>
    </w:p>
    <w:p w:rsidR="00027084" w:rsidRDefault="00027084" w:rsidP="00CF735D"/>
    <w:p w:rsidR="00E80E8A" w:rsidRDefault="008D105F" w:rsidP="0017748B">
      <w:pPr>
        <w:pStyle w:val="3"/>
      </w:pPr>
      <w:bookmarkStart w:id="210" w:name="_Toc520002647"/>
      <w:r>
        <w:t>А</w:t>
      </w:r>
      <w:r w:rsidRPr="008D105F">
        <w:t>нализ времени восстановления теплоснабжения потребителей после аварийных отключений</w:t>
      </w:r>
      <w:bookmarkEnd w:id="210"/>
    </w:p>
    <w:p w:rsidR="00E80E8A" w:rsidRDefault="00981EE1" w:rsidP="00CF735D">
      <w:r>
        <w:t xml:space="preserve">В </w:t>
      </w:r>
      <w:r w:rsidR="00127216" w:rsidRPr="00127216">
        <w:t xml:space="preserve">с. </w:t>
      </w:r>
      <w:r w:rsidR="00027084">
        <w:t>Ново</w:t>
      </w:r>
      <w:r w:rsidR="00F934F8">
        <w:t>первомайское</w:t>
      </w:r>
      <w:r w:rsidR="00027084">
        <w:t xml:space="preserve"> </w:t>
      </w:r>
      <w:r w:rsidRPr="00981EE1">
        <w:t xml:space="preserve">за </w:t>
      </w:r>
      <w:r>
        <w:t>201</w:t>
      </w:r>
      <w:r w:rsidR="00127216">
        <w:t>7 не было</w:t>
      </w:r>
      <w:r w:rsidRPr="00981EE1">
        <w:t xml:space="preserve"> </w:t>
      </w:r>
      <w:r>
        <w:t>зафиксировано</w:t>
      </w:r>
      <w:r w:rsidRPr="00981EE1">
        <w:t xml:space="preserve"> </w:t>
      </w:r>
      <w:r w:rsidR="00127216">
        <w:t>аварий на тепловых сетях.</w:t>
      </w:r>
    </w:p>
    <w:p w:rsidR="00127216" w:rsidRDefault="00127216" w:rsidP="00CF735D"/>
    <w:p w:rsidR="00E80E8A" w:rsidRDefault="008D105F" w:rsidP="0017748B">
      <w:pPr>
        <w:pStyle w:val="3"/>
      </w:pPr>
      <w:bookmarkStart w:id="211" w:name="_Toc520002648"/>
      <w:r>
        <w:t>Г</w:t>
      </w:r>
      <w:r w:rsidRPr="008D105F">
        <w:t>рафические материалы (карты-схемы тепловых сетей и зон ненормативной надежности и безопасности теплоснабжения)</w:t>
      </w:r>
      <w:bookmarkEnd w:id="211"/>
    </w:p>
    <w:p w:rsidR="00981EE1" w:rsidRDefault="00981EE1" w:rsidP="00981EE1">
      <w:r>
        <w:t>К зонам ненормативной надежности и безопасности теплоснабжения относятся участки тепловых сетей, имеющие более 1 повреждения за предыдущие 5 лет, и эксплуатируемые свыше нормативного срока. Зоны ненормативной надежности определяются на основании данных о сроках эксплуатации сетей, наличия аварийности на отдельных участках.</w:t>
      </w:r>
    </w:p>
    <w:p w:rsidR="00981EE1" w:rsidRDefault="00981EE1" w:rsidP="00981EE1">
      <w:r>
        <w:t>Определение и/или уточнение зон ненормативной надежности производится по результатам диагностических обследований сетей теплоснабжения.</w:t>
      </w:r>
    </w:p>
    <w:p w:rsidR="00E80E8A" w:rsidRDefault="00981EE1" w:rsidP="00981EE1">
      <w:r>
        <w:t>По информации, полученной от ресурсоснабжающей организации, отсутствует возможность определения зон ненормативной надежности и безопасности.</w:t>
      </w:r>
    </w:p>
    <w:p w:rsidR="00E80E8A" w:rsidRDefault="00E80E8A" w:rsidP="00CF735D"/>
    <w:p w:rsidR="00E80E8A" w:rsidRPr="00217DD9" w:rsidRDefault="008D105F" w:rsidP="008D105F">
      <w:pPr>
        <w:pStyle w:val="20"/>
      </w:pPr>
      <w:bookmarkStart w:id="212" w:name="_Toc520002649"/>
      <w:r w:rsidRPr="00217DD9">
        <w:t>Технико-экономические показатели теплоснабжающих и теплосетевых организаций</w:t>
      </w:r>
      <w:bookmarkEnd w:id="212"/>
    </w:p>
    <w:p w:rsidR="00007B46" w:rsidRDefault="00007B46" w:rsidP="00007B46">
      <w:r>
        <w:t>ООО «Татарская тепловая компания» является теплоснабжающей и теплосетевой организацией и осуществляет некомбинированную выработку, передачу и сбыт тепловой энергии.</w:t>
      </w:r>
    </w:p>
    <w:p w:rsidR="00E80E8A" w:rsidRDefault="00007B46" w:rsidP="00007B46">
      <w:r>
        <w:t>В таблице 23 приведены базовые целевые показатели системы теплоснабжения с. Новопервомайское, принятые на основании производственной программы, представленной ООО «Татарская тепловая компания».</w:t>
      </w:r>
    </w:p>
    <w:p w:rsidR="00BC4B23" w:rsidRDefault="00BC4B23" w:rsidP="00BC4B23">
      <w:pPr>
        <w:pStyle w:val="a7"/>
      </w:pPr>
    </w:p>
    <w:p w:rsidR="00BC4B23" w:rsidRDefault="00BC4B23" w:rsidP="00007B46">
      <w:pPr>
        <w:pStyle w:val="a7"/>
      </w:pPr>
      <w:bookmarkStart w:id="213" w:name="_Toc520003088"/>
      <w:r>
        <w:t xml:space="preserve">Таблица </w:t>
      </w:r>
      <w:r w:rsidR="00E604A5">
        <w:fldChar w:fldCharType="begin"/>
      </w:r>
      <w:r w:rsidR="00E604A5">
        <w:instrText xml:space="preserve"> SEQ Таблица \* ARABIC </w:instrText>
      </w:r>
      <w:r w:rsidR="00E604A5">
        <w:fldChar w:fldCharType="separate"/>
      </w:r>
      <w:r w:rsidR="00F934F8">
        <w:rPr>
          <w:noProof/>
        </w:rPr>
        <w:t>24</w:t>
      </w:r>
      <w:r w:rsidR="00E604A5">
        <w:rPr>
          <w:noProof/>
        </w:rPr>
        <w:fldChar w:fldCharType="end"/>
      </w:r>
      <w:r>
        <w:t xml:space="preserve"> - </w:t>
      </w:r>
      <w:r w:rsidR="00007B46">
        <w:t>Базовые целевые показатели системы теплоснабжения с. Новопервомайское, планируемые на 2017 год</w:t>
      </w:r>
      <w:bookmarkEnd w:id="213"/>
    </w:p>
    <w:tbl>
      <w:tblPr>
        <w:tblStyle w:val="af5"/>
        <w:tblW w:w="0" w:type="auto"/>
        <w:tblLook w:val="04A0" w:firstRow="1" w:lastRow="0" w:firstColumn="1" w:lastColumn="0" w:noHBand="0" w:noVBand="1"/>
      </w:tblPr>
      <w:tblGrid>
        <w:gridCol w:w="6345"/>
        <w:gridCol w:w="1560"/>
        <w:gridCol w:w="1666"/>
      </w:tblGrid>
      <w:tr w:rsidR="00217DD9" w:rsidRPr="00217DD9" w:rsidTr="00007B46">
        <w:trPr>
          <w:trHeight w:val="447"/>
          <w:tblHeader/>
        </w:trPr>
        <w:tc>
          <w:tcPr>
            <w:tcW w:w="6345" w:type="dxa"/>
            <w:vAlign w:val="center"/>
          </w:tcPr>
          <w:p w:rsidR="00217DD9" w:rsidRPr="00217DD9" w:rsidRDefault="00217DD9" w:rsidP="00217DD9">
            <w:pPr>
              <w:ind w:firstLine="0"/>
              <w:jc w:val="center"/>
              <w:rPr>
                <w:sz w:val="20"/>
              </w:rPr>
            </w:pPr>
            <w:r w:rsidRPr="00217DD9">
              <w:rPr>
                <w:sz w:val="20"/>
              </w:rPr>
              <w:t>Наименование показателя</w:t>
            </w:r>
          </w:p>
        </w:tc>
        <w:tc>
          <w:tcPr>
            <w:tcW w:w="1560" w:type="dxa"/>
            <w:vAlign w:val="center"/>
          </w:tcPr>
          <w:p w:rsidR="00217DD9" w:rsidRPr="00217DD9" w:rsidRDefault="00217DD9" w:rsidP="00217DD9">
            <w:pPr>
              <w:ind w:firstLine="0"/>
              <w:jc w:val="center"/>
              <w:rPr>
                <w:sz w:val="20"/>
                <w:lang w:val="ru-RU"/>
              </w:rPr>
            </w:pPr>
            <w:r w:rsidRPr="00217DD9">
              <w:rPr>
                <w:sz w:val="20"/>
                <w:lang w:val="ru-RU"/>
              </w:rPr>
              <w:t>Ед. изм.</w:t>
            </w:r>
          </w:p>
        </w:tc>
        <w:tc>
          <w:tcPr>
            <w:tcW w:w="1666" w:type="dxa"/>
            <w:vAlign w:val="center"/>
          </w:tcPr>
          <w:p w:rsidR="00217DD9" w:rsidRPr="00217DD9" w:rsidRDefault="00217DD9" w:rsidP="00217DD9">
            <w:pPr>
              <w:ind w:firstLine="0"/>
              <w:jc w:val="center"/>
              <w:rPr>
                <w:sz w:val="20"/>
                <w:lang w:val="ru-RU"/>
              </w:rPr>
            </w:pPr>
            <w:r w:rsidRPr="00217DD9">
              <w:rPr>
                <w:sz w:val="20"/>
                <w:lang w:val="ru-RU"/>
              </w:rPr>
              <w:t>Значение</w:t>
            </w:r>
          </w:p>
        </w:tc>
      </w:tr>
      <w:tr w:rsidR="00217DD9" w:rsidRPr="00217DD9" w:rsidTr="00007B46">
        <w:tc>
          <w:tcPr>
            <w:tcW w:w="6345" w:type="dxa"/>
            <w:vAlign w:val="center"/>
          </w:tcPr>
          <w:p w:rsidR="00217DD9" w:rsidRPr="00217DD9" w:rsidRDefault="00007B46" w:rsidP="00007B46">
            <w:pPr>
              <w:ind w:firstLine="0"/>
              <w:jc w:val="left"/>
              <w:rPr>
                <w:sz w:val="20"/>
                <w:lang w:val="ru-RU"/>
              </w:rPr>
            </w:pPr>
            <w:r>
              <w:rPr>
                <w:sz w:val="20"/>
                <w:lang w:val="ru-RU"/>
              </w:rPr>
              <w:t>Выработка тепловой энергии</w:t>
            </w:r>
          </w:p>
        </w:tc>
        <w:tc>
          <w:tcPr>
            <w:tcW w:w="1560" w:type="dxa"/>
            <w:vAlign w:val="center"/>
          </w:tcPr>
          <w:p w:rsidR="00217DD9" w:rsidRPr="00217DD9" w:rsidRDefault="00007B46" w:rsidP="00217DD9">
            <w:pPr>
              <w:ind w:firstLine="0"/>
              <w:jc w:val="center"/>
              <w:rPr>
                <w:sz w:val="20"/>
                <w:lang w:val="ru-RU"/>
              </w:rPr>
            </w:pPr>
            <w:r>
              <w:rPr>
                <w:sz w:val="20"/>
                <w:lang w:val="ru-RU"/>
              </w:rPr>
              <w:t>Гкал/год</w:t>
            </w:r>
          </w:p>
        </w:tc>
        <w:tc>
          <w:tcPr>
            <w:tcW w:w="1666" w:type="dxa"/>
            <w:vAlign w:val="center"/>
          </w:tcPr>
          <w:p w:rsidR="00217DD9" w:rsidRPr="00217DD9" w:rsidRDefault="00007B46" w:rsidP="00217DD9">
            <w:pPr>
              <w:ind w:firstLine="0"/>
              <w:jc w:val="center"/>
              <w:rPr>
                <w:sz w:val="20"/>
                <w:lang w:val="ru-RU"/>
              </w:rPr>
            </w:pPr>
            <w:r>
              <w:rPr>
                <w:sz w:val="20"/>
                <w:lang w:val="ru-RU"/>
              </w:rPr>
              <w:t>5400</w:t>
            </w:r>
          </w:p>
        </w:tc>
      </w:tr>
      <w:tr w:rsidR="00217DD9" w:rsidRPr="00217DD9" w:rsidTr="00007B46">
        <w:tc>
          <w:tcPr>
            <w:tcW w:w="6345" w:type="dxa"/>
            <w:vAlign w:val="center"/>
          </w:tcPr>
          <w:p w:rsidR="00007B46" w:rsidRPr="00007B46" w:rsidRDefault="00007B46" w:rsidP="00007B46">
            <w:pPr>
              <w:ind w:firstLine="0"/>
              <w:jc w:val="left"/>
              <w:rPr>
                <w:sz w:val="20"/>
                <w:lang w:val="ru-RU"/>
              </w:rPr>
            </w:pPr>
            <w:r w:rsidRPr="00007B46">
              <w:rPr>
                <w:sz w:val="20"/>
                <w:lang w:val="ru-RU"/>
              </w:rPr>
              <w:t>Расход тепловой энергии на технологические нужды</w:t>
            </w:r>
          </w:p>
          <w:p w:rsidR="00217DD9" w:rsidRPr="00217DD9" w:rsidRDefault="00007B46" w:rsidP="00007B46">
            <w:pPr>
              <w:ind w:firstLine="0"/>
              <w:jc w:val="left"/>
              <w:rPr>
                <w:sz w:val="20"/>
                <w:lang w:val="ru-RU"/>
              </w:rPr>
            </w:pPr>
            <w:r w:rsidRPr="00007B46">
              <w:rPr>
                <w:sz w:val="20"/>
                <w:lang w:val="ru-RU"/>
              </w:rPr>
              <w:t>котельной</w:t>
            </w:r>
          </w:p>
        </w:tc>
        <w:tc>
          <w:tcPr>
            <w:tcW w:w="1560" w:type="dxa"/>
            <w:vAlign w:val="center"/>
          </w:tcPr>
          <w:p w:rsidR="00217DD9" w:rsidRPr="00217DD9" w:rsidRDefault="00007B46" w:rsidP="00217DD9">
            <w:pPr>
              <w:ind w:firstLine="0"/>
              <w:jc w:val="center"/>
              <w:rPr>
                <w:sz w:val="20"/>
                <w:vertAlign w:val="superscript"/>
                <w:lang w:val="ru-RU"/>
              </w:rPr>
            </w:pPr>
            <w:r>
              <w:rPr>
                <w:sz w:val="20"/>
                <w:lang w:val="ru-RU"/>
              </w:rPr>
              <w:t>Гкал/год</w:t>
            </w:r>
          </w:p>
        </w:tc>
        <w:tc>
          <w:tcPr>
            <w:tcW w:w="1666" w:type="dxa"/>
            <w:vAlign w:val="center"/>
          </w:tcPr>
          <w:p w:rsidR="00217DD9" w:rsidRPr="00217DD9" w:rsidRDefault="00007B46" w:rsidP="00217DD9">
            <w:pPr>
              <w:ind w:firstLine="0"/>
              <w:jc w:val="center"/>
              <w:rPr>
                <w:sz w:val="20"/>
                <w:lang w:val="ru-RU"/>
              </w:rPr>
            </w:pPr>
            <w:r>
              <w:rPr>
                <w:sz w:val="20"/>
                <w:lang w:val="ru-RU"/>
              </w:rPr>
              <w:t>Нет данных</w:t>
            </w:r>
          </w:p>
        </w:tc>
      </w:tr>
      <w:tr w:rsidR="00217DD9" w:rsidRPr="00217DD9" w:rsidTr="00007B46">
        <w:tc>
          <w:tcPr>
            <w:tcW w:w="6345" w:type="dxa"/>
            <w:vAlign w:val="center"/>
          </w:tcPr>
          <w:p w:rsidR="00217DD9" w:rsidRPr="00217DD9" w:rsidRDefault="00007B46" w:rsidP="00007B46">
            <w:pPr>
              <w:ind w:firstLine="0"/>
              <w:jc w:val="left"/>
              <w:rPr>
                <w:sz w:val="20"/>
                <w:lang w:val="ru-RU"/>
              </w:rPr>
            </w:pPr>
            <w:r w:rsidRPr="00007B46">
              <w:rPr>
                <w:sz w:val="20"/>
                <w:lang w:val="ru-RU"/>
              </w:rPr>
              <w:t>Потери тепловой энергии при транспортировке</w:t>
            </w:r>
          </w:p>
        </w:tc>
        <w:tc>
          <w:tcPr>
            <w:tcW w:w="1560" w:type="dxa"/>
            <w:vAlign w:val="center"/>
          </w:tcPr>
          <w:p w:rsidR="00217DD9" w:rsidRPr="00217DD9" w:rsidRDefault="00007B46" w:rsidP="00217DD9">
            <w:pPr>
              <w:ind w:firstLine="0"/>
              <w:jc w:val="center"/>
              <w:rPr>
                <w:sz w:val="20"/>
                <w:lang w:val="ru-RU"/>
              </w:rPr>
            </w:pPr>
            <w:r>
              <w:rPr>
                <w:sz w:val="20"/>
                <w:lang w:val="ru-RU"/>
              </w:rPr>
              <w:t>Гкал/год</w:t>
            </w:r>
          </w:p>
        </w:tc>
        <w:tc>
          <w:tcPr>
            <w:tcW w:w="1666" w:type="dxa"/>
            <w:vAlign w:val="center"/>
          </w:tcPr>
          <w:p w:rsidR="00217DD9" w:rsidRPr="00217DD9" w:rsidRDefault="00007B46" w:rsidP="00217DD9">
            <w:pPr>
              <w:ind w:firstLine="0"/>
              <w:jc w:val="center"/>
              <w:rPr>
                <w:sz w:val="20"/>
                <w:lang w:val="ru-RU"/>
              </w:rPr>
            </w:pPr>
            <w:r>
              <w:rPr>
                <w:sz w:val="20"/>
                <w:lang w:val="ru-RU"/>
              </w:rPr>
              <w:t>1800</w:t>
            </w:r>
          </w:p>
        </w:tc>
      </w:tr>
      <w:tr w:rsidR="00217DD9" w:rsidRPr="00217DD9" w:rsidTr="00007B46">
        <w:tc>
          <w:tcPr>
            <w:tcW w:w="6345" w:type="dxa"/>
            <w:vAlign w:val="center"/>
          </w:tcPr>
          <w:p w:rsidR="00217DD9" w:rsidRPr="00007B46" w:rsidRDefault="00007B46" w:rsidP="00007B46">
            <w:pPr>
              <w:ind w:firstLine="0"/>
              <w:jc w:val="left"/>
              <w:rPr>
                <w:sz w:val="20"/>
                <w:lang w:val="ru-RU"/>
              </w:rPr>
            </w:pPr>
            <w:r w:rsidRPr="00007B46">
              <w:rPr>
                <w:sz w:val="20"/>
                <w:lang w:val="ru-RU"/>
              </w:rPr>
              <w:t>Полезный отпуск тепловой энергии, в т.ч.:</w:t>
            </w:r>
          </w:p>
        </w:tc>
        <w:tc>
          <w:tcPr>
            <w:tcW w:w="1560" w:type="dxa"/>
            <w:vAlign w:val="center"/>
          </w:tcPr>
          <w:p w:rsidR="00217DD9" w:rsidRPr="00217DD9" w:rsidRDefault="00007B46" w:rsidP="00217DD9">
            <w:pPr>
              <w:ind w:firstLine="0"/>
              <w:jc w:val="center"/>
              <w:rPr>
                <w:sz w:val="20"/>
                <w:lang w:val="ru-RU"/>
              </w:rPr>
            </w:pPr>
            <w:r>
              <w:rPr>
                <w:sz w:val="20"/>
                <w:lang w:val="ru-RU"/>
              </w:rPr>
              <w:t>Гкал/год</w:t>
            </w:r>
          </w:p>
        </w:tc>
        <w:tc>
          <w:tcPr>
            <w:tcW w:w="1666" w:type="dxa"/>
            <w:vAlign w:val="center"/>
          </w:tcPr>
          <w:p w:rsidR="00217DD9" w:rsidRPr="00217DD9" w:rsidRDefault="00007B46" w:rsidP="00217DD9">
            <w:pPr>
              <w:ind w:firstLine="0"/>
              <w:jc w:val="center"/>
              <w:rPr>
                <w:sz w:val="20"/>
                <w:lang w:val="ru-RU"/>
              </w:rPr>
            </w:pPr>
            <w:r>
              <w:rPr>
                <w:sz w:val="20"/>
                <w:lang w:val="ru-RU"/>
              </w:rPr>
              <w:t>3600</w:t>
            </w:r>
          </w:p>
        </w:tc>
      </w:tr>
      <w:tr w:rsidR="00217DD9" w:rsidRPr="00217DD9" w:rsidTr="00007B46">
        <w:tc>
          <w:tcPr>
            <w:tcW w:w="6345" w:type="dxa"/>
            <w:vAlign w:val="center"/>
          </w:tcPr>
          <w:p w:rsidR="00217DD9" w:rsidRPr="00217DD9" w:rsidRDefault="00007B46" w:rsidP="00007B46">
            <w:pPr>
              <w:ind w:firstLine="0"/>
              <w:jc w:val="left"/>
              <w:rPr>
                <w:sz w:val="20"/>
                <w:lang w:val="ru-RU"/>
              </w:rPr>
            </w:pPr>
            <w:r w:rsidRPr="00007B46">
              <w:rPr>
                <w:sz w:val="20"/>
                <w:lang w:val="ru-RU"/>
              </w:rPr>
              <w:t>население</w:t>
            </w:r>
          </w:p>
        </w:tc>
        <w:tc>
          <w:tcPr>
            <w:tcW w:w="1560" w:type="dxa"/>
            <w:vAlign w:val="center"/>
          </w:tcPr>
          <w:p w:rsidR="00217DD9" w:rsidRPr="00217DD9" w:rsidRDefault="00007B46" w:rsidP="00217DD9">
            <w:pPr>
              <w:ind w:firstLine="0"/>
              <w:jc w:val="center"/>
              <w:rPr>
                <w:sz w:val="20"/>
                <w:lang w:val="ru-RU"/>
              </w:rPr>
            </w:pPr>
            <w:r>
              <w:rPr>
                <w:sz w:val="20"/>
                <w:lang w:val="ru-RU"/>
              </w:rPr>
              <w:t>Гкал/год</w:t>
            </w:r>
          </w:p>
        </w:tc>
        <w:tc>
          <w:tcPr>
            <w:tcW w:w="1666" w:type="dxa"/>
            <w:vAlign w:val="center"/>
          </w:tcPr>
          <w:p w:rsidR="00217DD9" w:rsidRPr="00217DD9" w:rsidRDefault="00007B46" w:rsidP="00217DD9">
            <w:pPr>
              <w:ind w:firstLine="0"/>
              <w:jc w:val="center"/>
              <w:rPr>
                <w:sz w:val="20"/>
                <w:lang w:val="ru-RU"/>
              </w:rPr>
            </w:pPr>
            <w:r>
              <w:rPr>
                <w:sz w:val="20"/>
                <w:lang w:val="ru-RU"/>
              </w:rPr>
              <w:t>1900</w:t>
            </w:r>
          </w:p>
        </w:tc>
      </w:tr>
      <w:tr w:rsidR="00217DD9" w:rsidRPr="00217DD9" w:rsidTr="00007B46">
        <w:tc>
          <w:tcPr>
            <w:tcW w:w="6345" w:type="dxa"/>
            <w:vAlign w:val="center"/>
          </w:tcPr>
          <w:p w:rsidR="00217DD9" w:rsidRPr="00217DD9" w:rsidRDefault="00007B46" w:rsidP="00007B46">
            <w:pPr>
              <w:ind w:firstLine="0"/>
              <w:jc w:val="left"/>
              <w:rPr>
                <w:sz w:val="20"/>
                <w:lang w:val="ru-RU"/>
              </w:rPr>
            </w:pPr>
            <w:r w:rsidRPr="00007B46">
              <w:rPr>
                <w:sz w:val="20"/>
                <w:lang w:val="ru-RU"/>
              </w:rPr>
              <w:lastRenderedPageBreak/>
              <w:t>прочие потребители</w:t>
            </w:r>
          </w:p>
        </w:tc>
        <w:tc>
          <w:tcPr>
            <w:tcW w:w="1560" w:type="dxa"/>
            <w:vAlign w:val="center"/>
          </w:tcPr>
          <w:p w:rsidR="00217DD9" w:rsidRPr="00217DD9" w:rsidRDefault="00007B46" w:rsidP="00217DD9">
            <w:pPr>
              <w:ind w:firstLine="0"/>
              <w:jc w:val="center"/>
              <w:rPr>
                <w:sz w:val="20"/>
                <w:lang w:val="ru-RU"/>
              </w:rPr>
            </w:pPr>
            <w:r w:rsidRPr="00007B46">
              <w:rPr>
                <w:sz w:val="20"/>
                <w:lang w:val="ru-RU"/>
              </w:rPr>
              <w:t>Гкал/год</w:t>
            </w:r>
          </w:p>
        </w:tc>
        <w:tc>
          <w:tcPr>
            <w:tcW w:w="1666" w:type="dxa"/>
            <w:vAlign w:val="center"/>
          </w:tcPr>
          <w:p w:rsidR="00217DD9" w:rsidRPr="00217DD9" w:rsidRDefault="00007B46" w:rsidP="00217DD9">
            <w:pPr>
              <w:ind w:firstLine="0"/>
              <w:jc w:val="center"/>
              <w:rPr>
                <w:sz w:val="20"/>
                <w:lang w:val="ru-RU"/>
              </w:rPr>
            </w:pPr>
            <w:r>
              <w:rPr>
                <w:sz w:val="20"/>
                <w:lang w:val="ru-RU"/>
              </w:rPr>
              <w:t>1700</w:t>
            </w:r>
          </w:p>
        </w:tc>
      </w:tr>
    </w:tbl>
    <w:p w:rsidR="00BC4B23" w:rsidRDefault="00BC4B23" w:rsidP="00BC4B23"/>
    <w:p w:rsidR="00E80E8A" w:rsidRPr="00794519" w:rsidRDefault="008D105F" w:rsidP="008D105F">
      <w:pPr>
        <w:pStyle w:val="20"/>
      </w:pPr>
      <w:bookmarkStart w:id="214" w:name="_Toc520002650"/>
      <w:r w:rsidRPr="00794519">
        <w:t>Цены (тарифы) в сфере теплоснабжения</w:t>
      </w:r>
      <w:bookmarkEnd w:id="214"/>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215" w:name="_Toc503348551"/>
      <w:bookmarkStart w:id="216" w:name="_Toc503948879"/>
      <w:bookmarkStart w:id="217" w:name="_Toc503949105"/>
      <w:bookmarkStart w:id="218" w:name="_Toc503949327"/>
      <w:bookmarkStart w:id="219" w:name="_Toc503963595"/>
      <w:bookmarkStart w:id="220" w:name="_Toc505852541"/>
      <w:bookmarkStart w:id="221" w:name="_Toc518901862"/>
      <w:bookmarkStart w:id="222" w:name="_Toc519474851"/>
      <w:bookmarkStart w:id="223" w:name="_Toc519475019"/>
      <w:bookmarkStart w:id="224" w:name="_Toc519495944"/>
      <w:bookmarkStart w:id="225" w:name="_Toc520002651"/>
      <w:bookmarkEnd w:id="215"/>
      <w:bookmarkEnd w:id="216"/>
      <w:bookmarkEnd w:id="217"/>
      <w:bookmarkEnd w:id="218"/>
      <w:bookmarkEnd w:id="219"/>
      <w:bookmarkEnd w:id="220"/>
      <w:bookmarkEnd w:id="221"/>
      <w:bookmarkEnd w:id="222"/>
      <w:bookmarkEnd w:id="223"/>
      <w:bookmarkEnd w:id="224"/>
      <w:bookmarkEnd w:id="225"/>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226" w:name="_Toc503348552"/>
      <w:bookmarkStart w:id="227" w:name="_Toc503948880"/>
      <w:bookmarkStart w:id="228" w:name="_Toc503949106"/>
      <w:bookmarkStart w:id="229" w:name="_Toc503949328"/>
      <w:bookmarkStart w:id="230" w:name="_Toc503963596"/>
      <w:bookmarkStart w:id="231" w:name="_Toc505852542"/>
      <w:bookmarkStart w:id="232" w:name="_Toc518901863"/>
      <w:bookmarkStart w:id="233" w:name="_Toc519474852"/>
      <w:bookmarkStart w:id="234" w:name="_Toc519475020"/>
      <w:bookmarkStart w:id="235" w:name="_Toc519495945"/>
      <w:bookmarkStart w:id="236" w:name="_Toc520002652"/>
      <w:bookmarkEnd w:id="226"/>
      <w:bookmarkEnd w:id="227"/>
      <w:bookmarkEnd w:id="228"/>
      <w:bookmarkEnd w:id="229"/>
      <w:bookmarkEnd w:id="230"/>
      <w:bookmarkEnd w:id="231"/>
      <w:bookmarkEnd w:id="232"/>
      <w:bookmarkEnd w:id="233"/>
      <w:bookmarkEnd w:id="234"/>
      <w:bookmarkEnd w:id="235"/>
      <w:bookmarkEnd w:id="236"/>
    </w:p>
    <w:p w:rsidR="00E80E8A" w:rsidRDefault="00F32072" w:rsidP="0017748B">
      <w:pPr>
        <w:pStyle w:val="3"/>
      </w:pPr>
      <w:bookmarkStart w:id="237" w:name="_Toc520002653"/>
      <w:r>
        <w:t>Д</w:t>
      </w:r>
      <w:r w:rsidR="008D105F" w:rsidRPr="008D105F">
        <w:t>инамик</w:t>
      </w:r>
      <w:r>
        <w:t>а</w:t>
      </w:r>
      <w:r w:rsidR="008D105F" w:rsidRPr="008D105F">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37"/>
    </w:p>
    <w:p w:rsidR="00217DD9" w:rsidRDefault="00217DD9" w:rsidP="00217DD9">
      <w:r>
        <w:t>На территории с. Ново</w:t>
      </w:r>
      <w:r w:rsidR="00007B46">
        <w:t>первомайское</w:t>
      </w:r>
      <w:r>
        <w:t xml:space="preserve"> услуги по теплоснабжению оказывает </w:t>
      </w:r>
      <w:r w:rsidR="00007B46" w:rsidRPr="00007B46">
        <w:t>ООО «Татарская тепловая компания</w:t>
      </w:r>
      <w:r w:rsidR="00007B46">
        <w:t>».</w:t>
      </w:r>
    </w:p>
    <w:p w:rsidR="00217DD9" w:rsidRDefault="00217DD9" w:rsidP="00217DD9">
      <w:r>
        <w:t>В таблице 2</w:t>
      </w:r>
      <w:r w:rsidR="00007B46">
        <w:t>4</w:t>
      </w:r>
      <w:r>
        <w:t xml:space="preserve"> представлена динамика изменения утвержденных тарифов за тепловую энергию.</w:t>
      </w:r>
    </w:p>
    <w:p w:rsidR="00007B46" w:rsidRDefault="00007B46" w:rsidP="00217DD9"/>
    <w:p w:rsidR="00F37939" w:rsidRDefault="00217DD9" w:rsidP="00217DD9">
      <w:pPr>
        <w:pStyle w:val="a7"/>
        <w:keepNext/>
      </w:pPr>
      <w:bookmarkStart w:id="238" w:name="_Toc520003089"/>
      <w:r>
        <w:t xml:space="preserve">Таблица </w:t>
      </w:r>
      <w:r w:rsidR="00E604A5">
        <w:fldChar w:fldCharType="begin"/>
      </w:r>
      <w:r w:rsidR="00E604A5">
        <w:instrText xml:space="preserve"> SEQ Таблица \* ARABIC </w:instrText>
      </w:r>
      <w:r w:rsidR="00E604A5">
        <w:fldChar w:fldCharType="separate"/>
      </w:r>
      <w:r w:rsidR="00F934F8">
        <w:rPr>
          <w:noProof/>
        </w:rPr>
        <w:t>25</w:t>
      </w:r>
      <w:r w:rsidR="00E604A5">
        <w:rPr>
          <w:noProof/>
        </w:rPr>
        <w:fldChar w:fldCharType="end"/>
      </w:r>
      <w:r>
        <w:t xml:space="preserve"> - Динамика утвержденных тарифов на тепловую энергию</w:t>
      </w:r>
      <w:bookmarkEnd w:id="238"/>
    </w:p>
    <w:tbl>
      <w:tblPr>
        <w:tblStyle w:val="af5"/>
        <w:tblW w:w="0" w:type="auto"/>
        <w:tblLayout w:type="fixed"/>
        <w:tblLook w:val="04A0" w:firstRow="1" w:lastRow="0" w:firstColumn="1" w:lastColumn="0" w:noHBand="0" w:noVBand="1"/>
      </w:tblPr>
      <w:tblGrid>
        <w:gridCol w:w="2235"/>
        <w:gridCol w:w="1417"/>
        <w:gridCol w:w="809"/>
        <w:gridCol w:w="1277"/>
        <w:gridCol w:w="1277"/>
        <w:gridCol w:w="1278"/>
        <w:gridCol w:w="1278"/>
      </w:tblGrid>
      <w:tr w:rsidR="00217DD9" w:rsidRPr="00217DD9" w:rsidTr="00217DD9">
        <w:tc>
          <w:tcPr>
            <w:tcW w:w="2235" w:type="dxa"/>
            <w:vMerge w:val="restart"/>
            <w:vAlign w:val="center"/>
          </w:tcPr>
          <w:p w:rsidR="00217DD9" w:rsidRPr="00217DD9" w:rsidRDefault="00217DD9" w:rsidP="00217DD9">
            <w:pPr>
              <w:ind w:firstLine="0"/>
              <w:jc w:val="center"/>
              <w:rPr>
                <w:sz w:val="20"/>
                <w:lang w:val="ru-RU"/>
              </w:rPr>
            </w:pPr>
            <w:r w:rsidRPr="00217DD9">
              <w:rPr>
                <w:sz w:val="20"/>
                <w:lang w:val="ru-RU"/>
              </w:rPr>
              <w:t>Теплоснабжающая организация</w:t>
            </w:r>
          </w:p>
        </w:tc>
        <w:tc>
          <w:tcPr>
            <w:tcW w:w="1417" w:type="dxa"/>
            <w:vMerge w:val="restart"/>
            <w:vAlign w:val="center"/>
          </w:tcPr>
          <w:p w:rsidR="00217DD9" w:rsidRPr="00217DD9" w:rsidRDefault="00217DD9" w:rsidP="00217DD9">
            <w:pPr>
              <w:ind w:firstLine="0"/>
              <w:jc w:val="center"/>
              <w:rPr>
                <w:sz w:val="20"/>
                <w:lang w:val="ru-RU"/>
              </w:rPr>
            </w:pPr>
            <w:r w:rsidRPr="00217DD9">
              <w:rPr>
                <w:sz w:val="20"/>
                <w:lang w:val="ru-RU"/>
              </w:rPr>
              <w:t>Показатели</w:t>
            </w:r>
          </w:p>
        </w:tc>
        <w:tc>
          <w:tcPr>
            <w:tcW w:w="5919" w:type="dxa"/>
            <w:gridSpan w:val="5"/>
            <w:vAlign w:val="center"/>
          </w:tcPr>
          <w:p w:rsidR="00217DD9" w:rsidRPr="00217DD9" w:rsidRDefault="00217DD9" w:rsidP="00217DD9">
            <w:pPr>
              <w:ind w:firstLine="0"/>
              <w:jc w:val="center"/>
              <w:rPr>
                <w:sz w:val="20"/>
                <w:lang w:val="ru-RU"/>
              </w:rPr>
            </w:pPr>
            <w:r w:rsidRPr="00217DD9">
              <w:rPr>
                <w:sz w:val="20"/>
                <w:lang w:val="ru-RU"/>
              </w:rPr>
              <w:t>Утвержденный тариф на тепловую энергию</w:t>
            </w:r>
          </w:p>
        </w:tc>
      </w:tr>
      <w:tr w:rsidR="00217DD9" w:rsidRPr="00217DD9" w:rsidTr="00217DD9">
        <w:tc>
          <w:tcPr>
            <w:tcW w:w="2235" w:type="dxa"/>
            <w:vMerge/>
            <w:vAlign w:val="center"/>
          </w:tcPr>
          <w:p w:rsidR="00217DD9" w:rsidRPr="00217DD9" w:rsidRDefault="00217DD9" w:rsidP="00217DD9">
            <w:pPr>
              <w:ind w:firstLine="0"/>
              <w:jc w:val="center"/>
              <w:rPr>
                <w:sz w:val="20"/>
                <w:lang w:val="ru-RU"/>
              </w:rPr>
            </w:pPr>
          </w:p>
        </w:tc>
        <w:tc>
          <w:tcPr>
            <w:tcW w:w="1417" w:type="dxa"/>
            <w:vMerge/>
            <w:vAlign w:val="center"/>
          </w:tcPr>
          <w:p w:rsidR="00217DD9" w:rsidRPr="00217DD9" w:rsidRDefault="00217DD9" w:rsidP="00217DD9">
            <w:pPr>
              <w:ind w:firstLine="0"/>
              <w:jc w:val="center"/>
              <w:rPr>
                <w:sz w:val="20"/>
                <w:lang w:val="ru-RU"/>
              </w:rPr>
            </w:pPr>
          </w:p>
        </w:tc>
        <w:tc>
          <w:tcPr>
            <w:tcW w:w="809" w:type="dxa"/>
            <w:vMerge w:val="restart"/>
            <w:vAlign w:val="center"/>
          </w:tcPr>
          <w:p w:rsidR="00217DD9" w:rsidRPr="00217DD9" w:rsidRDefault="00217DD9" w:rsidP="00217DD9">
            <w:pPr>
              <w:ind w:firstLine="0"/>
              <w:jc w:val="center"/>
              <w:rPr>
                <w:sz w:val="20"/>
              </w:rPr>
            </w:pPr>
            <w:r w:rsidRPr="00217DD9">
              <w:rPr>
                <w:sz w:val="20"/>
                <w:lang w:val="ru-RU"/>
              </w:rPr>
              <w:t>2015</w:t>
            </w:r>
          </w:p>
        </w:tc>
        <w:tc>
          <w:tcPr>
            <w:tcW w:w="2554" w:type="dxa"/>
            <w:gridSpan w:val="2"/>
            <w:vAlign w:val="center"/>
          </w:tcPr>
          <w:p w:rsidR="00217DD9" w:rsidRPr="00217DD9" w:rsidRDefault="00217DD9" w:rsidP="00217DD9">
            <w:pPr>
              <w:ind w:firstLine="0"/>
              <w:jc w:val="center"/>
              <w:rPr>
                <w:sz w:val="20"/>
                <w:lang w:val="ru-RU"/>
              </w:rPr>
            </w:pPr>
            <w:r w:rsidRPr="00217DD9">
              <w:rPr>
                <w:sz w:val="20"/>
                <w:lang w:val="ru-RU"/>
              </w:rPr>
              <w:t>2016</w:t>
            </w:r>
          </w:p>
        </w:tc>
        <w:tc>
          <w:tcPr>
            <w:tcW w:w="2556" w:type="dxa"/>
            <w:gridSpan w:val="2"/>
            <w:vAlign w:val="center"/>
          </w:tcPr>
          <w:p w:rsidR="00217DD9" w:rsidRPr="00217DD9" w:rsidRDefault="00217DD9" w:rsidP="00217DD9">
            <w:pPr>
              <w:ind w:firstLine="0"/>
              <w:jc w:val="center"/>
              <w:rPr>
                <w:sz w:val="20"/>
                <w:lang w:val="ru-RU"/>
              </w:rPr>
            </w:pPr>
            <w:r w:rsidRPr="00217DD9">
              <w:rPr>
                <w:sz w:val="20"/>
                <w:lang w:val="ru-RU"/>
              </w:rPr>
              <w:t>2017</w:t>
            </w:r>
          </w:p>
        </w:tc>
      </w:tr>
      <w:tr w:rsidR="00217DD9" w:rsidRPr="00217DD9" w:rsidTr="00217DD9">
        <w:tc>
          <w:tcPr>
            <w:tcW w:w="2235" w:type="dxa"/>
            <w:vMerge/>
            <w:vAlign w:val="center"/>
          </w:tcPr>
          <w:p w:rsidR="00217DD9" w:rsidRPr="00217DD9" w:rsidRDefault="00217DD9" w:rsidP="00217DD9">
            <w:pPr>
              <w:ind w:firstLine="0"/>
              <w:jc w:val="center"/>
              <w:rPr>
                <w:sz w:val="20"/>
              </w:rPr>
            </w:pPr>
          </w:p>
        </w:tc>
        <w:tc>
          <w:tcPr>
            <w:tcW w:w="1417" w:type="dxa"/>
            <w:vMerge/>
            <w:vAlign w:val="center"/>
          </w:tcPr>
          <w:p w:rsidR="00217DD9" w:rsidRPr="00217DD9" w:rsidRDefault="00217DD9" w:rsidP="00217DD9">
            <w:pPr>
              <w:ind w:firstLine="0"/>
              <w:jc w:val="center"/>
              <w:rPr>
                <w:sz w:val="20"/>
              </w:rPr>
            </w:pPr>
          </w:p>
        </w:tc>
        <w:tc>
          <w:tcPr>
            <w:tcW w:w="809" w:type="dxa"/>
            <w:vMerge/>
            <w:vAlign w:val="center"/>
          </w:tcPr>
          <w:p w:rsidR="00217DD9" w:rsidRPr="00217DD9" w:rsidRDefault="00217DD9" w:rsidP="00217DD9">
            <w:pPr>
              <w:ind w:firstLine="0"/>
              <w:jc w:val="center"/>
              <w:rPr>
                <w:sz w:val="20"/>
                <w:lang w:val="ru-RU"/>
              </w:rPr>
            </w:pPr>
          </w:p>
        </w:tc>
        <w:tc>
          <w:tcPr>
            <w:tcW w:w="1277" w:type="dxa"/>
            <w:vAlign w:val="center"/>
          </w:tcPr>
          <w:p w:rsidR="00217DD9" w:rsidRPr="00217DD9" w:rsidRDefault="00217DD9" w:rsidP="00217DD9">
            <w:pPr>
              <w:ind w:firstLine="0"/>
              <w:jc w:val="center"/>
              <w:rPr>
                <w:sz w:val="20"/>
                <w:lang w:val="ru-RU"/>
              </w:rPr>
            </w:pPr>
            <w:r w:rsidRPr="00217DD9">
              <w:rPr>
                <w:sz w:val="20"/>
                <w:lang w:val="ru-RU"/>
              </w:rPr>
              <w:t>01.01-30.06</w:t>
            </w:r>
          </w:p>
        </w:tc>
        <w:tc>
          <w:tcPr>
            <w:tcW w:w="1277" w:type="dxa"/>
            <w:vAlign w:val="center"/>
          </w:tcPr>
          <w:p w:rsidR="00217DD9" w:rsidRPr="00217DD9" w:rsidRDefault="00217DD9" w:rsidP="00217DD9">
            <w:pPr>
              <w:ind w:firstLine="0"/>
              <w:jc w:val="center"/>
              <w:rPr>
                <w:sz w:val="20"/>
                <w:lang w:val="ru-RU"/>
              </w:rPr>
            </w:pPr>
            <w:r w:rsidRPr="00217DD9">
              <w:rPr>
                <w:sz w:val="20"/>
                <w:lang w:val="ru-RU"/>
              </w:rPr>
              <w:t>01.07-31.12</w:t>
            </w:r>
          </w:p>
        </w:tc>
        <w:tc>
          <w:tcPr>
            <w:tcW w:w="1278" w:type="dxa"/>
            <w:vAlign w:val="center"/>
          </w:tcPr>
          <w:p w:rsidR="00217DD9" w:rsidRPr="00217DD9" w:rsidRDefault="00217DD9" w:rsidP="00217DD9">
            <w:pPr>
              <w:ind w:firstLine="0"/>
              <w:jc w:val="center"/>
              <w:rPr>
                <w:sz w:val="20"/>
                <w:lang w:val="ru-RU"/>
              </w:rPr>
            </w:pPr>
            <w:r w:rsidRPr="00217DD9">
              <w:rPr>
                <w:sz w:val="20"/>
                <w:lang w:val="ru-RU"/>
              </w:rPr>
              <w:t>01.01-30.06</w:t>
            </w:r>
          </w:p>
        </w:tc>
        <w:tc>
          <w:tcPr>
            <w:tcW w:w="1278" w:type="dxa"/>
            <w:vAlign w:val="center"/>
          </w:tcPr>
          <w:p w:rsidR="00217DD9" w:rsidRPr="00217DD9" w:rsidRDefault="00217DD9" w:rsidP="00217DD9">
            <w:pPr>
              <w:ind w:firstLine="0"/>
              <w:jc w:val="center"/>
              <w:rPr>
                <w:sz w:val="20"/>
                <w:lang w:val="ru-RU"/>
              </w:rPr>
            </w:pPr>
            <w:r w:rsidRPr="00217DD9">
              <w:rPr>
                <w:sz w:val="20"/>
                <w:lang w:val="ru-RU"/>
              </w:rPr>
              <w:t>01.07-31.12</w:t>
            </w:r>
          </w:p>
        </w:tc>
      </w:tr>
      <w:tr w:rsidR="00007B46" w:rsidRPr="00217DD9" w:rsidTr="00217DD9">
        <w:tc>
          <w:tcPr>
            <w:tcW w:w="2235" w:type="dxa"/>
            <w:vMerge w:val="restart"/>
            <w:vAlign w:val="center"/>
          </w:tcPr>
          <w:p w:rsidR="00007B46" w:rsidRPr="00217DD9" w:rsidRDefault="00007B46" w:rsidP="00007B46">
            <w:pPr>
              <w:ind w:firstLine="0"/>
              <w:jc w:val="center"/>
              <w:rPr>
                <w:sz w:val="20"/>
                <w:lang w:val="ru-RU"/>
              </w:rPr>
            </w:pPr>
            <w:r w:rsidRPr="00007B46">
              <w:rPr>
                <w:sz w:val="20"/>
                <w:lang w:val="ru-RU"/>
              </w:rPr>
              <w:t>ООО «Татарская тепловая компания</w:t>
            </w:r>
          </w:p>
        </w:tc>
        <w:tc>
          <w:tcPr>
            <w:tcW w:w="1417" w:type="dxa"/>
            <w:vAlign w:val="center"/>
          </w:tcPr>
          <w:p w:rsidR="00007B46" w:rsidRPr="00217DD9" w:rsidRDefault="00007B46" w:rsidP="00217DD9">
            <w:pPr>
              <w:ind w:firstLine="0"/>
              <w:jc w:val="center"/>
              <w:rPr>
                <w:sz w:val="20"/>
                <w:lang w:val="ru-RU"/>
              </w:rPr>
            </w:pPr>
            <w:r w:rsidRPr="00794519">
              <w:rPr>
                <w:sz w:val="20"/>
                <w:lang w:val="ru-RU"/>
              </w:rPr>
              <w:t>Одноставочный тариф, руб./Гкал</w:t>
            </w:r>
          </w:p>
        </w:tc>
        <w:tc>
          <w:tcPr>
            <w:tcW w:w="809" w:type="dxa"/>
            <w:vAlign w:val="center"/>
          </w:tcPr>
          <w:p w:rsidR="00007B46" w:rsidRPr="00217DD9" w:rsidRDefault="00007B46" w:rsidP="00217DD9">
            <w:pPr>
              <w:ind w:firstLine="0"/>
              <w:jc w:val="center"/>
              <w:rPr>
                <w:sz w:val="20"/>
                <w:lang w:val="ru-RU"/>
              </w:rPr>
            </w:pPr>
            <w:r>
              <w:rPr>
                <w:sz w:val="20"/>
                <w:lang w:val="ru-RU"/>
              </w:rPr>
              <w:t>1374,6</w:t>
            </w:r>
          </w:p>
        </w:tc>
        <w:tc>
          <w:tcPr>
            <w:tcW w:w="1277" w:type="dxa"/>
            <w:vAlign w:val="center"/>
          </w:tcPr>
          <w:p w:rsidR="00007B46" w:rsidRPr="00217DD9" w:rsidRDefault="00007B46" w:rsidP="00217DD9">
            <w:pPr>
              <w:ind w:firstLine="0"/>
              <w:jc w:val="center"/>
              <w:rPr>
                <w:sz w:val="20"/>
                <w:lang w:val="ru-RU"/>
              </w:rPr>
            </w:pPr>
            <w:r>
              <w:rPr>
                <w:sz w:val="20"/>
                <w:lang w:val="ru-RU"/>
              </w:rPr>
              <w:t>1374,6</w:t>
            </w:r>
          </w:p>
        </w:tc>
        <w:tc>
          <w:tcPr>
            <w:tcW w:w="1277" w:type="dxa"/>
            <w:vAlign w:val="center"/>
          </w:tcPr>
          <w:p w:rsidR="00007B46" w:rsidRPr="00217DD9" w:rsidRDefault="00007B46" w:rsidP="00217DD9">
            <w:pPr>
              <w:ind w:firstLine="0"/>
              <w:jc w:val="center"/>
              <w:rPr>
                <w:sz w:val="20"/>
                <w:lang w:val="ru-RU"/>
              </w:rPr>
            </w:pPr>
            <w:r>
              <w:rPr>
                <w:sz w:val="20"/>
                <w:lang w:val="ru-RU"/>
              </w:rPr>
              <w:t>1562,9</w:t>
            </w:r>
          </w:p>
        </w:tc>
        <w:tc>
          <w:tcPr>
            <w:tcW w:w="1278" w:type="dxa"/>
            <w:vAlign w:val="center"/>
          </w:tcPr>
          <w:p w:rsidR="00007B46" w:rsidRPr="00217DD9" w:rsidRDefault="00007B46" w:rsidP="00217DD9">
            <w:pPr>
              <w:ind w:firstLine="0"/>
              <w:jc w:val="center"/>
              <w:rPr>
                <w:sz w:val="20"/>
                <w:lang w:val="ru-RU"/>
              </w:rPr>
            </w:pPr>
            <w:r>
              <w:rPr>
                <w:sz w:val="20"/>
                <w:lang w:val="ru-RU"/>
              </w:rPr>
              <w:t>1456,1</w:t>
            </w:r>
          </w:p>
        </w:tc>
        <w:tc>
          <w:tcPr>
            <w:tcW w:w="1278" w:type="dxa"/>
            <w:vAlign w:val="center"/>
          </w:tcPr>
          <w:p w:rsidR="00007B46" w:rsidRPr="00217DD9" w:rsidRDefault="00007B46" w:rsidP="00217DD9">
            <w:pPr>
              <w:ind w:firstLine="0"/>
              <w:jc w:val="center"/>
              <w:rPr>
                <w:sz w:val="20"/>
                <w:lang w:val="ru-RU"/>
              </w:rPr>
            </w:pPr>
            <w:r>
              <w:rPr>
                <w:sz w:val="20"/>
                <w:lang w:val="ru-RU"/>
              </w:rPr>
              <w:t>1518,42</w:t>
            </w:r>
          </w:p>
        </w:tc>
      </w:tr>
      <w:tr w:rsidR="00007B46" w:rsidRPr="00217DD9" w:rsidTr="00947A1F">
        <w:tc>
          <w:tcPr>
            <w:tcW w:w="2235" w:type="dxa"/>
            <w:vMerge/>
            <w:vAlign w:val="center"/>
          </w:tcPr>
          <w:p w:rsidR="00007B46" w:rsidRPr="00217DD9" w:rsidRDefault="00007B46" w:rsidP="00217DD9">
            <w:pPr>
              <w:jc w:val="center"/>
              <w:rPr>
                <w:sz w:val="20"/>
                <w:lang w:val="ru-RU"/>
              </w:rPr>
            </w:pPr>
          </w:p>
        </w:tc>
        <w:tc>
          <w:tcPr>
            <w:tcW w:w="1417" w:type="dxa"/>
            <w:vAlign w:val="center"/>
          </w:tcPr>
          <w:p w:rsidR="00007B46" w:rsidRPr="00217DD9" w:rsidRDefault="00007B46" w:rsidP="00217DD9">
            <w:pPr>
              <w:ind w:firstLine="0"/>
              <w:jc w:val="center"/>
              <w:rPr>
                <w:sz w:val="20"/>
                <w:lang w:val="ru-RU"/>
              </w:rPr>
            </w:pPr>
            <w:r w:rsidRPr="00794519">
              <w:rPr>
                <w:sz w:val="20"/>
                <w:lang w:val="ru-RU"/>
              </w:rPr>
              <w:t>Плата за подключение, руб./(Гкал/ч)</w:t>
            </w:r>
          </w:p>
        </w:tc>
        <w:tc>
          <w:tcPr>
            <w:tcW w:w="5919" w:type="dxa"/>
            <w:gridSpan w:val="5"/>
            <w:vAlign w:val="center"/>
          </w:tcPr>
          <w:p w:rsidR="00007B46" w:rsidRPr="00217DD9" w:rsidRDefault="00007B46" w:rsidP="00217DD9">
            <w:pPr>
              <w:ind w:firstLine="0"/>
              <w:jc w:val="center"/>
              <w:rPr>
                <w:sz w:val="20"/>
                <w:lang w:val="ru-RU"/>
              </w:rPr>
            </w:pPr>
            <w:r w:rsidRPr="00794519">
              <w:rPr>
                <w:sz w:val="20"/>
                <w:lang w:val="ru-RU"/>
              </w:rPr>
              <w:t>Не установлена</w:t>
            </w:r>
          </w:p>
        </w:tc>
      </w:tr>
      <w:tr w:rsidR="00007B46" w:rsidRPr="00217DD9" w:rsidTr="00947A1F">
        <w:tc>
          <w:tcPr>
            <w:tcW w:w="2235" w:type="dxa"/>
            <w:vMerge/>
            <w:vAlign w:val="center"/>
          </w:tcPr>
          <w:p w:rsidR="00007B46" w:rsidRPr="00217DD9" w:rsidRDefault="00007B46" w:rsidP="00217DD9">
            <w:pPr>
              <w:ind w:firstLine="0"/>
              <w:jc w:val="center"/>
              <w:rPr>
                <w:sz w:val="20"/>
                <w:lang w:val="ru-RU"/>
              </w:rPr>
            </w:pPr>
          </w:p>
        </w:tc>
        <w:tc>
          <w:tcPr>
            <w:tcW w:w="1417" w:type="dxa"/>
            <w:vAlign w:val="center"/>
          </w:tcPr>
          <w:p w:rsidR="00007B46" w:rsidRPr="00217DD9" w:rsidRDefault="00007B46" w:rsidP="00217DD9">
            <w:pPr>
              <w:ind w:firstLine="0"/>
              <w:jc w:val="center"/>
              <w:rPr>
                <w:sz w:val="20"/>
                <w:lang w:val="ru-RU"/>
              </w:rPr>
            </w:pPr>
            <w:r w:rsidRPr="00794519">
              <w:rPr>
                <w:sz w:val="20"/>
                <w:lang w:val="ru-RU"/>
              </w:rPr>
              <w:t>Плата за подключение, руб./(Гкал/ч)</w:t>
            </w:r>
          </w:p>
        </w:tc>
        <w:tc>
          <w:tcPr>
            <w:tcW w:w="5919" w:type="dxa"/>
            <w:gridSpan w:val="5"/>
            <w:vAlign w:val="center"/>
          </w:tcPr>
          <w:p w:rsidR="00007B46" w:rsidRPr="00217DD9" w:rsidRDefault="00007B46" w:rsidP="00217DD9">
            <w:pPr>
              <w:ind w:firstLine="0"/>
              <w:jc w:val="center"/>
              <w:rPr>
                <w:sz w:val="20"/>
                <w:lang w:val="ru-RU"/>
              </w:rPr>
            </w:pPr>
            <w:r w:rsidRPr="00794519">
              <w:rPr>
                <w:sz w:val="20"/>
                <w:lang w:val="ru-RU"/>
              </w:rPr>
              <w:t>Не установлена</w:t>
            </w:r>
          </w:p>
        </w:tc>
      </w:tr>
    </w:tbl>
    <w:p w:rsidR="00217DD9" w:rsidRDefault="00217DD9" w:rsidP="00217DD9"/>
    <w:p w:rsidR="00E80E8A" w:rsidRDefault="00F32072" w:rsidP="0017748B">
      <w:pPr>
        <w:pStyle w:val="3"/>
      </w:pPr>
      <w:bookmarkStart w:id="239" w:name="_Toc520002654"/>
      <w:r>
        <w:t>С</w:t>
      </w:r>
      <w:r w:rsidR="008D105F" w:rsidRPr="008D105F">
        <w:t>труктур</w:t>
      </w:r>
      <w:r>
        <w:t>а</w:t>
      </w:r>
      <w:r w:rsidR="008D105F" w:rsidRPr="008D105F">
        <w:t xml:space="preserve"> цен (тарифов), установленных на момент разработки схемы теплоснабжения</w:t>
      </w:r>
      <w:bookmarkEnd w:id="239"/>
    </w:p>
    <w:p w:rsidR="007A5D77" w:rsidRDefault="007A5D77" w:rsidP="007A5D77">
      <w:r>
        <w:t xml:space="preserve">На основании анализа основных показателей: экономической обоснованности расходов, объемов полезного отпуска, величины прибыли и оценки предложений об установлении тарифов на тепловую энергию 2017 года, </w:t>
      </w:r>
      <w:r w:rsidR="00007B46" w:rsidRPr="00007B46">
        <w:t>ООО «Татарская тепловая компания</w:t>
      </w:r>
      <w:r w:rsidR="00574E11">
        <w:t>»</w:t>
      </w:r>
      <w:r>
        <w:t>, была сформирована структура цен (тарифа), установленных на момент разработки схемы теплоснабжения.</w:t>
      </w:r>
    </w:p>
    <w:p w:rsidR="00E80E8A" w:rsidRDefault="00E80E8A" w:rsidP="00CF735D"/>
    <w:p w:rsidR="00E80E8A" w:rsidRDefault="00F32072" w:rsidP="0017748B">
      <w:pPr>
        <w:pStyle w:val="3"/>
      </w:pPr>
      <w:bookmarkStart w:id="240" w:name="_Toc520002655"/>
      <w:r>
        <w:t>П</w:t>
      </w:r>
      <w:r w:rsidR="008D105F" w:rsidRPr="008D105F">
        <w:t>лат</w:t>
      </w:r>
      <w:r>
        <w:t>а</w:t>
      </w:r>
      <w:r w:rsidR="008D105F" w:rsidRPr="008D105F">
        <w:t xml:space="preserve"> за подключение к системе теплоснабжения и поступлений денежных средств от осуществления указанной деятельности</w:t>
      </w:r>
      <w:bookmarkEnd w:id="240"/>
    </w:p>
    <w:p w:rsidR="00F84CC1" w:rsidRDefault="00F84CC1" w:rsidP="00F84CC1">
      <w:r>
        <w:t>В соответствии с требованиями Федерального Закона Российской Федерации от 27.07.2010 г. № 190-ФЗ «О теплоснабжении»:</w:t>
      </w:r>
    </w:p>
    <w:p w:rsidR="00F84CC1" w:rsidRDefault="00F84CC1" w:rsidP="00F84CC1">
      <w:r>
        <w:t xml:space="preserve">Статья 14. </w:t>
      </w:r>
      <w:r w:rsidRPr="00F84CC1">
        <w:t>Подключение (технологическое присоединение) к системе теплоснабжения</w:t>
      </w:r>
    </w:p>
    <w:p w:rsidR="00F84CC1" w:rsidRDefault="00F84CC1" w:rsidP="00F84CC1">
      <w:r>
        <w:t xml:space="preserve">1. </w:t>
      </w:r>
      <w:r w:rsidRPr="00F84CC1">
        <w:t>Плата за подключение (технологическое присоединение)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(технологического присоединения),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w:t>
      </w:r>
      <w:r>
        <w:t>оссийской Федерации.</w:t>
      </w:r>
    </w:p>
    <w:p w:rsidR="00F84CC1" w:rsidRDefault="00F84CC1" w:rsidP="00F84CC1">
      <w:r>
        <w:t xml:space="preserve">2. </w:t>
      </w:r>
      <w:r w:rsidRPr="00F84CC1">
        <w:t>Плата за подключение (технологическое присоединение) к системе теплоснабжения в случае отсутствия технической возможности подключения (технологического присоединения) к системе теплоснабжения для каждого потребителя, в том числе застройщика, устанавливается в индивидуальном порядке</w:t>
      </w:r>
      <w:r>
        <w:t>.</w:t>
      </w:r>
    </w:p>
    <w:p w:rsidR="00F84CC1" w:rsidRDefault="00F84CC1" w:rsidP="00F84CC1">
      <w:r>
        <w:t xml:space="preserve">3. </w:t>
      </w:r>
      <w:r w:rsidRPr="00F84CC1">
        <w:t xml:space="preserve">Плата за подключение (технологическое присоединение) к системе теплоснабжения, устанавливаемая в расчете на единицу мощности подключаемой тепловой нагрузки, </w:t>
      </w:r>
      <w:r w:rsidRPr="00F84CC1">
        <w:lastRenderedPageBreak/>
        <w:t>может включать в себя затраты на создание тепловых сетей протяженностью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в том числе застройщика, за исключением расходов, предусмотренных на создание этих тепловых сетей инвестиционной программой теплоснабжающей организации или теплосетевой организации, либо средств, предусмотренных на создание этих тепловых сетей и полученных за счет иных источников, в том числе средств бюджетов бюджетной системы Российской Федерации</w:t>
      </w:r>
      <w:r>
        <w:t>.</w:t>
      </w:r>
    </w:p>
    <w:p w:rsidR="00F84CC1" w:rsidRDefault="00F84CC1" w:rsidP="00F84CC1">
      <w:r>
        <w:t xml:space="preserve">4. </w:t>
      </w:r>
      <w:r w:rsidRPr="00F84CC1">
        <w:t>Плата за подключение (технологическое присоединение) к системе теплоснабжения, установленная в индивидуальном порядке, может включать в себя затраты на создание источников тепловой энергии и (или) тепловых сетей или развитие существующих источников тепловой энергии и (или) тепловых сетей в случаях, установленных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r>
        <w:t>.</w:t>
      </w:r>
    </w:p>
    <w:p w:rsidR="00F84CC1" w:rsidRDefault="00F84CC1" w:rsidP="00F84CC1"/>
    <w:p w:rsidR="00E80E8A" w:rsidRDefault="00F84CC1" w:rsidP="00F84CC1">
      <w:r>
        <w:t xml:space="preserve">На момент актуализации схемы теплоснабжения плата </w:t>
      </w:r>
      <w:r w:rsidR="007A5D77">
        <w:t>за подключение (технологическое присоединение) к системе теплоснабжения</w:t>
      </w:r>
      <w:r>
        <w:t xml:space="preserve">, в том числе для социально значимых категорий потребителей </w:t>
      </w:r>
      <w:r w:rsidR="00464A69">
        <w:t xml:space="preserve">с. </w:t>
      </w:r>
      <w:r w:rsidR="00217DD9">
        <w:t>Ново</w:t>
      </w:r>
      <w:r w:rsidR="00574E11">
        <w:t>первомайское</w:t>
      </w:r>
      <w:r>
        <w:t xml:space="preserve"> Региональной службой по тарифам не устанавливалась.</w:t>
      </w:r>
    </w:p>
    <w:p w:rsidR="00E80E8A" w:rsidRDefault="00E80E8A" w:rsidP="00CF735D"/>
    <w:p w:rsidR="00E80E8A" w:rsidRDefault="00F32072" w:rsidP="0017748B">
      <w:pPr>
        <w:pStyle w:val="3"/>
      </w:pPr>
      <w:bookmarkStart w:id="241" w:name="_Toc520002656"/>
      <w:r>
        <w:t>П</w:t>
      </w:r>
      <w:r w:rsidR="008D105F" w:rsidRPr="008D105F">
        <w:t>лат</w:t>
      </w:r>
      <w:r>
        <w:t>а</w:t>
      </w:r>
      <w:r w:rsidR="008D105F" w:rsidRPr="008D105F">
        <w:t xml:space="preserve"> за услуги по поддержанию резервной тепловой мощности, в том числе для социально значимых категорий потребителей</w:t>
      </w:r>
      <w:bookmarkEnd w:id="241"/>
    </w:p>
    <w:p w:rsidR="00824BEA" w:rsidRDefault="00824BEA" w:rsidP="00824BEA">
      <w:r>
        <w:t>В соответствии с требованиями Федерального Закона Российской Федерации от 27.07.2010 г. № 190-ФЗ «О теплоснабжении»:</w:t>
      </w:r>
    </w:p>
    <w:p w:rsidR="00824BEA" w:rsidRDefault="00824BEA" w:rsidP="00824BEA">
      <w:r>
        <w:t>Статья 16. Плата за услуги по поддержанию резервной тепловой мощности</w:t>
      </w:r>
    </w:p>
    <w:p w:rsidR="00824BEA" w:rsidRDefault="00824BEA" w:rsidP="00824BEA">
      <w:r>
        <w:t>1.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824BEA" w:rsidRDefault="00824BEA" w:rsidP="00824BEA">
      <w:r>
        <w:t>2. 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824BEA" w:rsidRDefault="00824BEA" w:rsidP="00824BEA">
      <w:r>
        <w:t>3.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E80E8A" w:rsidRDefault="00824BEA" w:rsidP="00824BEA">
      <w:r>
        <w:t xml:space="preserve">На момент актуализации схемы теплоснабжения плата за услуги по поддержанию резервной тепловой мощности при отсутствии потребления тепловой энергии, в том числе для социально значимых категорий потребителей </w:t>
      </w:r>
      <w:r w:rsidR="00CB6CDA" w:rsidRPr="00CB6CDA">
        <w:t xml:space="preserve">с. </w:t>
      </w:r>
      <w:r w:rsidR="00217DD9">
        <w:t>Ново</w:t>
      </w:r>
      <w:r w:rsidR="00574E11">
        <w:t>первомайское</w:t>
      </w:r>
      <w:r w:rsidR="00CB6CDA" w:rsidRPr="00CB6CDA">
        <w:t xml:space="preserve"> </w:t>
      </w:r>
      <w:r>
        <w:t xml:space="preserve">Региональной службой по тарифам </w:t>
      </w:r>
      <w:r w:rsidR="00CB6CDA">
        <w:t>Новосибирской области</w:t>
      </w:r>
      <w:r>
        <w:t xml:space="preserve"> не устанавливалась.</w:t>
      </w:r>
    </w:p>
    <w:p w:rsidR="00E80E8A" w:rsidRDefault="00E80E8A" w:rsidP="00CF735D"/>
    <w:p w:rsidR="00E80E8A" w:rsidRDefault="00F32072" w:rsidP="00F32072">
      <w:pPr>
        <w:pStyle w:val="20"/>
      </w:pPr>
      <w:bookmarkStart w:id="242" w:name="_Toc520002657"/>
      <w:r w:rsidRPr="00F32072">
        <w:t>Описание существующих технических и технологических проблем в системах теплоснабжения поселения</w:t>
      </w:r>
      <w:bookmarkEnd w:id="242"/>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243" w:name="_Toc503348558"/>
      <w:bookmarkStart w:id="244" w:name="_Toc503948886"/>
      <w:bookmarkStart w:id="245" w:name="_Toc503949112"/>
      <w:bookmarkStart w:id="246" w:name="_Toc503949334"/>
      <w:bookmarkStart w:id="247" w:name="_Toc503963602"/>
      <w:bookmarkStart w:id="248" w:name="_Toc505852548"/>
      <w:bookmarkStart w:id="249" w:name="_Toc518901869"/>
      <w:bookmarkStart w:id="250" w:name="_Toc519474858"/>
      <w:bookmarkStart w:id="251" w:name="_Toc519475026"/>
      <w:bookmarkStart w:id="252" w:name="_Toc519495951"/>
      <w:bookmarkStart w:id="253" w:name="_Toc520002658"/>
      <w:bookmarkEnd w:id="243"/>
      <w:bookmarkEnd w:id="244"/>
      <w:bookmarkEnd w:id="245"/>
      <w:bookmarkEnd w:id="246"/>
      <w:bookmarkEnd w:id="247"/>
      <w:bookmarkEnd w:id="248"/>
      <w:bookmarkEnd w:id="249"/>
      <w:bookmarkEnd w:id="250"/>
      <w:bookmarkEnd w:id="251"/>
      <w:bookmarkEnd w:id="252"/>
      <w:bookmarkEnd w:id="253"/>
    </w:p>
    <w:p w:rsidR="00E80E8A" w:rsidRDefault="00F32072" w:rsidP="0017748B">
      <w:pPr>
        <w:pStyle w:val="3"/>
      </w:pPr>
      <w:bookmarkStart w:id="254" w:name="_Toc520002659"/>
      <w:r>
        <w:t>О</w:t>
      </w:r>
      <w:r w:rsidRPr="00F32072">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54"/>
    </w:p>
    <w:p w:rsidR="00B17905" w:rsidRDefault="00B17905" w:rsidP="00B17905">
      <w:r>
        <w:t>Анализ системы теплоснабжения с. Ново</w:t>
      </w:r>
      <w:r w:rsidR="00574E11">
        <w:t xml:space="preserve">первомайское </w:t>
      </w:r>
      <w:r>
        <w:t>привел к следующим выводам:</w:t>
      </w:r>
    </w:p>
    <w:p w:rsidR="00B17905" w:rsidRDefault="00B17905" w:rsidP="00B17905">
      <w:r>
        <w:lastRenderedPageBreak/>
        <w:t>− высокая степень износа тепловых сетей. Износ тепловых сетей приводит к наличию существенных сверхнормативных тепловых потерь, а также снижение качества сетевой воды. Для повышения качества теплоснабжения необходима реконструкция тепловых сетей;</w:t>
      </w:r>
    </w:p>
    <w:p w:rsidR="00B17905" w:rsidRDefault="00B17905" w:rsidP="00B17905">
      <w:r>
        <w:t>− отсутствие приборов коммерческого учета тепловой энергии у ряда потребителей 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потребленную тепловую энергию и правильно оценить тепловые характеристики ограждающих конструкций;</w:t>
      </w:r>
    </w:p>
    <w:p w:rsidR="00B17905" w:rsidRDefault="00B17905" w:rsidP="00B17905">
      <w:r>
        <w:t>− высокая степень износа установленного оборудования на котельной с. Ново</w:t>
      </w:r>
      <w:r w:rsidR="00574E11">
        <w:t>первомайское</w:t>
      </w:r>
      <w:r>
        <w:t xml:space="preserve"> установлено оборудование, нуждающееся в замене на современное, более энергоэффективное.</w:t>
      </w:r>
    </w:p>
    <w:p w:rsidR="00B17905" w:rsidRDefault="00B17905" w:rsidP="00B17905">
      <w: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E80E8A" w:rsidRDefault="00B17905" w:rsidP="00B17905">
      <w:r>
        <w:t>Использование устаревших материалов, конструкций и трубопроводов в жилищном фонде</w:t>
      </w:r>
      <w:r w:rsidRPr="00B17905">
        <w:t xml:space="preserve">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B17905" w:rsidRDefault="00B17905" w:rsidP="00B17905"/>
    <w:p w:rsidR="00E80E8A" w:rsidRDefault="00F32072" w:rsidP="0017748B">
      <w:pPr>
        <w:pStyle w:val="3"/>
      </w:pPr>
      <w:bookmarkStart w:id="255" w:name="_Toc520002660"/>
      <w:r>
        <w:t>О</w:t>
      </w:r>
      <w:r w:rsidRPr="00F32072">
        <w:t>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255"/>
    </w:p>
    <w:p w:rsidR="00B704FB" w:rsidRDefault="004B0916" w:rsidP="00CF735D">
      <w:r w:rsidRPr="004B0916">
        <w:t>Проблем организации надежного и безопасного теплоснабжения не выявлено.</w:t>
      </w:r>
    </w:p>
    <w:p w:rsidR="004B0916" w:rsidRDefault="004B0916" w:rsidP="00CF735D"/>
    <w:p w:rsidR="00E80E8A" w:rsidRDefault="00F32072" w:rsidP="0017748B">
      <w:pPr>
        <w:pStyle w:val="3"/>
      </w:pPr>
      <w:bookmarkStart w:id="256" w:name="_Toc520002661"/>
      <w:r>
        <w:t>О</w:t>
      </w:r>
      <w:r w:rsidRPr="00F32072">
        <w:t>писание существующих проблем развития систем теплоснабжения</w:t>
      </w:r>
      <w:bookmarkEnd w:id="256"/>
    </w:p>
    <w:p w:rsidR="00E80E8A" w:rsidRDefault="0037216B" w:rsidP="00CF735D">
      <w:r w:rsidRPr="0037216B">
        <w:t xml:space="preserve">Проблемным вопросом развития системы теплоснабжения </w:t>
      </w:r>
      <w:r w:rsidR="00B704FB" w:rsidRPr="00B704FB">
        <w:t xml:space="preserve">с. </w:t>
      </w:r>
      <w:r w:rsidR="004B0916">
        <w:t>Ново</w:t>
      </w:r>
      <w:r w:rsidR="00574E11">
        <w:t>первомайское</w:t>
      </w:r>
      <w:r w:rsidR="00B704FB" w:rsidRPr="00B704FB">
        <w:t xml:space="preserve"> </w:t>
      </w:r>
      <w:r w:rsidRPr="0037216B">
        <w:t>является наличие подключений индивидуальных жилых домов (ИЖД) к централизованной системе теплоснабжения. В связи с незначительными тепловыми нагрузками ИЖД и низкой плотности застройки увеличиваются потери теплоты при транспорте теплоносителя. Ситуация осложняется наличием несанкционированного водоразбора из системы теплоснабжения для целей ГВС.</w:t>
      </w:r>
    </w:p>
    <w:p w:rsidR="00E80E8A" w:rsidRDefault="00E80E8A" w:rsidP="00CF735D"/>
    <w:p w:rsidR="00E80E8A" w:rsidRDefault="00F32072" w:rsidP="0017748B">
      <w:pPr>
        <w:pStyle w:val="3"/>
      </w:pPr>
      <w:bookmarkStart w:id="257" w:name="_Toc520002662"/>
      <w:r>
        <w:t>О</w:t>
      </w:r>
      <w:r w:rsidRPr="00F32072">
        <w:t>писание существующих проблем надежного и эффективного снабжения топливом действующих систем теплоснабжения</w:t>
      </w:r>
      <w:bookmarkEnd w:id="257"/>
    </w:p>
    <w:p w:rsidR="00B704FB" w:rsidRPr="001D337C" w:rsidRDefault="00B704FB" w:rsidP="00B704FB">
      <w:pPr>
        <w:rPr>
          <w:rFonts w:eastAsia="Times New Roman" w:cs="Times New Roman"/>
        </w:rPr>
      </w:pPr>
      <w:r w:rsidRPr="001D337C">
        <w:rPr>
          <w:rFonts w:eastAsia="Times New Roman" w:cs="Times New Roman"/>
        </w:rPr>
        <w:t>Пробл</w:t>
      </w:r>
      <w:r w:rsidRPr="001D337C">
        <w:rPr>
          <w:rFonts w:eastAsia="Times New Roman" w:cs="Times New Roman"/>
          <w:spacing w:val="-1"/>
        </w:rPr>
        <w:t>ем</w:t>
      </w:r>
      <w:r w:rsidRPr="001D337C">
        <w:rPr>
          <w:rFonts w:eastAsia="Times New Roman" w:cs="Times New Roman"/>
        </w:rPr>
        <w:t xml:space="preserve">ы </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д</w:t>
      </w:r>
      <w:r w:rsidRPr="001D337C">
        <w:rPr>
          <w:rFonts w:eastAsia="Times New Roman" w:cs="Times New Roman"/>
          <w:spacing w:val="-1"/>
        </w:rPr>
        <w:t>е</w:t>
      </w:r>
      <w:r w:rsidRPr="001D337C">
        <w:rPr>
          <w:rFonts w:eastAsia="Times New Roman" w:cs="Times New Roman"/>
        </w:rPr>
        <w:t>ж</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3"/>
        </w:rPr>
        <w:t xml:space="preserve"> </w:t>
      </w:r>
      <w:r w:rsidRPr="001D337C">
        <w:rPr>
          <w:rFonts w:eastAsia="Times New Roman" w:cs="Times New Roman"/>
        </w:rPr>
        <w:t>и</w:t>
      </w:r>
      <w:r w:rsidRPr="001D337C">
        <w:rPr>
          <w:rFonts w:eastAsia="Times New Roman" w:cs="Times New Roman"/>
          <w:spacing w:val="2"/>
        </w:rPr>
        <w:t xml:space="preserve"> </w:t>
      </w:r>
      <w:r w:rsidRPr="001D337C">
        <w:rPr>
          <w:rFonts w:eastAsia="Times New Roman" w:cs="Times New Roman"/>
        </w:rPr>
        <w:t>эффек</w:t>
      </w:r>
      <w:r w:rsidRPr="001D337C">
        <w:rPr>
          <w:rFonts w:eastAsia="Times New Roman" w:cs="Times New Roman"/>
          <w:spacing w:val="1"/>
        </w:rPr>
        <w:t>ти</w:t>
      </w:r>
      <w:r w:rsidRPr="001D337C">
        <w:rPr>
          <w:rFonts w:eastAsia="Times New Roman" w:cs="Times New Roman"/>
          <w:spacing w:val="-3"/>
        </w:rPr>
        <w:t>в</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1"/>
        </w:rPr>
        <w:t xml:space="preserve"> </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w:t>
      </w:r>
      <w:r w:rsidRPr="001D337C">
        <w:rPr>
          <w:rFonts w:eastAsia="Times New Roman" w:cs="Times New Roman"/>
          <w:spacing w:val="1"/>
        </w:rPr>
        <w:t xml:space="preserve"> </w:t>
      </w:r>
      <w:r w:rsidRPr="001D337C">
        <w:rPr>
          <w:rFonts w:eastAsia="Times New Roman" w:cs="Times New Roman"/>
        </w:rPr>
        <w:t>то</w:t>
      </w:r>
      <w:r w:rsidRPr="001D337C">
        <w:rPr>
          <w:rFonts w:eastAsia="Times New Roman" w:cs="Times New Roman"/>
          <w:spacing w:val="2"/>
        </w:rPr>
        <w:t>п</w:t>
      </w:r>
      <w:r w:rsidRPr="001D337C">
        <w:rPr>
          <w:rFonts w:eastAsia="Times New Roman" w:cs="Times New Roman"/>
          <w:spacing w:val="-2"/>
        </w:rPr>
        <w:t>л</w:t>
      </w:r>
      <w:r w:rsidRPr="001D337C">
        <w:rPr>
          <w:rFonts w:eastAsia="Times New Roman" w:cs="Times New Roman"/>
          <w:spacing w:val="1"/>
        </w:rPr>
        <w:t>и</w:t>
      </w:r>
      <w:r w:rsidRPr="001D337C">
        <w:rPr>
          <w:rFonts w:eastAsia="Times New Roman" w:cs="Times New Roman"/>
        </w:rPr>
        <w:t>вом д</w:t>
      </w:r>
      <w:r w:rsidRPr="001D337C">
        <w:rPr>
          <w:rFonts w:eastAsia="Times New Roman" w:cs="Times New Roman"/>
          <w:spacing w:val="-1"/>
        </w:rPr>
        <w:t>е</w:t>
      </w:r>
      <w:r w:rsidRPr="001D337C">
        <w:rPr>
          <w:rFonts w:eastAsia="Times New Roman" w:cs="Times New Roman"/>
          <w:spacing w:val="1"/>
        </w:rPr>
        <w:t>й</w:t>
      </w:r>
      <w:r w:rsidRPr="001D337C">
        <w:rPr>
          <w:rFonts w:eastAsia="Times New Roman" w:cs="Times New Roman"/>
          <w:spacing w:val="-1"/>
        </w:rPr>
        <w:t>с</w:t>
      </w:r>
      <w:r w:rsidRPr="001D337C">
        <w:rPr>
          <w:rFonts w:eastAsia="Times New Roman" w:cs="Times New Roman"/>
        </w:rPr>
        <w:t>т</w:t>
      </w:r>
      <w:r w:rsidRPr="001D337C">
        <w:rPr>
          <w:rFonts w:eastAsia="Times New Roman" w:cs="Times New Roman"/>
          <w:spacing w:val="2"/>
        </w:rPr>
        <w:t>в</w:t>
      </w:r>
      <w:r w:rsidRPr="001D337C">
        <w:rPr>
          <w:rFonts w:eastAsia="Times New Roman" w:cs="Times New Roman"/>
          <w:spacing w:val="-2"/>
        </w:rPr>
        <w:t>у</w:t>
      </w:r>
      <w:r w:rsidRPr="001D337C">
        <w:rPr>
          <w:rFonts w:eastAsia="Times New Roman" w:cs="Times New Roman"/>
        </w:rPr>
        <w:t>ющ</w:t>
      </w:r>
      <w:r w:rsidRPr="001D337C">
        <w:rPr>
          <w:rFonts w:eastAsia="Times New Roman" w:cs="Times New Roman"/>
          <w:spacing w:val="-1"/>
        </w:rPr>
        <w:t>и</w:t>
      </w:r>
      <w:r w:rsidRPr="001D337C">
        <w:rPr>
          <w:rFonts w:eastAsia="Times New Roman" w:cs="Times New Roman"/>
        </w:rPr>
        <w:t>х</w:t>
      </w:r>
      <w:r w:rsidRPr="001D337C">
        <w:rPr>
          <w:rFonts w:eastAsia="Times New Roman" w:cs="Times New Roman"/>
          <w:spacing w:val="3"/>
        </w:rPr>
        <w:t xml:space="preserve"> </w:t>
      </w:r>
      <w:r w:rsidRPr="001D337C">
        <w:rPr>
          <w:rFonts w:eastAsia="Times New Roman" w:cs="Times New Roman"/>
          <w:spacing w:val="-1"/>
        </w:rPr>
        <w:t>с</w:t>
      </w:r>
      <w:r w:rsidRPr="001D337C">
        <w:rPr>
          <w:rFonts w:eastAsia="Times New Roman" w:cs="Times New Roman"/>
          <w:spacing w:val="1"/>
        </w:rPr>
        <w:t>и</w:t>
      </w:r>
      <w:r w:rsidRPr="001D337C">
        <w:rPr>
          <w:rFonts w:eastAsia="Times New Roman" w:cs="Times New Roman"/>
          <w:spacing w:val="-1"/>
        </w:rPr>
        <w:t>с</w:t>
      </w:r>
      <w:r w:rsidRPr="001D337C">
        <w:rPr>
          <w:rFonts w:eastAsia="Times New Roman" w:cs="Times New Roman"/>
        </w:rPr>
        <w:t>тем те</w:t>
      </w:r>
      <w:r w:rsidRPr="001D337C">
        <w:rPr>
          <w:rFonts w:eastAsia="Times New Roman" w:cs="Times New Roman"/>
          <w:spacing w:val="1"/>
        </w:rPr>
        <w:t>п</w:t>
      </w:r>
      <w:r w:rsidRPr="001D337C">
        <w:rPr>
          <w:rFonts w:eastAsia="Times New Roman" w:cs="Times New Roman"/>
          <w:spacing w:val="8"/>
        </w:rPr>
        <w:t>л</w:t>
      </w:r>
      <w:r>
        <w:rPr>
          <w:rFonts w:eastAsia="Times New Roman" w:cs="Times New Roman"/>
        </w:rPr>
        <w:t>о</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 от</w:t>
      </w:r>
      <w:r w:rsidRPr="001D337C">
        <w:rPr>
          <w:rFonts w:eastAsia="Times New Roman" w:cs="Times New Roman"/>
          <w:spacing w:val="2"/>
        </w:rPr>
        <w:t>с</w:t>
      </w:r>
      <w:r w:rsidRPr="001D337C">
        <w:rPr>
          <w:rFonts w:eastAsia="Times New Roman" w:cs="Times New Roman"/>
          <w:spacing w:val="-5"/>
        </w:rPr>
        <w:t>у</w:t>
      </w:r>
      <w:r w:rsidRPr="001D337C">
        <w:rPr>
          <w:rFonts w:eastAsia="Times New Roman" w:cs="Times New Roman"/>
        </w:rPr>
        <w:t>тст</w:t>
      </w:r>
      <w:r w:rsidRPr="001D337C">
        <w:rPr>
          <w:rFonts w:eastAsia="Times New Roman" w:cs="Times New Roman"/>
          <w:spacing w:val="5"/>
        </w:rPr>
        <w:t>в</w:t>
      </w:r>
      <w:r w:rsidRPr="001D337C">
        <w:rPr>
          <w:rFonts w:eastAsia="Times New Roman" w:cs="Times New Roman"/>
          <w:spacing w:val="-5"/>
        </w:rPr>
        <w:t>у</w:t>
      </w:r>
      <w:r w:rsidRPr="001D337C">
        <w:rPr>
          <w:rFonts w:eastAsia="Times New Roman" w:cs="Times New Roman"/>
        </w:rPr>
        <w:t>ют.</w:t>
      </w:r>
    </w:p>
    <w:p w:rsidR="00E80E8A" w:rsidRDefault="00E80E8A" w:rsidP="00CF735D"/>
    <w:p w:rsidR="00E80E8A" w:rsidRDefault="00F32072" w:rsidP="0017748B">
      <w:pPr>
        <w:pStyle w:val="3"/>
      </w:pPr>
      <w:bookmarkStart w:id="258" w:name="_Toc520002663"/>
      <w:r>
        <w:t>А</w:t>
      </w:r>
      <w:r w:rsidRPr="00F32072">
        <w:t>нализ предписаний надзорных органов об устранении нарушений, влияющих на безопасность и надежность системы теплоснабжения</w:t>
      </w:r>
      <w:bookmarkEnd w:id="258"/>
    </w:p>
    <w:p w:rsidR="004B0916" w:rsidRDefault="00B704FB" w:rsidP="004B0916">
      <w:r w:rsidRPr="001D337C">
        <w:t>Св</w:t>
      </w:r>
      <w:r w:rsidRPr="001D337C">
        <w:rPr>
          <w:spacing w:val="-1"/>
        </w:rPr>
        <w:t>е</w:t>
      </w:r>
      <w:r w:rsidRPr="001D337C">
        <w:t>д</w:t>
      </w:r>
      <w:r w:rsidRPr="001D337C">
        <w:rPr>
          <w:spacing w:val="-1"/>
        </w:rPr>
        <w:t>е</w:t>
      </w:r>
      <w:r w:rsidRPr="001D337C">
        <w:rPr>
          <w:spacing w:val="1"/>
        </w:rPr>
        <w:t>ни</w:t>
      </w:r>
      <w:r w:rsidRPr="001D337C">
        <w:t>й</w:t>
      </w:r>
      <w:r w:rsidRPr="001D337C">
        <w:rPr>
          <w:spacing w:val="1"/>
        </w:rPr>
        <w:t xml:space="preserve"> </w:t>
      </w:r>
      <w:r w:rsidRPr="001D337C">
        <w:t xml:space="preserve">о </w:t>
      </w:r>
      <w:r w:rsidRPr="001D337C">
        <w:rPr>
          <w:spacing w:val="1"/>
        </w:rPr>
        <w:t>п</w:t>
      </w:r>
      <w:r w:rsidRPr="001D337C">
        <w:t>р</w:t>
      </w:r>
      <w:r w:rsidRPr="001D337C">
        <w:rPr>
          <w:spacing w:val="-1"/>
        </w:rPr>
        <w:t>е</w:t>
      </w:r>
      <w:r w:rsidRPr="001D337C">
        <w:t>д</w:t>
      </w:r>
      <w:r w:rsidRPr="001D337C">
        <w:rPr>
          <w:spacing w:val="-1"/>
        </w:rPr>
        <w:t>п</w:t>
      </w:r>
      <w:r w:rsidRPr="001D337C">
        <w:rPr>
          <w:spacing w:val="1"/>
        </w:rPr>
        <w:t>и</w:t>
      </w:r>
      <w:r w:rsidRPr="001D337C">
        <w:rPr>
          <w:spacing w:val="-1"/>
        </w:rPr>
        <w:t>са</w:t>
      </w:r>
      <w:r w:rsidRPr="001D337C">
        <w:rPr>
          <w:spacing w:val="1"/>
        </w:rPr>
        <w:t>ни</w:t>
      </w:r>
      <w:r w:rsidRPr="001D337C">
        <w:t xml:space="preserve">ях </w:t>
      </w:r>
      <w:r w:rsidRPr="001D337C">
        <w:rPr>
          <w:spacing w:val="1"/>
        </w:rPr>
        <w:t>н</w:t>
      </w:r>
      <w:r w:rsidRPr="001D337C">
        <w:rPr>
          <w:spacing w:val="-1"/>
        </w:rPr>
        <w:t>а</w:t>
      </w:r>
      <w:r w:rsidRPr="001D337C">
        <w:t>д</w:t>
      </w:r>
      <w:r w:rsidRPr="001D337C">
        <w:rPr>
          <w:spacing w:val="1"/>
        </w:rPr>
        <w:t>з</w:t>
      </w:r>
      <w:r w:rsidRPr="001D337C">
        <w:t>ор</w:t>
      </w:r>
      <w:r w:rsidRPr="001D337C">
        <w:rPr>
          <w:spacing w:val="1"/>
        </w:rPr>
        <w:t>н</w:t>
      </w:r>
      <w:r w:rsidRPr="001D337C">
        <w:rPr>
          <w:spacing w:val="-3"/>
        </w:rPr>
        <w:t>ы</w:t>
      </w:r>
      <w:r w:rsidRPr="001D337C">
        <w:t>х</w:t>
      </w:r>
      <w:r w:rsidRPr="001D337C">
        <w:rPr>
          <w:spacing w:val="2"/>
        </w:rPr>
        <w:t xml:space="preserve"> </w:t>
      </w:r>
      <w:r w:rsidRPr="001D337C">
        <w:t>орг</w:t>
      </w:r>
      <w:r w:rsidRPr="001D337C">
        <w:rPr>
          <w:spacing w:val="-1"/>
        </w:rPr>
        <w:t>а</w:t>
      </w:r>
      <w:r w:rsidRPr="001D337C">
        <w:rPr>
          <w:spacing w:val="1"/>
        </w:rPr>
        <w:t>н</w:t>
      </w:r>
      <w:r w:rsidRPr="001D337C">
        <w:rPr>
          <w:spacing w:val="-2"/>
        </w:rPr>
        <w:t>о</w:t>
      </w:r>
      <w:r w:rsidRPr="001D337C">
        <w:t xml:space="preserve">в </w:t>
      </w:r>
      <w:r w:rsidRPr="001D337C">
        <w:rPr>
          <w:spacing w:val="1"/>
        </w:rPr>
        <w:t>п</w:t>
      </w:r>
      <w:r w:rsidRPr="001D337C">
        <w:t>о</w:t>
      </w:r>
      <w:r w:rsidRPr="001D337C">
        <w:rPr>
          <w:spacing w:val="3"/>
        </w:rPr>
        <w:t xml:space="preserve"> </w:t>
      </w:r>
      <w:r w:rsidRPr="001D337C">
        <w:rPr>
          <w:spacing w:val="-5"/>
        </w:rPr>
        <w:t>у</w:t>
      </w:r>
      <w:r w:rsidRPr="001D337C">
        <w:rPr>
          <w:spacing w:val="-1"/>
        </w:rPr>
        <w:t>с</w:t>
      </w:r>
      <w:r w:rsidRPr="001D337C">
        <w:t>т</w:t>
      </w:r>
      <w:r w:rsidRPr="001D337C">
        <w:rPr>
          <w:spacing w:val="3"/>
        </w:rPr>
        <w:t>р</w:t>
      </w:r>
      <w:r w:rsidRPr="001D337C">
        <w:rPr>
          <w:spacing w:val="-1"/>
        </w:rPr>
        <w:t>а</w:t>
      </w:r>
      <w:r w:rsidRPr="001D337C">
        <w:rPr>
          <w:spacing w:val="1"/>
        </w:rPr>
        <w:t>н</w:t>
      </w:r>
      <w:r w:rsidRPr="001D337C">
        <w:rPr>
          <w:spacing w:val="-1"/>
        </w:rPr>
        <w:t>е</w:t>
      </w:r>
      <w:r w:rsidRPr="001D337C">
        <w:rPr>
          <w:spacing w:val="1"/>
        </w:rPr>
        <w:t>ни</w:t>
      </w:r>
      <w:r w:rsidRPr="001D337C">
        <w:t>ю</w:t>
      </w:r>
      <w:r w:rsidRPr="001D337C">
        <w:rPr>
          <w:spacing w:val="1"/>
        </w:rPr>
        <w:t xml:space="preserve"> н</w:t>
      </w:r>
      <w:r w:rsidRPr="001D337C">
        <w:rPr>
          <w:spacing w:val="-1"/>
        </w:rPr>
        <w:t>а</w:t>
      </w:r>
      <w:r w:rsidRPr="001D337C">
        <w:rPr>
          <w:spacing w:val="2"/>
        </w:rPr>
        <w:t>р</w:t>
      </w:r>
      <w:r w:rsidRPr="001D337C">
        <w:rPr>
          <w:spacing w:val="-5"/>
        </w:rPr>
        <w:t>у</w:t>
      </w:r>
      <w:r w:rsidRPr="001D337C">
        <w:t>ш</w:t>
      </w:r>
      <w:r w:rsidRPr="001D337C">
        <w:rPr>
          <w:spacing w:val="-1"/>
        </w:rPr>
        <w:t>е</w:t>
      </w:r>
      <w:r w:rsidRPr="001D337C">
        <w:rPr>
          <w:spacing w:val="1"/>
        </w:rPr>
        <w:t>ний</w:t>
      </w:r>
      <w:r w:rsidRPr="001D337C">
        <w:t>, вл</w:t>
      </w:r>
      <w:r w:rsidRPr="001D337C">
        <w:rPr>
          <w:spacing w:val="1"/>
        </w:rPr>
        <w:t>и</w:t>
      </w:r>
      <w:r w:rsidRPr="001D337C">
        <w:rPr>
          <w:spacing w:val="-2"/>
        </w:rPr>
        <w:t>я</w:t>
      </w:r>
      <w:r w:rsidRPr="001D337C">
        <w:t>ющ</w:t>
      </w:r>
      <w:r w:rsidRPr="001D337C">
        <w:rPr>
          <w:spacing w:val="-1"/>
        </w:rPr>
        <w:t>и</w:t>
      </w:r>
      <w:r w:rsidRPr="001D337C">
        <w:t>х</w:t>
      </w:r>
      <w:r w:rsidRPr="001D337C">
        <w:rPr>
          <w:spacing w:val="2"/>
        </w:rPr>
        <w:t xml:space="preserve"> </w:t>
      </w:r>
      <w:r w:rsidRPr="001D337C">
        <w:rPr>
          <w:spacing w:val="1"/>
        </w:rPr>
        <w:t>н</w:t>
      </w:r>
      <w:r w:rsidRPr="001D337C">
        <w:t>а б</w:t>
      </w:r>
      <w:r w:rsidRPr="001D337C">
        <w:rPr>
          <w:spacing w:val="-1"/>
        </w:rPr>
        <w:t>е</w:t>
      </w:r>
      <w:r w:rsidRPr="001D337C">
        <w:rPr>
          <w:spacing w:val="1"/>
        </w:rPr>
        <w:t>з</w:t>
      </w:r>
      <w:r w:rsidRPr="001D337C">
        <w:t>о</w:t>
      </w:r>
      <w:r w:rsidRPr="001D337C">
        <w:rPr>
          <w:spacing w:val="1"/>
        </w:rPr>
        <w:t>п</w:t>
      </w:r>
      <w:r w:rsidRPr="001D337C">
        <w:rPr>
          <w:spacing w:val="-1"/>
        </w:rPr>
        <w:t>ас</w:t>
      </w:r>
      <w:r w:rsidRPr="001D337C">
        <w:rPr>
          <w:spacing w:val="1"/>
        </w:rPr>
        <w:t>н</w:t>
      </w:r>
      <w:r w:rsidRPr="001D337C">
        <w:t>о</w:t>
      </w:r>
      <w:r w:rsidRPr="001D337C">
        <w:rPr>
          <w:spacing w:val="-1"/>
        </w:rPr>
        <w:t>с</w:t>
      </w:r>
      <w:r w:rsidRPr="001D337C">
        <w:t>ть</w:t>
      </w:r>
      <w:r w:rsidRPr="001D337C">
        <w:rPr>
          <w:spacing w:val="1"/>
        </w:rPr>
        <w:t xml:space="preserve"> </w:t>
      </w:r>
      <w:r w:rsidRPr="001D337C">
        <w:t>и</w:t>
      </w:r>
      <w:r w:rsidRPr="001D337C">
        <w:rPr>
          <w:spacing w:val="-1"/>
        </w:rPr>
        <w:t xml:space="preserve"> </w:t>
      </w:r>
      <w:r w:rsidRPr="001D337C">
        <w:rPr>
          <w:spacing w:val="1"/>
        </w:rPr>
        <w:t>н</w:t>
      </w:r>
      <w:r w:rsidRPr="001D337C">
        <w:rPr>
          <w:spacing w:val="-1"/>
        </w:rPr>
        <w:t>а</w:t>
      </w:r>
      <w:r w:rsidRPr="001D337C">
        <w:t>д</w:t>
      </w:r>
      <w:r w:rsidRPr="001D337C">
        <w:rPr>
          <w:spacing w:val="-1"/>
        </w:rPr>
        <w:t>е</w:t>
      </w:r>
      <w:r w:rsidRPr="001D337C">
        <w:t>ж</w:t>
      </w:r>
      <w:r w:rsidRPr="001D337C">
        <w:rPr>
          <w:spacing w:val="1"/>
        </w:rPr>
        <w:t>н</w:t>
      </w:r>
      <w:r w:rsidRPr="001D337C">
        <w:t>о</w:t>
      </w:r>
      <w:r w:rsidRPr="001D337C">
        <w:rPr>
          <w:spacing w:val="-1"/>
        </w:rPr>
        <w:t>с</w:t>
      </w:r>
      <w:r w:rsidRPr="001D337C">
        <w:t>ть</w:t>
      </w:r>
      <w:r w:rsidRPr="001D337C">
        <w:rPr>
          <w:spacing w:val="1"/>
        </w:rPr>
        <w:t xml:space="preserve"> </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w:t>
      </w:r>
      <w:r w:rsidRPr="001D337C">
        <w:rPr>
          <w:spacing w:val="-1"/>
        </w:rPr>
        <w:t>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 xml:space="preserve">я, </w:t>
      </w:r>
      <w:r w:rsidRPr="001D337C">
        <w:rPr>
          <w:spacing w:val="1"/>
        </w:rPr>
        <w:t>н</w:t>
      </w:r>
      <w:r w:rsidRPr="001D337C">
        <w:t>е</w:t>
      </w:r>
      <w:r w:rsidRPr="001D337C">
        <w:rPr>
          <w:spacing w:val="-1"/>
        </w:rPr>
        <w:t xml:space="preserve"> </w:t>
      </w:r>
      <w:r w:rsidRPr="001D337C">
        <w:t>в</w:t>
      </w:r>
      <w:r w:rsidRPr="001D337C">
        <w:rPr>
          <w:spacing w:val="-1"/>
        </w:rPr>
        <w:t>ы</w:t>
      </w:r>
      <w:r w:rsidRPr="001D337C">
        <w:t>явл</w:t>
      </w:r>
      <w:r w:rsidRPr="001D337C">
        <w:rPr>
          <w:spacing w:val="-1"/>
        </w:rPr>
        <w:t>е</w:t>
      </w:r>
      <w:r w:rsidRPr="001D337C">
        <w:rPr>
          <w:spacing w:val="1"/>
        </w:rPr>
        <w:t>н</w:t>
      </w:r>
      <w:r w:rsidRPr="001D337C">
        <w:rPr>
          <w:spacing w:val="5"/>
        </w:rPr>
        <w:t>о</w:t>
      </w:r>
      <w:r w:rsidRPr="001D337C">
        <w:t>.</w:t>
      </w:r>
    </w:p>
    <w:p w:rsidR="00E80E8A" w:rsidRDefault="00F32072" w:rsidP="00F32072">
      <w:pPr>
        <w:pStyle w:val="12"/>
      </w:pPr>
      <w:bookmarkStart w:id="259" w:name="_Toc520002664"/>
      <w:r w:rsidRPr="00F32072">
        <w:lastRenderedPageBreak/>
        <w:t>Перспективное потребление тепловой энергии на цели теплоснабжения</w:t>
      </w:r>
      <w:bookmarkEnd w:id="259"/>
    </w:p>
    <w:p w:rsidR="00F32072" w:rsidRPr="00F32072" w:rsidRDefault="00F32072" w:rsidP="008350CD">
      <w:pPr>
        <w:pStyle w:val="ab"/>
        <w:keepNext/>
        <w:keepLines/>
        <w:widowControl/>
        <w:numPr>
          <w:ilvl w:val="0"/>
          <w:numId w:val="4"/>
        </w:numPr>
        <w:contextualSpacing w:val="0"/>
        <w:outlineLvl w:val="1"/>
        <w:rPr>
          <w:b/>
          <w:vanish/>
          <w:sz w:val="28"/>
          <w:szCs w:val="28"/>
        </w:rPr>
      </w:pPr>
      <w:bookmarkStart w:id="260" w:name="_Toc503348565"/>
      <w:bookmarkStart w:id="261" w:name="_Toc503948893"/>
      <w:bookmarkStart w:id="262" w:name="_Toc503949119"/>
      <w:bookmarkStart w:id="263" w:name="_Toc503949341"/>
      <w:bookmarkStart w:id="264" w:name="_Toc503963609"/>
      <w:bookmarkStart w:id="265" w:name="_Toc505852555"/>
      <w:bookmarkStart w:id="266" w:name="_Toc518901876"/>
      <w:bookmarkStart w:id="267" w:name="_Toc519474865"/>
      <w:bookmarkStart w:id="268" w:name="_Toc519475033"/>
      <w:bookmarkStart w:id="269" w:name="_Toc519495958"/>
      <w:bookmarkStart w:id="270" w:name="_Toc520002665"/>
      <w:bookmarkEnd w:id="260"/>
      <w:bookmarkEnd w:id="261"/>
      <w:bookmarkEnd w:id="262"/>
      <w:bookmarkEnd w:id="263"/>
      <w:bookmarkEnd w:id="264"/>
      <w:bookmarkEnd w:id="265"/>
      <w:bookmarkEnd w:id="266"/>
      <w:bookmarkEnd w:id="267"/>
      <w:bookmarkEnd w:id="268"/>
      <w:bookmarkEnd w:id="269"/>
      <w:bookmarkEnd w:id="270"/>
    </w:p>
    <w:p w:rsidR="00E80E8A" w:rsidRDefault="00F32072" w:rsidP="00F32072">
      <w:pPr>
        <w:pStyle w:val="20"/>
      </w:pPr>
      <w:bookmarkStart w:id="271" w:name="_Toc520002666"/>
      <w:r>
        <w:t>Д</w:t>
      </w:r>
      <w:r w:rsidRPr="00F32072">
        <w:t>анные базового уровня потребления тепла на цели теплоснабжения</w:t>
      </w:r>
      <w:bookmarkEnd w:id="271"/>
    </w:p>
    <w:p w:rsidR="00FA2384" w:rsidRPr="001D337C" w:rsidRDefault="00FA2384" w:rsidP="00FA2384">
      <w:r w:rsidRPr="001D337C">
        <w:t>В</w:t>
      </w:r>
      <w:r w:rsidRPr="001D337C">
        <w:rPr>
          <w:spacing w:val="13"/>
        </w:rPr>
        <w:t xml:space="preserve"> </w:t>
      </w:r>
      <w:r w:rsidRPr="001D337C">
        <w:t>н</w:t>
      </w:r>
      <w:r w:rsidRPr="001D337C">
        <w:rPr>
          <w:spacing w:val="-3"/>
        </w:rPr>
        <w:t>а</w:t>
      </w:r>
      <w:r w:rsidRPr="001D337C">
        <w:rPr>
          <w:spacing w:val="-6"/>
        </w:rPr>
        <w:t>с</w:t>
      </w:r>
      <w:r w:rsidRPr="001D337C">
        <w:t>т</w:t>
      </w:r>
      <w:r w:rsidRPr="001D337C">
        <w:rPr>
          <w:spacing w:val="-2"/>
        </w:rPr>
        <w:t>о</w:t>
      </w:r>
      <w:r w:rsidRPr="001D337C">
        <w:rPr>
          <w:spacing w:val="-5"/>
        </w:rPr>
        <w:t>я</w:t>
      </w:r>
      <w:r w:rsidRPr="001D337C">
        <w:rPr>
          <w:spacing w:val="-2"/>
        </w:rPr>
        <w:t>щ</w:t>
      </w:r>
      <w:r w:rsidRPr="001D337C">
        <w:rPr>
          <w:spacing w:val="-3"/>
        </w:rPr>
        <w:t>е</w:t>
      </w:r>
      <w:r w:rsidRPr="001D337C">
        <w:t>е</w:t>
      </w:r>
      <w:r w:rsidRPr="001D337C">
        <w:rPr>
          <w:spacing w:val="6"/>
        </w:rPr>
        <w:t xml:space="preserve"> </w:t>
      </w:r>
      <w:r w:rsidRPr="001D337C">
        <w:rPr>
          <w:spacing w:val="-5"/>
        </w:rPr>
        <w:t>в</w:t>
      </w:r>
      <w:r w:rsidRPr="001D337C">
        <w:rPr>
          <w:spacing w:val="-2"/>
        </w:rPr>
        <w:t>р</w:t>
      </w:r>
      <w:r w:rsidRPr="001D337C">
        <w:rPr>
          <w:spacing w:val="-6"/>
        </w:rPr>
        <w:t>е</w:t>
      </w:r>
      <w:r w:rsidRPr="001D337C">
        <w:rPr>
          <w:spacing w:val="-3"/>
        </w:rPr>
        <w:t>м</w:t>
      </w:r>
      <w:r w:rsidRPr="001D337C">
        <w:t>я</w:t>
      </w:r>
      <w:r w:rsidRPr="001D337C">
        <w:rPr>
          <w:spacing w:val="5"/>
        </w:rPr>
        <w:t xml:space="preserve"> </w:t>
      </w:r>
      <w:r w:rsidRPr="001D337C">
        <w:t>на</w:t>
      </w:r>
      <w:r w:rsidRPr="001D337C">
        <w:rPr>
          <w:spacing w:val="6"/>
        </w:rPr>
        <w:t xml:space="preserve"> </w:t>
      </w:r>
      <w:r w:rsidRPr="001D337C">
        <w:rPr>
          <w:spacing w:val="-2"/>
        </w:rPr>
        <w:t>т</w:t>
      </w:r>
      <w:r w:rsidRPr="001D337C">
        <w:rPr>
          <w:spacing w:val="-6"/>
        </w:rPr>
        <w:t>е</w:t>
      </w:r>
      <w:r w:rsidRPr="001D337C">
        <w:rPr>
          <w:spacing w:val="-5"/>
        </w:rPr>
        <w:t>рр</w:t>
      </w:r>
      <w:r w:rsidRPr="001D337C">
        <w:t>и</w:t>
      </w:r>
      <w:r w:rsidRPr="001D337C">
        <w:rPr>
          <w:spacing w:val="-2"/>
        </w:rPr>
        <w:t>т</w:t>
      </w:r>
      <w:r w:rsidRPr="001D337C">
        <w:rPr>
          <w:spacing w:val="-5"/>
        </w:rPr>
        <w:t>ор</w:t>
      </w:r>
      <w:r w:rsidRPr="001D337C">
        <w:t>ии</w:t>
      </w:r>
      <w:r w:rsidRPr="001D337C">
        <w:rPr>
          <w:spacing w:val="9"/>
        </w:rPr>
        <w:t xml:space="preserve"> </w:t>
      </w:r>
      <w:r w:rsidRPr="001D337C">
        <w:rPr>
          <w:spacing w:val="-6"/>
        </w:rPr>
        <w:t>с</w:t>
      </w:r>
      <w:r w:rsidRPr="001D337C">
        <w:t>.</w:t>
      </w:r>
      <w:r w:rsidRPr="001D337C">
        <w:rPr>
          <w:spacing w:val="7"/>
        </w:rPr>
        <w:t xml:space="preserve"> </w:t>
      </w:r>
      <w:r w:rsidR="005110F1">
        <w:rPr>
          <w:spacing w:val="-3"/>
        </w:rPr>
        <w:t>Ново</w:t>
      </w:r>
      <w:r w:rsidR="00F2424C">
        <w:rPr>
          <w:spacing w:val="-3"/>
        </w:rPr>
        <w:t>первомайское</w:t>
      </w:r>
      <w:r w:rsidRPr="001D337C">
        <w:rPr>
          <w:spacing w:val="7"/>
        </w:rPr>
        <w:t xml:space="preserve"> </w:t>
      </w:r>
      <w:r w:rsidRPr="001D337C">
        <w:t>в</w:t>
      </w:r>
      <w:r w:rsidRPr="001D337C">
        <w:rPr>
          <w:spacing w:val="4"/>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rPr>
          <w:spacing w:val="-1"/>
        </w:rPr>
        <w:t>н</w:t>
      </w:r>
      <w:r w:rsidRPr="001D337C">
        <w:rPr>
          <w:spacing w:val="-6"/>
        </w:rPr>
        <w:t>а</w:t>
      </w:r>
      <w:r w:rsidRPr="001D337C">
        <w:rPr>
          <w:spacing w:val="-5"/>
        </w:rPr>
        <w:t>б</w:t>
      </w:r>
      <w:r w:rsidRPr="001D337C">
        <w:rPr>
          <w:spacing w:val="-3"/>
        </w:rPr>
        <w:t>ж</w:t>
      </w:r>
      <w:r w:rsidRPr="001D337C">
        <w:rPr>
          <w:spacing w:val="-6"/>
        </w:rPr>
        <w:t>е</w:t>
      </w:r>
      <w:r w:rsidRPr="001D337C">
        <w:t>нии</w:t>
      </w:r>
      <w:r w:rsidRPr="001D337C">
        <w:rPr>
          <w:spacing w:val="6"/>
        </w:rPr>
        <w:t xml:space="preserve"> </w:t>
      </w:r>
      <w:r w:rsidRPr="001D337C">
        <w:rPr>
          <w:spacing w:val="-5"/>
        </w:rPr>
        <w:t>ж</w:t>
      </w:r>
      <w:r w:rsidRPr="001D337C">
        <w:rPr>
          <w:spacing w:val="-1"/>
        </w:rPr>
        <w:t>и</w:t>
      </w:r>
      <w:r w:rsidRPr="001D337C">
        <w:rPr>
          <w:spacing w:val="-5"/>
        </w:rPr>
        <w:t>лы</w:t>
      </w:r>
      <w:r w:rsidRPr="001D337C">
        <w:t>х</w:t>
      </w:r>
      <w:r w:rsidRPr="001D337C">
        <w:rPr>
          <w:spacing w:val="7"/>
        </w:rPr>
        <w:t xml:space="preserve"> </w:t>
      </w:r>
      <w:r w:rsidRPr="001D337C">
        <w:t>з</w:t>
      </w:r>
      <w:r w:rsidRPr="001D337C">
        <w:rPr>
          <w:spacing w:val="-5"/>
        </w:rPr>
        <w:t>д</w:t>
      </w:r>
      <w:r w:rsidRPr="001D337C">
        <w:rPr>
          <w:spacing w:val="-6"/>
        </w:rPr>
        <w:t>а</w:t>
      </w:r>
      <w:r w:rsidRPr="001D337C">
        <w:t>ний,</w:t>
      </w:r>
      <w:r w:rsidRPr="001D337C">
        <w:rPr>
          <w:spacing w:val="7"/>
        </w:rPr>
        <w:t xml:space="preserve"> </w:t>
      </w:r>
      <w:r w:rsidRPr="001D337C">
        <w:rPr>
          <w:spacing w:val="-5"/>
        </w:rPr>
        <w:t>об</w:t>
      </w:r>
      <w:r w:rsidRPr="001D337C">
        <w:rPr>
          <w:spacing w:val="-2"/>
        </w:rPr>
        <w:t>ъ</w:t>
      </w:r>
      <w:r w:rsidRPr="001D337C">
        <w:rPr>
          <w:spacing w:val="-6"/>
        </w:rPr>
        <w:t>е</w:t>
      </w:r>
      <w:r w:rsidRPr="001D337C">
        <w:t>кт</w:t>
      </w:r>
      <w:r w:rsidRPr="001D337C">
        <w:rPr>
          <w:spacing w:val="-2"/>
        </w:rPr>
        <w:t>о</w:t>
      </w:r>
      <w:r w:rsidRPr="001D337C">
        <w:t>в п</w:t>
      </w:r>
      <w:r w:rsidRPr="001D337C">
        <w:rPr>
          <w:spacing w:val="-5"/>
        </w:rPr>
        <w:t>ро</w:t>
      </w:r>
      <w:r w:rsidRPr="001D337C">
        <w:t>из</w:t>
      </w:r>
      <w:r w:rsidRPr="001D337C">
        <w:rPr>
          <w:spacing w:val="-5"/>
        </w:rPr>
        <w:t>во</w:t>
      </w:r>
      <w:r w:rsidRPr="001D337C">
        <w:rPr>
          <w:spacing w:val="-2"/>
        </w:rPr>
        <w:t>д</w:t>
      </w:r>
      <w:r w:rsidRPr="001D337C">
        <w:rPr>
          <w:spacing w:val="-6"/>
        </w:rPr>
        <w:t>с</w:t>
      </w:r>
      <w:r w:rsidRPr="001D337C">
        <w:rPr>
          <w:spacing w:val="-2"/>
        </w:rPr>
        <w:t>т</w:t>
      </w:r>
      <w:r w:rsidRPr="001D337C">
        <w:rPr>
          <w:spacing w:val="-5"/>
        </w:rPr>
        <w:t>в</w:t>
      </w:r>
      <w:r w:rsidRPr="001D337C">
        <w:rPr>
          <w:spacing w:val="-6"/>
        </w:rPr>
        <w:t>е</w:t>
      </w:r>
      <w:r w:rsidRPr="001D337C">
        <w:t>нн</w:t>
      </w:r>
      <w:r w:rsidRPr="001D337C">
        <w:rPr>
          <w:spacing w:val="-2"/>
        </w:rPr>
        <w:t>о</w:t>
      </w:r>
      <w:r w:rsidRPr="001D337C">
        <w:rPr>
          <w:spacing w:val="-5"/>
        </w:rPr>
        <w:t>г</w:t>
      </w:r>
      <w:r w:rsidRPr="001D337C">
        <w:t>о</w:t>
      </w:r>
      <w:r w:rsidRPr="001D337C">
        <w:rPr>
          <w:spacing w:val="-10"/>
        </w:rPr>
        <w:t xml:space="preserve"> </w:t>
      </w:r>
      <w:r w:rsidRPr="001D337C">
        <w:t>и</w:t>
      </w:r>
      <w:r w:rsidRPr="001D337C">
        <w:rPr>
          <w:spacing w:val="-6"/>
        </w:rPr>
        <w:t xml:space="preserve"> </w:t>
      </w:r>
      <w:r w:rsidRPr="001D337C">
        <w:rPr>
          <w:spacing w:val="-3"/>
        </w:rPr>
        <w:t>с</w:t>
      </w:r>
      <w:r w:rsidRPr="001D337C">
        <w:rPr>
          <w:spacing w:val="-2"/>
        </w:rPr>
        <w:t>о</w:t>
      </w:r>
      <w:r w:rsidRPr="001D337C">
        <w:t>ци</w:t>
      </w:r>
      <w:r w:rsidRPr="001D337C">
        <w:rPr>
          <w:spacing w:val="-6"/>
        </w:rPr>
        <w:t>а</w:t>
      </w:r>
      <w:r w:rsidRPr="001D337C">
        <w:rPr>
          <w:spacing w:val="-5"/>
        </w:rPr>
        <w:t>л</w:t>
      </w:r>
      <w:r w:rsidRPr="001D337C">
        <w:t>ьно</w:t>
      </w:r>
      <w:r w:rsidRPr="001D337C">
        <w:rPr>
          <w:spacing w:val="-3"/>
        </w:rPr>
        <w:t>-</w:t>
      </w:r>
      <w:r w:rsidRPr="001D337C">
        <w:rPr>
          <w:spacing w:val="-5"/>
        </w:rPr>
        <w:t>бы</w:t>
      </w:r>
      <w:r w:rsidRPr="001D337C">
        <w:rPr>
          <w:spacing w:val="-2"/>
        </w:rPr>
        <w:t>т</w:t>
      </w:r>
      <w:r w:rsidRPr="001D337C">
        <w:rPr>
          <w:spacing w:val="-5"/>
        </w:rPr>
        <w:t>ов</w:t>
      </w:r>
      <w:r w:rsidRPr="001D337C">
        <w:rPr>
          <w:spacing w:val="-2"/>
        </w:rPr>
        <w:t>о</w:t>
      </w:r>
      <w:r w:rsidRPr="001D337C">
        <w:rPr>
          <w:spacing w:val="-5"/>
        </w:rPr>
        <w:t>г</w:t>
      </w:r>
      <w:r w:rsidRPr="001D337C">
        <w:t>о</w:t>
      </w:r>
      <w:r w:rsidRPr="001D337C">
        <w:rPr>
          <w:spacing w:val="-10"/>
        </w:rPr>
        <w:t xml:space="preserve"> </w:t>
      </w:r>
      <w:r w:rsidRPr="001D337C">
        <w:rPr>
          <w:spacing w:val="-1"/>
        </w:rPr>
        <w:t>н</w:t>
      </w:r>
      <w:r w:rsidRPr="001D337C">
        <w:rPr>
          <w:spacing w:val="-6"/>
        </w:rPr>
        <w:t>а</w:t>
      </w:r>
      <w:r w:rsidRPr="001D337C">
        <w:t>зн</w:t>
      </w:r>
      <w:r w:rsidRPr="001D337C">
        <w:rPr>
          <w:spacing w:val="-3"/>
        </w:rPr>
        <w:t>а</w:t>
      </w:r>
      <w:r w:rsidRPr="001D337C">
        <w:rPr>
          <w:spacing w:val="-6"/>
        </w:rPr>
        <w:t>че</w:t>
      </w:r>
      <w:r w:rsidRPr="001D337C">
        <w:t>ния</w:t>
      </w:r>
      <w:r w:rsidRPr="001D337C">
        <w:rPr>
          <w:spacing w:val="-2"/>
        </w:rPr>
        <w:t xml:space="preserve"> </w:t>
      </w:r>
      <w:r w:rsidRPr="001D337C">
        <w:rPr>
          <w:spacing w:val="-10"/>
        </w:rPr>
        <w:t>у</w:t>
      </w:r>
      <w:r w:rsidRPr="001D337C">
        <w:rPr>
          <w:spacing w:val="-3"/>
        </w:rPr>
        <w:t>ча</w:t>
      </w:r>
      <w:r w:rsidRPr="001D337C">
        <w:rPr>
          <w:spacing w:val="-6"/>
        </w:rPr>
        <w:t>с</w:t>
      </w:r>
      <w:r w:rsidRPr="001D337C">
        <w:rPr>
          <w:spacing w:val="-2"/>
        </w:rPr>
        <w:t>т</w:t>
      </w:r>
      <w:r w:rsidRPr="001D337C">
        <w:t>в</w:t>
      </w:r>
      <w:r w:rsidRPr="001D337C">
        <w:rPr>
          <w:spacing w:val="-10"/>
        </w:rPr>
        <w:t>у</w:t>
      </w:r>
      <w:r w:rsidRPr="001D337C">
        <w:rPr>
          <w:spacing w:val="-3"/>
        </w:rPr>
        <w:t>е</w:t>
      </w:r>
      <w:r w:rsidRPr="001D337C">
        <w:t>т</w:t>
      </w:r>
      <w:r w:rsidRPr="001D337C">
        <w:rPr>
          <w:spacing w:val="-6"/>
        </w:rPr>
        <w:t xml:space="preserve"> </w:t>
      </w:r>
      <w:r w:rsidRPr="001D337C">
        <w:rPr>
          <w:spacing w:val="-5"/>
        </w:rPr>
        <w:t>од</w:t>
      </w:r>
      <w:r w:rsidRPr="001D337C">
        <w:t>ин</w:t>
      </w:r>
      <w:r w:rsidRPr="001D337C">
        <w:rPr>
          <w:spacing w:val="-8"/>
        </w:rPr>
        <w:t xml:space="preserve"> </w:t>
      </w:r>
      <w:r w:rsidRPr="001D337C">
        <w:t>и</w:t>
      </w:r>
      <w:r w:rsidRPr="001D337C">
        <w:rPr>
          <w:spacing w:val="-3"/>
        </w:rPr>
        <w:t>с</w:t>
      </w:r>
      <w:r w:rsidRPr="001D337C">
        <w:t>т</w:t>
      </w:r>
      <w:r w:rsidRPr="001D337C">
        <w:rPr>
          <w:spacing w:val="-5"/>
        </w:rPr>
        <w:t>о</w:t>
      </w:r>
      <w:r w:rsidRPr="001D337C">
        <w:rPr>
          <w:spacing w:val="-6"/>
        </w:rPr>
        <w:t>ч</w:t>
      </w:r>
      <w:r w:rsidRPr="001D337C">
        <w:t>ник</w:t>
      </w:r>
      <w:r w:rsidRPr="001D337C">
        <w:rPr>
          <w:spacing w:val="-9"/>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t>н</w:t>
      </w:r>
      <w:r w:rsidRPr="001D337C">
        <w:rPr>
          <w:spacing w:val="-3"/>
        </w:rPr>
        <w:t>а</w:t>
      </w:r>
      <w:r w:rsidRPr="001D337C">
        <w:rPr>
          <w:spacing w:val="-5"/>
        </w:rPr>
        <w:t>б</w:t>
      </w:r>
      <w:r w:rsidRPr="001D337C">
        <w:rPr>
          <w:spacing w:val="-3"/>
        </w:rPr>
        <w:t>ж</w:t>
      </w:r>
      <w:r w:rsidRPr="001D337C">
        <w:rPr>
          <w:spacing w:val="-6"/>
        </w:rPr>
        <w:t>е</w:t>
      </w:r>
      <w:r w:rsidRPr="001D337C">
        <w:t>ни</w:t>
      </w:r>
      <w:r w:rsidRPr="001D337C">
        <w:rPr>
          <w:spacing w:val="-5"/>
        </w:rPr>
        <w:t>я</w:t>
      </w:r>
      <w:r w:rsidRPr="001D337C">
        <w:t>.</w:t>
      </w:r>
    </w:p>
    <w:p w:rsidR="00FA2384" w:rsidRPr="001D337C" w:rsidRDefault="00FA2384" w:rsidP="00FA2384">
      <w:r>
        <w:t>В</w:t>
      </w:r>
      <w:r>
        <w:rPr>
          <w:spacing w:val="44"/>
        </w:rPr>
        <w:t xml:space="preserve"> </w:t>
      </w:r>
      <w:r w:rsidRPr="001D337C">
        <w:rPr>
          <w:spacing w:val="1"/>
        </w:rPr>
        <w:t>ни</w:t>
      </w:r>
      <w:r w:rsidR="005110F1">
        <w:t>же</w:t>
      </w:r>
      <w:r w:rsidRPr="001D337C">
        <w:rPr>
          <w:spacing w:val="44"/>
        </w:rPr>
        <w:t xml:space="preserve"> </w:t>
      </w:r>
      <w:r w:rsidRPr="001D337C">
        <w:rPr>
          <w:spacing w:val="1"/>
        </w:rPr>
        <w:t>п</w:t>
      </w:r>
      <w:r w:rsidRPr="001D337C">
        <w:t>р</w:t>
      </w:r>
      <w:r w:rsidRPr="001D337C">
        <w:rPr>
          <w:spacing w:val="1"/>
        </w:rPr>
        <w:t>и</w:t>
      </w:r>
      <w:r w:rsidRPr="001D337C">
        <w:t>в</w:t>
      </w:r>
      <w:r w:rsidRPr="001D337C">
        <w:rPr>
          <w:spacing w:val="-1"/>
        </w:rPr>
        <w:t>е</w:t>
      </w:r>
      <w:r w:rsidRPr="001D337C">
        <w:t>д</w:t>
      </w:r>
      <w:r w:rsidRPr="001D337C">
        <w:rPr>
          <w:spacing w:val="-1"/>
        </w:rPr>
        <w:t>е</w:t>
      </w:r>
      <w:r w:rsidRPr="001D337C">
        <w:rPr>
          <w:spacing w:val="1"/>
        </w:rPr>
        <w:t>нн</w:t>
      </w:r>
      <w:r w:rsidR="005110F1">
        <w:t>ой</w:t>
      </w:r>
      <w:r w:rsidRPr="001D337C">
        <w:rPr>
          <w:spacing w:val="44"/>
        </w:rPr>
        <w:t xml:space="preserve"> </w:t>
      </w:r>
      <w:r w:rsidRPr="001D337C">
        <w:t>табл</w:t>
      </w:r>
      <w:r w:rsidRPr="001D337C">
        <w:rPr>
          <w:spacing w:val="1"/>
        </w:rPr>
        <w:t>иц</w:t>
      </w:r>
      <w:r w:rsidR="005110F1">
        <w:t>е</w:t>
      </w:r>
      <w:r w:rsidRPr="001D337C">
        <w:rPr>
          <w:spacing w:val="44"/>
        </w:rPr>
        <w:t xml:space="preserve"> </w:t>
      </w:r>
      <w:r w:rsidRPr="001D337C">
        <w:t>2</w:t>
      </w:r>
      <w:r w:rsidR="00F2424C">
        <w:t>5</w:t>
      </w:r>
      <w:r w:rsidRPr="001D337C">
        <w:t xml:space="preserve"> </w:t>
      </w:r>
      <w:r w:rsidRPr="001D337C">
        <w:rPr>
          <w:spacing w:val="-5"/>
        </w:rPr>
        <w:t>у</w:t>
      </w:r>
      <w:r w:rsidRPr="001D337C">
        <w:rPr>
          <w:spacing w:val="1"/>
        </w:rPr>
        <w:t>к</w:t>
      </w:r>
      <w:r w:rsidRPr="001D337C">
        <w:rPr>
          <w:spacing w:val="-1"/>
        </w:rPr>
        <w:t>а</w:t>
      </w:r>
      <w:r w:rsidRPr="001D337C">
        <w:rPr>
          <w:spacing w:val="1"/>
        </w:rPr>
        <w:t>з</w:t>
      </w:r>
      <w:r w:rsidRPr="001D337C">
        <w:rPr>
          <w:spacing w:val="-1"/>
        </w:rPr>
        <w:t>а</w:t>
      </w:r>
      <w:r w:rsidRPr="001D337C">
        <w:rPr>
          <w:spacing w:val="1"/>
        </w:rPr>
        <w:t>н</w:t>
      </w:r>
      <w:r w:rsidRPr="001D337C">
        <w:t xml:space="preserve">ы </w:t>
      </w:r>
      <w:r w:rsidRPr="001D337C">
        <w:rPr>
          <w:spacing w:val="6"/>
        </w:rPr>
        <w:t>п</w:t>
      </w:r>
      <w:r w:rsidRPr="001D337C">
        <w:t>о</w:t>
      </w:r>
      <w:r w:rsidRPr="001D337C">
        <w:rPr>
          <w:spacing w:val="3"/>
        </w:rPr>
        <w:t>к</w:t>
      </w:r>
      <w:r w:rsidRPr="001D337C">
        <w:rPr>
          <w:spacing w:val="-3"/>
        </w:rPr>
        <w:t>а</w:t>
      </w:r>
      <w:r w:rsidRPr="001D337C">
        <w:rPr>
          <w:spacing w:val="4"/>
        </w:rPr>
        <w:t>з</w:t>
      </w:r>
      <w:r w:rsidRPr="001D337C">
        <w:rPr>
          <w:spacing w:val="-1"/>
        </w:rPr>
        <w:t>а</w:t>
      </w:r>
      <w:r w:rsidRPr="001D337C">
        <w:rPr>
          <w:spacing w:val="3"/>
        </w:rPr>
        <w:t>т</w:t>
      </w:r>
      <w:r w:rsidRPr="001D337C">
        <w:rPr>
          <w:spacing w:val="-1"/>
        </w:rPr>
        <w:t>е</w:t>
      </w:r>
      <w:r w:rsidRPr="001D337C">
        <w:rPr>
          <w:spacing w:val="-2"/>
        </w:rPr>
        <w:t>л</w:t>
      </w:r>
      <w:r w:rsidRPr="001D337C">
        <w:t xml:space="preserve">и </w:t>
      </w:r>
      <w:r w:rsidRPr="001D337C">
        <w:rPr>
          <w:spacing w:val="4"/>
        </w:rPr>
        <w:t>с</w:t>
      </w:r>
      <w:r w:rsidRPr="001D337C">
        <w:rPr>
          <w:spacing w:val="-1"/>
        </w:rPr>
        <w:t>ис</w:t>
      </w:r>
      <w:r w:rsidRPr="001D337C">
        <w:rPr>
          <w:spacing w:val="3"/>
        </w:rPr>
        <w:t>т</w:t>
      </w:r>
      <w:r w:rsidRPr="001D337C">
        <w:t>е</w:t>
      </w:r>
      <w:r w:rsidRPr="001D337C">
        <w:rPr>
          <w:spacing w:val="-1"/>
        </w:rPr>
        <w:t>м</w:t>
      </w:r>
      <w:r w:rsidRPr="001D337C">
        <w:t xml:space="preserve">ы </w:t>
      </w:r>
      <w:r w:rsidRPr="001D337C">
        <w:rPr>
          <w:spacing w:val="3"/>
        </w:rPr>
        <w:t>т</w:t>
      </w:r>
      <w:r w:rsidRPr="001D337C">
        <w:rPr>
          <w:spacing w:val="1"/>
        </w:rPr>
        <w:t>е</w:t>
      </w:r>
      <w:r w:rsidRPr="001D337C">
        <w:rPr>
          <w:spacing w:val="4"/>
        </w:rPr>
        <w:t>п</w:t>
      </w:r>
      <w:r w:rsidRPr="001D337C">
        <w:t>ло</w:t>
      </w:r>
      <w:r w:rsidRPr="001D337C">
        <w:rPr>
          <w:spacing w:val="-1"/>
        </w:rPr>
        <w:t>с</w:t>
      </w:r>
      <w:r w:rsidRPr="001D337C">
        <w:rPr>
          <w:spacing w:val="1"/>
        </w:rPr>
        <w:t>на</w:t>
      </w:r>
      <w:r w:rsidRPr="001D337C">
        <w:t>бж</w:t>
      </w:r>
      <w:r w:rsidRPr="001D337C">
        <w:rPr>
          <w:spacing w:val="-1"/>
        </w:rPr>
        <w:t>е</w:t>
      </w:r>
      <w:r w:rsidRPr="001D337C">
        <w:rPr>
          <w:spacing w:val="6"/>
        </w:rPr>
        <w:t>н</w:t>
      </w:r>
      <w:r w:rsidRPr="001D337C">
        <w:rPr>
          <w:spacing w:val="-1"/>
        </w:rPr>
        <w:t>и</w:t>
      </w:r>
      <w:r w:rsidR="005110F1">
        <w:t>я</w:t>
      </w:r>
      <w:r w:rsidRPr="001D337C">
        <w:rPr>
          <w:spacing w:val="52"/>
        </w:rPr>
        <w:t xml:space="preserve"> </w:t>
      </w:r>
      <w:r w:rsidRPr="001D337C">
        <w:rPr>
          <w:spacing w:val="3"/>
        </w:rPr>
        <w:t>з</w:t>
      </w:r>
      <w:r w:rsidRPr="001D337C">
        <w:t>а</w:t>
      </w:r>
      <w:r>
        <w:t xml:space="preserve"> </w:t>
      </w:r>
      <w:r w:rsidR="00F2424C">
        <w:t>2018</w:t>
      </w:r>
      <w:r w:rsidR="00F2424C">
        <w:rPr>
          <w:spacing w:val="7"/>
        </w:rPr>
        <w:t xml:space="preserve"> </w:t>
      </w:r>
      <w:r w:rsidR="00781ADD">
        <w:rPr>
          <w:spacing w:val="7"/>
        </w:rPr>
        <w:t>г.</w:t>
      </w:r>
      <w:r w:rsidRPr="001D337C">
        <w:t>,</w:t>
      </w:r>
      <w:r w:rsidRPr="001D337C">
        <w:rPr>
          <w:spacing w:val="-24"/>
        </w:rPr>
        <w:t xml:space="preserve"> </w:t>
      </w:r>
      <w:r w:rsidRPr="001D337C">
        <w:rPr>
          <w:spacing w:val="-2"/>
        </w:rPr>
        <w:t>о</w:t>
      </w:r>
      <w:r w:rsidRPr="001D337C">
        <w:rPr>
          <w:spacing w:val="3"/>
        </w:rPr>
        <w:t>т</w:t>
      </w:r>
      <w:r w:rsidRPr="001D337C">
        <w:rPr>
          <w:spacing w:val="2"/>
        </w:rPr>
        <w:t>р</w:t>
      </w:r>
      <w:r w:rsidRPr="001D337C">
        <w:rPr>
          <w:spacing w:val="-1"/>
        </w:rPr>
        <w:t>а</w:t>
      </w:r>
      <w:r w:rsidRPr="001D337C">
        <w:t>ж</w:t>
      </w:r>
      <w:r w:rsidRPr="001D337C">
        <w:rPr>
          <w:spacing w:val="-1"/>
        </w:rPr>
        <w:t>а</w:t>
      </w:r>
      <w:r w:rsidRPr="001D337C">
        <w:rPr>
          <w:spacing w:val="3"/>
        </w:rPr>
        <w:t>ю</w:t>
      </w:r>
      <w:r w:rsidRPr="001D337C">
        <w:t>щ</w:t>
      </w:r>
      <w:r w:rsidRPr="001D337C">
        <w:rPr>
          <w:spacing w:val="-1"/>
        </w:rPr>
        <w:t>и</w:t>
      </w:r>
      <w:r w:rsidRPr="001D337C">
        <w:t>е</w:t>
      </w:r>
      <w:r w:rsidRPr="001D337C">
        <w:rPr>
          <w:spacing w:val="-15"/>
        </w:rPr>
        <w:t xml:space="preserve"> е</w:t>
      </w:r>
      <w:r w:rsidRPr="001D337C">
        <w:t>е</w:t>
      </w:r>
      <w:r w:rsidRPr="001D337C">
        <w:rPr>
          <w:spacing w:val="-27"/>
        </w:rPr>
        <w:t xml:space="preserve"> </w:t>
      </w:r>
      <w:r w:rsidRPr="001D337C">
        <w:rPr>
          <w:spacing w:val="9"/>
        </w:rPr>
        <w:t>с</w:t>
      </w:r>
      <w:r w:rsidRPr="001D337C">
        <w:rPr>
          <w:spacing w:val="-10"/>
        </w:rPr>
        <w:t>у</w:t>
      </w:r>
      <w:r w:rsidRPr="001D337C">
        <w:rPr>
          <w:spacing w:val="2"/>
        </w:rPr>
        <w:t>щ</w:t>
      </w:r>
      <w:r w:rsidRPr="001D337C">
        <w:rPr>
          <w:spacing w:val="-1"/>
        </w:rPr>
        <w:t>ес</w:t>
      </w:r>
      <w:r w:rsidRPr="001D337C">
        <w:rPr>
          <w:spacing w:val="3"/>
        </w:rPr>
        <w:t>т</w:t>
      </w:r>
      <w:r w:rsidRPr="001D337C">
        <w:rPr>
          <w:spacing w:val="4"/>
        </w:rPr>
        <w:t>в</w:t>
      </w:r>
      <w:r w:rsidRPr="001D337C">
        <w:rPr>
          <w:spacing w:val="-7"/>
        </w:rPr>
        <w:t>у</w:t>
      </w:r>
      <w:r w:rsidRPr="001D337C">
        <w:rPr>
          <w:spacing w:val="6"/>
        </w:rPr>
        <w:t>ю</w:t>
      </w:r>
      <w:r w:rsidRPr="001D337C">
        <w:t>щ</w:t>
      </w:r>
      <w:r w:rsidRPr="001D337C">
        <w:rPr>
          <w:spacing w:val="-1"/>
        </w:rPr>
        <w:t>е</w:t>
      </w:r>
      <w:r w:rsidRPr="001D337C">
        <w:t>е</w:t>
      </w:r>
      <w:r w:rsidRPr="001D337C">
        <w:rPr>
          <w:spacing w:val="-6"/>
        </w:rPr>
        <w:t xml:space="preserve"> </w:t>
      </w:r>
      <w:r w:rsidRPr="001D337C">
        <w:rPr>
          <w:spacing w:val="4"/>
        </w:rPr>
        <w:t>п</w:t>
      </w:r>
      <w:r w:rsidRPr="001D337C">
        <w:t>олож</w:t>
      </w:r>
      <w:r w:rsidRPr="001D337C">
        <w:rPr>
          <w:spacing w:val="-1"/>
        </w:rPr>
        <w:t>е</w:t>
      </w:r>
      <w:r w:rsidRPr="001D337C">
        <w:rPr>
          <w:spacing w:val="6"/>
        </w:rPr>
        <w:t>н</w:t>
      </w:r>
      <w:r w:rsidRPr="001D337C">
        <w:rPr>
          <w:spacing w:val="-1"/>
        </w:rPr>
        <w:t>ие.</w:t>
      </w:r>
    </w:p>
    <w:p w:rsidR="00FA2384" w:rsidRDefault="00FA2384" w:rsidP="00CF735D"/>
    <w:p w:rsidR="005110F1" w:rsidRDefault="005110F1" w:rsidP="005110F1">
      <w:pPr>
        <w:pStyle w:val="a7"/>
      </w:pPr>
      <w:bookmarkStart w:id="272" w:name="_Toc520003090"/>
      <w:r>
        <w:t xml:space="preserve">Таблица </w:t>
      </w:r>
      <w:r w:rsidR="00E604A5">
        <w:fldChar w:fldCharType="begin"/>
      </w:r>
      <w:r w:rsidR="00E604A5">
        <w:instrText xml:space="preserve"> SEQ Таблица \* ARABIC </w:instrText>
      </w:r>
      <w:r w:rsidR="00E604A5">
        <w:fldChar w:fldCharType="separate"/>
      </w:r>
      <w:r w:rsidR="00F934F8">
        <w:rPr>
          <w:noProof/>
        </w:rPr>
        <w:t>26</w:t>
      </w:r>
      <w:r w:rsidR="00E604A5">
        <w:rPr>
          <w:noProof/>
        </w:rPr>
        <w:fldChar w:fldCharType="end"/>
      </w:r>
      <w:r>
        <w:t xml:space="preserve"> – Показатели системы теплоснабжения</w:t>
      </w:r>
      <w:bookmarkEnd w:id="272"/>
    </w:p>
    <w:tbl>
      <w:tblPr>
        <w:tblStyle w:val="af5"/>
        <w:tblW w:w="0" w:type="auto"/>
        <w:tblLayout w:type="fixed"/>
        <w:tblLook w:val="04A0" w:firstRow="1" w:lastRow="0" w:firstColumn="1" w:lastColumn="0" w:noHBand="0" w:noVBand="1"/>
      </w:tblPr>
      <w:tblGrid>
        <w:gridCol w:w="2235"/>
        <w:gridCol w:w="850"/>
        <w:gridCol w:w="992"/>
        <w:gridCol w:w="851"/>
        <w:gridCol w:w="992"/>
        <w:gridCol w:w="851"/>
        <w:gridCol w:w="992"/>
        <w:gridCol w:w="850"/>
        <w:gridCol w:w="958"/>
      </w:tblGrid>
      <w:tr w:rsidR="005110F1" w:rsidRPr="005110F1" w:rsidTr="005110F1">
        <w:trPr>
          <w:trHeight w:val="20"/>
        </w:trPr>
        <w:tc>
          <w:tcPr>
            <w:tcW w:w="2235" w:type="dxa"/>
            <w:vMerge w:val="restart"/>
            <w:vAlign w:val="center"/>
          </w:tcPr>
          <w:p w:rsidR="005110F1" w:rsidRPr="005110F1" w:rsidRDefault="005110F1" w:rsidP="005110F1">
            <w:pPr>
              <w:ind w:firstLine="0"/>
              <w:jc w:val="center"/>
              <w:rPr>
                <w:sz w:val="20"/>
                <w:lang w:val="ru-RU"/>
              </w:rPr>
            </w:pPr>
            <w:r w:rsidRPr="005110F1">
              <w:rPr>
                <w:sz w:val="20"/>
                <w:lang w:val="ru-RU"/>
              </w:rPr>
              <w:t>Источник тепловой энергии</w:t>
            </w:r>
          </w:p>
        </w:tc>
        <w:tc>
          <w:tcPr>
            <w:tcW w:w="1842" w:type="dxa"/>
            <w:gridSpan w:val="2"/>
            <w:vAlign w:val="center"/>
          </w:tcPr>
          <w:p w:rsidR="005110F1" w:rsidRPr="005110F1" w:rsidRDefault="005110F1" w:rsidP="005110F1">
            <w:pPr>
              <w:ind w:firstLine="0"/>
              <w:jc w:val="center"/>
              <w:rPr>
                <w:sz w:val="20"/>
                <w:lang w:val="ru-RU"/>
              </w:rPr>
            </w:pPr>
            <w:r w:rsidRPr="005110F1">
              <w:rPr>
                <w:sz w:val="20"/>
                <w:lang w:val="ru-RU"/>
              </w:rPr>
              <w:t>Нагрузка на систему теплоснабжения и годовое потребление тепловой энергии</w:t>
            </w:r>
          </w:p>
        </w:tc>
        <w:tc>
          <w:tcPr>
            <w:tcW w:w="1843" w:type="dxa"/>
            <w:gridSpan w:val="2"/>
            <w:vAlign w:val="center"/>
          </w:tcPr>
          <w:p w:rsidR="005110F1" w:rsidRPr="005110F1" w:rsidRDefault="005110F1" w:rsidP="005110F1">
            <w:pPr>
              <w:ind w:firstLine="0"/>
              <w:jc w:val="center"/>
              <w:rPr>
                <w:sz w:val="20"/>
                <w:lang w:val="ru-RU"/>
              </w:rPr>
            </w:pPr>
            <w:r w:rsidRPr="005110F1">
              <w:rPr>
                <w:sz w:val="20"/>
                <w:lang w:val="ru-RU"/>
              </w:rPr>
              <w:t>Потери тепловой энергии в тепловых сетях</w:t>
            </w:r>
          </w:p>
        </w:tc>
        <w:tc>
          <w:tcPr>
            <w:tcW w:w="1843" w:type="dxa"/>
            <w:gridSpan w:val="2"/>
            <w:vAlign w:val="center"/>
          </w:tcPr>
          <w:p w:rsidR="005110F1" w:rsidRPr="005110F1" w:rsidRDefault="005110F1" w:rsidP="005110F1">
            <w:pPr>
              <w:ind w:firstLine="0"/>
              <w:jc w:val="center"/>
              <w:rPr>
                <w:sz w:val="20"/>
                <w:lang w:val="ru-RU"/>
              </w:rPr>
            </w:pPr>
            <w:r w:rsidRPr="005110F1">
              <w:rPr>
                <w:sz w:val="20"/>
                <w:lang w:val="ru-RU"/>
              </w:rPr>
              <w:t>Собственные нужды</w:t>
            </w:r>
          </w:p>
        </w:tc>
        <w:tc>
          <w:tcPr>
            <w:tcW w:w="1808" w:type="dxa"/>
            <w:gridSpan w:val="2"/>
            <w:vAlign w:val="center"/>
          </w:tcPr>
          <w:p w:rsidR="005110F1" w:rsidRPr="005110F1" w:rsidRDefault="005110F1" w:rsidP="005110F1">
            <w:pPr>
              <w:ind w:firstLine="0"/>
              <w:jc w:val="center"/>
              <w:rPr>
                <w:sz w:val="20"/>
                <w:lang w:val="ru-RU"/>
              </w:rPr>
            </w:pPr>
            <w:r w:rsidRPr="005110F1">
              <w:rPr>
                <w:sz w:val="20"/>
                <w:lang w:val="ru-RU"/>
              </w:rPr>
              <w:t>Производство тепловой энергии</w:t>
            </w:r>
          </w:p>
        </w:tc>
      </w:tr>
      <w:tr w:rsidR="005110F1" w:rsidRPr="005110F1" w:rsidTr="005110F1">
        <w:trPr>
          <w:trHeight w:val="20"/>
        </w:trPr>
        <w:tc>
          <w:tcPr>
            <w:tcW w:w="2235" w:type="dxa"/>
            <w:vMerge/>
            <w:vAlign w:val="center"/>
          </w:tcPr>
          <w:p w:rsidR="005110F1" w:rsidRPr="005110F1" w:rsidRDefault="005110F1" w:rsidP="005110F1">
            <w:pPr>
              <w:ind w:firstLine="0"/>
              <w:jc w:val="center"/>
              <w:rPr>
                <w:sz w:val="20"/>
                <w:lang w:val="ru-RU"/>
              </w:rPr>
            </w:pPr>
          </w:p>
        </w:tc>
        <w:tc>
          <w:tcPr>
            <w:tcW w:w="850"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макс.</w:t>
            </w:r>
            <w:r w:rsidRPr="005110F1">
              <w:rPr>
                <w:sz w:val="20"/>
                <w:lang w:val="ru-RU"/>
              </w:rPr>
              <w:t>, Гкал/ч</w:t>
            </w:r>
          </w:p>
        </w:tc>
        <w:tc>
          <w:tcPr>
            <w:tcW w:w="992"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год.</w:t>
            </w:r>
            <w:r w:rsidRPr="005110F1">
              <w:rPr>
                <w:sz w:val="20"/>
                <w:lang w:val="ru-RU"/>
              </w:rPr>
              <w:t>, Гкал/год</w:t>
            </w:r>
          </w:p>
        </w:tc>
        <w:tc>
          <w:tcPr>
            <w:tcW w:w="851"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макс.</w:t>
            </w:r>
            <w:r w:rsidRPr="005110F1">
              <w:rPr>
                <w:sz w:val="20"/>
                <w:lang w:val="ru-RU"/>
              </w:rPr>
              <w:t>, Гкал/ч</w:t>
            </w:r>
          </w:p>
        </w:tc>
        <w:tc>
          <w:tcPr>
            <w:tcW w:w="992"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год.</w:t>
            </w:r>
            <w:r w:rsidRPr="005110F1">
              <w:rPr>
                <w:sz w:val="20"/>
                <w:lang w:val="ru-RU"/>
              </w:rPr>
              <w:t>, Гкал/год</w:t>
            </w:r>
          </w:p>
        </w:tc>
        <w:tc>
          <w:tcPr>
            <w:tcW w:w="851"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макс.</w:t>
            </w:r>
            <w:r w:rsidRPr="005110F1">
              <w:rPr>
                <w:sz w:val="20"/>
                <w:lang w:val="ru-RU"/>
              </w:rPr>
              <w:t>, Гкал/ч</w:t>
            </w:r>
          </w:p>
        </w:tc>
        <w:tc>
          <w:tcPr>
            <w:tcW w:w="992"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год.</w:t>
            </w:r>
            <w:r w:rsidRPr="005110F1">
              <w:rPr>
                <w:sz w:val="20"/>
                <w:lang w:val="ru-RU"/>
              </w:rPr>
              <w:t>, Гкал/год</w:t>
            </w:r>
          </w:p>
        </w:tc>
        <w:tc>
          <w:tcPr>
            <w:tcW w:w="850"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макс.</w:t>
            </w:r>
            <w:r w:rsidRPr="005110F1">
              <w:rPr>
                <w:sz w:val="20"/>
                <w:lang w:val="ru-RU"/>
              </w:rPr>
              <w:t>, Гкал/ч</w:t>
            </w:r>
          </w:p>
        </w:tc>
        <w:tc>
          <w:tcPr>
            <w:tcW w:w="958" w:type="dxa"/>
            <w:vAlign w:val="center"/>
          </w:tcPr>
          <w:p w:rsidR="005110F1" w:rsidRPr="005110F1" w:rsidRDefault="005110F1" w:rsidP="005110F1">
            <w:pPr>
              <w:ind w:firstLine="0"/>
              <w:jc w:val="center"/>
              <w:rPr>
                <w:sz w:val="20"/>
                <w:lang w:val="ru-RU"/>
              </w:rPr>
            </w:pPr>
            <w:r w:rsidRPr="005110F1">
              <w:rPr>
                <w:sz w:val="20"/>
              </w:rPr>
              <w:t>Q</w:t>
            </w:r>
            <w:r w:rsidRPr="005110F1">
              <w:rPr>
                <w:sz w:val="20"/>
                <w:vertAlign w:val="subscript"/>
                <w:lang w:val="ru-RU"/>
              </w:rPr>
              <w:t>год.</w:t>
            </w:r>
            <w:r w:rsidRPr="005110F1">
              <w:rPr>
                <w:sz w:val="20"/>
                <w:lang w:val="ru-RU"/>
              </w:rPr>
              <w:t>, Гкал/год</w:t>
            </w:r>
          </w:p>
        </w:tc>
      </w:tr>
      <w:tr w:rsidR="005110F1" w:rsidRPr="005110F1" w:rsidTr="005110F1">
        <w:trPr>
          <w:trHeight w:val="20"/>
        </w:trPr>
        <w:tc>
          <w:tcPr>
            <w:tcW w:w="2235" w:type="dxa"/>
            <w:vAlign w:val="center"/>
          </w:tcPr>
          <w:p w:rsidR="005110F1" w:rsidRDefault="005110F1" w:rsidP="005110F1">
            <w:pPr>
              <w:ind w:firstLine="0"/>
              <w:jc w:val="center"/>
              <w:rPr>
                <w:sz w:val="20"/>
                <w:lang w:val="ru-RU"/>
              </w:rPr>
            </w:pPr>
            <w:r w:rsidRPr="005110F1">
              <w:rPr>
                <w:sz w:val="20"/>
                <w:lang w:val="ru-RU"/>
              </w:rPr>
              <w:t xml:space="preserve">Котельная </w:t>
            </w:r>
          </w:p>
          <w:p w:rsidR="005110F1" w:rsidRPr="005110F1" w:rsidRDefault="005110F1" w:rsidP="00F2424C">
            <w:pPr>
              <w:ind w:firstLine="0"/>
              <w:jc w:val="center"/>
              <w:rPr>
                <w:sz w:val="20"/>
                <w:lang w:val="ru-RU"/>
              </w:rPr>
            </w:pPr>
            <w:r w:rsidRPr="005110F1">
              <w:rPr>
                <w:sz w:val="20"/>
                <w:lang w:val="ru-RU"/>
              </w:rPr>
              <w:t>с. Ново</w:t>
            </w:r>
            <w:r w:rsidR="00F2424C">
              <w:rPr>
                <w:sz w:val="20"/>
                <w:lang w:val="ru-RU"/>
              </w:rPr>
              <w:t>первомайское</w:t>
            </w:r>
          </w:p>
        </w:tc>
        <w:tc>
          <w:tcPr>
            <w:tcW w:w="850" w:type="dxa"/>
            <w:vAlign w:val="center"/>
          </w:tcPr>
          <w:p w:rsidR="005110F1" w:rsidRPr="005110F1" w:rsidRDefault="00F2424C" w:rsidP="005110F1">
            <w:pPr>
              <w:ind w:firstLine="0"/>
              <w:jc w:val="center"/>
              <w:rPr>
                <w:sz w:val="20"/>
                <w:lang w:val="ru-RU"/>
              </w:rPr>
            </w:pPr>
            <w:r>
              <w:rPr>
                <w:sz w:val="20"/>
                <w:lang w:val="ru-RU"/>
              </w:rPr>
              <w:t>1,31</w:t>
            </w:r>
          </w:p>
        </w:tc>
        <w:tc>
          <w:tcPr>
            <w:tcW w:w="992" w:type="dxa"/>
            <w:vAlign w:val="center"/>
          </w:tcPr>
          <w:p w:rsidR="005110F1" w:rsidRPr="005110F1" w:rsidRDefault="00F2424C" w:rsidP="005110F1">
            <w:pPr>
              <w:ind w:firstLine="0"/>
              <w:jc w:val="center"/>
              <w:rPr>
                <w:sz w:val="20"/>
                <w:lang w:val="ru-RU"/>
              </w:rPr>
            </w:pPr>
            <w:r>
              <w:rPr>
                <w:sz w:val="20"/>
                <w:lang w:val="ru-RU"/>
              </w:rPr>
              <w:t>3526,66</w:t>
            </w:r>
          </w:p>
        </w:tc>
        <w:tc>
          <w:tcPr>
            <w:tcW w:w="851" w:type="dxa"/>
            <w:vAlign w:val="center"/>
          </w:tcPr>
          <w:p w:rsidR="005110F1" w:rsidRPr="005110F1" w:rsidRDefault="00F2424C" w:rsidP="005110F1">
            <w:pPr>
              <w:ind w:firstLine="0"/>
              <w:jc w:val="center"/>
              <w:rPr>
                <w:sz w:val="20"/>
                <w:lang w:val="ru-RU"/>
              </w:rPr>
            </w:pPr>
            <w:r>
              <w:rPr>
                <w:sz w:val="20"/>
                <w:lang w:val="ru-RU"/>
              </w:rPr>
              <w:t>0,183</w:t>
            </w:r>
          </w:p>
        </w:tc>
        <w:tc>
          <w:tcPr>
            <w:tcW w:w="992" w:type="dxa"/>
            <w:vAlign w:val="center"/>
          </w:tcPr>
          <w:p w:rsidR="005110F1" w:rsidRPr="005110F1" w:rsidRDefault="00F2424C" w:rsidP="005110F1">
            <w:pPr>
              <w:ind w:firstLine="0"/>
              <w:jc w:val="center"/>
              <w:rPr>
                <w:sz w:val="20"/>
                <w:lang w:val="ru-RU"/>
              </w:rPr>
            </w:pPr>
            <w:r>
              <w:rPr>
                <w:sz w:val="20"/>
                <w:lang w:val="ru-RU"/>
              </w:rPr>
              <w:t>493,733</w:t>
            </w:r>
          </w:p>
        </w:tc>
        <w:tc>
          <w:tcPr>
            <w:tcW w:w="851" w:type="dxa"/>
            <w:vAlign w:val="center"/>
          </w:tcPr>
          <w:p w:rsidR="005110F1" w:rsidRPr="005110F1" w:rsidRDefault="00F2424C" w:rsidP="005110F1">
            <w:pPr>
              <w:ind w:firstLine="0"/>
              <w:jc w:val="center"/>
              <w:rPr>
                <w:sz w:val="20"/>
                <w:lang w:val="ru-RU"/>
              </w:rPr>
            </w:pPr>
            <w:r>
              <w:rPr>
                <w:sz w:val="20"/>
                <w:lang w:val="ru-RU"/>
              </w:rPr>
              <w:t>0,042</w:t>
            </w:r>
          </w:p>
        </w:tc>
        <w:tc>
          <w:tcPr>
            <w:tcW w:w="992" w:type="dxa"/>
            <w:vAlign w:val="center"/>
          </w:tcPr>
          <w:p w:rsidR="005110F1" w:rsidRPr="005110F1" w:rsidRDefault="00F2424C" w:rsidP="005110F1">
            <w:pPr>
              <w:ind w:firstLine="0"/>
              <w:jc w:val="center"/>
              <w:rPr>
                <w:sz w:val="20"/>
                <w:lang w:val="ru-RU"/>
              </w:rPr>
            </w:pPr>
            <w:r>
              <w:rPr>
                <w:sz w:val="20"/>
                <w:lang w:val="ru-RU"/>
              </w:rPr>
              <w:t>112,853</w:t>
            </w:r>
          </w:p>
        </w:tc>
        <w:tc>
          <w:tcPr>
            <w:tcW w:w="850" w:type="dxa"/>
            <w:vAlign w:val="center"/>
          </w:tcPr>
          <w:p w:rsidR="005110F1" w:rsidRPr="005110F1" w:rsidRDefault="00F2424C" w:rsidP="005110F1">
            <w:pPr>
              <w:ind w:firstLine="0"/>
              <w:jc w:val="center"/>
              <w:rPr>
                <w:sz w:val="20"/>
                <w:lang w:val="ru-RU"/>
              </w:rPr>
            </w:pPr>
            <w:r>
              <w:rPr>
                <w:sz w:val="20"/>
                <w:lang w:val="ru-RU"/>
              </w:rPr>
              <w:t>1,535</w:t>
            </w:r>
          </w:p>
        </w:tc>
        <w:tc>
          <w:tcPr>
            <w:tcW w:w="958" w:type="dxa"/>
            <w:vAlign w:val="center"/>
          </w:tcPr>
          <w:p w:rsidR="005110F1" w:rsidRPr="005110F1" w:rsidRDefault="00F2424C" w:rsidP="005110F1">
            <w:pPr>
              <w:ind w:firstLine="0"/>
              <w:jc w:val="center"/>
              <w:rPr>
                <w:sz w:val="20"/>
                <w:lang w:val="ru-RU"/>
              </w:rPr>
            </w:pPr>
            <w:r>
              <w:rPr>
                <w:sz w:val="20"/>
                <w:lang w:val="ru-RU"/>
              </w:rPr>
              <w:t>4133,248</w:t>
            </w:r>
          </w:p>
        </w:tc>
      </w:tr>
    </w:tbl>
    <w:p w:rsidR="005110F1" w:rsidRDefault="005110F1" w:rsidP="005110F1"/>
    <w:p w:rsidR="00E80E8A" w:rsidRDefault="00F32072" w:rsidP="00F32072">
      <w:pPr>
        <w:pStyle w:val="20"/>
      </w:pPr>
      <w:bookmarkStart w:id="273" w:name="_Toc520002667"/>
      <w:r>
        <w:t>П</w:t>
      </w:r>
      <w:r w:rsidRPr="00F32072">
        <w:t>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273"/>
    </w:p>
    <w:p w:rsidR="0037216B" w:rsidRDefault="0037216B" w:rsidP="0037216B">
      <w:r>
        <w:t xml:space="preserve">Прогноз объемов жилищного и общественного фондов сформирован на основании показателей скорректированного генерального плана </w:t>
      </w:r>
      <w:r w:rsidR="00781ADD" w:rsidRPr="00781ADD">
        <w:t xml:space="preserve">с. </w:t>
      </w:r>
      <w:r w:rsidR="005110F1">
        <w:t>Ново</w:t>
      </w:r>
      <w:r w:rsidR="00F2424C">
        <w:t>первомайское</w:t>
      </w:r>
      <w:r w:rsidR="005110F1">
        <w:t>.</w:t>
      </w:r>
    </w:p>
    <w:p w:rsidR="0037216B" w:rsidRDefault="0037216B" w:rsidP="00F934F8">
      <w:r>
        <w:t xml:space="preserve">Развитие </w:t>
      </w:r>
      <w:r w:rsidR="00781ADD" w:rsidRPr="00781ADD">
        <w:t xml:space="preserve">с. </w:t>
      </w:r>
      <w:r w:rsidR="005110F1">
        <w:t>Ново</w:t>
      </w:r>
      <w:r w:rsidR="00F934F8">
        <w:t>первомайское</w:t>
      </w:r>
      <w:r w:rsidR="00781ADD" w:rsidRPr="00781ADD">
        <w:t xml:space="preserve"> </w:t>
      </w:r>
      <w:r w:rsidR="00781ADD">
        <w:t xml:space="preserve">не </w:t>
      </w:r>
      <w:r>
        <w:t xml:space="preserve">планируется, прежде всего, </w:t>
      </w:r>
      <w:r w:rsidR="00781ADD">
        <w:t>застройка в зоне централизованного теплоснабжения не ведется.</w:t>
      </w:r>
    </w:p>
    <w:p w:rsidR="000F4670" w:rsidRDefault="000F4670" w:rsidP="0037216B"/>
    <w:p w:rsidR="00E80E8A" w:rsidRDefault="00F32072" w:rsidP="00F32072">
      <w:pPr>
        <w:pStyle w:val="20"/>
      </w:pPr>
      <w:bookmarkStart w:id="274" w:name="_Toc520002668"/>
      <w:r>
        <w:t>П</w:t>
      </w:r>
      <w:r w:rsidRPr="00F32072">
        <w:t>рогнозы перспективных удельных расходов тепловой энергии на отопление, вентиляцию и горячее водоснабжение</w:t>
      </w:r>
      <w:bookmarkEnd w:id="274"/>
    </w:p>
    <w:p w:rsidR="000F4670" w:rsidRDefault="000F4670" w:rsidP="000F4670">
      <w:r>
        <w:t xml:space="preserve">Удельные укрупненные показатели расхода теплоты на отопление и вентиляцию для перспективной застройки </w:t>
      </w:r>
      <w:r w:rsidR="00781ADD" w:rsidRPr="00781ADD">
        <w:t xml:space="preserve">с. </w:t>
      </w:r>
      <w:r w:rsidR="000B1E3E">
        <w:t>Ново</w:t>
      </w:r>
      <w:r w:rsidR="00F2424C">
        <w:t xml:space="preserve">первомайское </w:t>
      </w:r>
      <w:r>
        <w:t>разработаны на основе нормативных документов, устанавливающих предельные значения удельных показателей теплопотребления для новых зданий различного назначения.</w:t>
      </w:r>
    </w:p>
    <w:p w:rsidR="000F4670" w:rsidRDefault="000F4670" w:rsidP="00B831CC">
      <w:r>
        <w:t>В соответствии с Постановлением Правительства РФ от 25 января 2011 года № 18 (с изменениями от 9 декабря 2013 г., 26 марта 2</w:t>
      </w:r>
      <w:r w:rsidR="00B831CC">
        <w:t>014 г., 7 марта, 20 мая 2017 г.)</w:t>
      </w:r>
      <w:r>
        <w:t xml:space="preserve">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удельная годовая величина расхода энергетических ресурсов в новых, реконструируемых, капитально ремонтируемых и модернизируемых отапливаемых жилых зданиях и зданиях общественного назначения должна уменьшаться не реже, чем 1 раз в 5 лет:</w:t>
      </w:r>
    </w:p>
    <w:p w:rsidR="00B831CC" w:rsidRDefault="00B831CC" w:rsidP="00B831CC">
      <w:r>
        <w:t>а) для вновь создаваемых зданий, строений, сооружений:</w:t>
      </w:r>
    </w:p>
    <w:p w:rsidR="00B831CC" w:rsidRDefault="00B831CC" w:rsidP="00B831CC">
      <w:r>
        <w:t xml:space="preserve">-  с 1 января 2018 г. - не менее чем на 20 процентов по отношению к базовому уровню, </w:t>
      </w:r>
    </w:p>
    <w:p w:rsidR="00B831CC" w:rsidRDefault="00B831CC" w:rsidP="00B831CC">
      <w:r>
        <w:t xml:space="preserve">- с 1 января 2023 г. - не менее чем на 40 процентов по отношению к базовому уровню, </w:t>
      </w:r>
    </w:p>
    <w:p w:rsidR="00B831CC" w:rsidRDefault="00B831CC" w:rsidP="00B831CC">
      <w:r>
        <w:lastRenderedPageBreak/>
        <w:t>- с 1 января 2028 г. - не менее чем на 50 процентов по отношению к базовому уровню;</w:t>
      </w:r>
    </w:p>
    <w:p w:rsidR="00B831CC" w:rsidRDefault="00B831CC" w:rsidP="00B831CC">
      <w:r>
        <w:t xml:space="preserve">б) для реконструируемых или проходящих капитальный ремонт зданий (за исключением многоквартирных домов), строений, сооружений: </w:t>
      </w:r>
    </w:p>
    <w:p w:rsidR="00B831CC" w:rsidRDefault="00B831CC" w:rsidP="00B831CC">
      <w:r>
        <w:t>- с 1 января 2018 г. - не менее чем на 20 процентов по отношению к базовому уровню.</w:t>
      </w:r>
    </w:p>
    <w:p w:rsidR="000F4670" w:rsidRDefault="000F4670" w:rsidP="000F4670">
      <w:r>
        <w:t>Удельное теплопотребление определено с учетом климатических особенностей рассматриваемого региона. Климатические параметры отопительного периода приняты в соответствии со СП 131.13330.2012 «Строительная климатология».</w:t>
      </w:r>
    </w:p>
    <w:p w:rsidR="000F4670" w:rsidRDefault="000F4670" w:rsidP="000F4670">
      <w:r>
        <w:t>Для жилых зданий введено разделение на две группы – для многоэтажного (5 этажей) и для малоэтажного (1 – 4 этажа) жилищного фонда.</w:t>
      </w:r>
    </w:p>
    <w:p w:rsidR="000F4670" w:rsidRDefault="000F4670" w:rsidP="000F4670">
      <w:r>
        <w:t>Для социальных и общественно-деловых зданий удельное теплопотребление в СНиП 23-02-2003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рассчитано для каждого типа учреждений, затем на основании полученных данных были определены средневзвешенные величины удельного расхода теплоты на отопление и вентиляцию социальных и общественно-деловых зданий, которые использовались в дальнейших расчетах.</w:t>
      </w:r>
    </w:p>
    <w:p w:rsidR="000F4670" w:rsidRDefault="000F4670" w:rsidP="000F4670">
      <w:r>
        <w:t>Для определения теплопотребления отдельно в системе отопления и отдельно в системе вентиляции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rsidR="000F4670" w:rsidRDefault="000F4670" w:rsidP="000F4670">
      <w:r>
        <w:t>На основании полученных значений удельного теплопотребления с использованием методических положений, изложенных в СНиП 23-02-2003 «Тепловая защита зданий», были рассчитаны удельные величины тепловых нагрузок систем отопления и вентиляции.</w:t>
      </w:r>
    </w:p>
    <w:p w:rsidR="000F4670" w:rsidRDefault="000F4670" w:rsidP="000F4670">
      <w:r>
        <w:t>Учитывая принятую и утвержденную Приказом Министерства регионального развития Российской Федерации №275 от 30.06.2012 г. актуализированную редакцию СНиП 23-01-99* «Строительная климатология» (СП 131.13330.2012), здания перспективной застройки, начиная с 01.01.2013 г., должны проектироваться согласно новым СНиП. Поэтому было принято, что удельные показатели теплопотребления в системах отопления и вентиляции жилых и общественных зданий перспективной застройки, начиная с 201</w:t>
      </w:r>
      <w:r w:rsidR="00781ADD">
        <w:t>7</w:t>
      </w:r>
      <w:r>
        <w:t xml:space="preserve"> года, должны быть, пересчитаны в соответствии с вышеупомянутым документом.</w:t>
      </w:r>
    </w:p>
    <w:p w:rsidR="000F4670" w:rsidRDefault="000F4670" w:rsidP="000F4670">
      <w:r>
        <w:t xml:space="preserve">Базовым показателем для определения удельного суточного расхода воды является норматив потребления холодной и горячей воды на одного жителя, принятый в соответствии с рекомендациями </w:t>
      </w:r>
      <w:r w:rsidR="000C0E27">
        <w:t>СП 31.13330.2012 «Водоснабжение. Наружные сети и сооружения. Актуализированная редакция СНиП 2.04.02-84»</w:t>
      </w:r>
      <w:r>
        <w:t xml:space="preserve"> для перспективной застройки равным следующим величинам: 230 л/сутки/чел., в том числе 95 л/сутки/чел. горячей воды. Данные нормативы приняты по нижней границе</w:t>
      </w:r>
      <w:r w:rsidR="000C0E27">
        <w:t xml:space="preserve"> </w:t>
      </w:r>
      <w:r>
        <w:t>и учитывают также расход воды на хозяйственно-питьевые и бытовые нужды в общественно-деловых зданиях, за исключением расходов воды для санаторно-туристских комплексов и домов отдыха.</w:t>
      </w:r>
    </w:p>
    <w:p w:rsidR="000F4670" w:rsidRDefault="000F4670" w:rsidP="000F4670">
      <w:r>
        <w:t>В соответствии с приказом Министерства регионального развития от 28 мая 2010 года № 262 «О требованиях энергетической эффективности зданий, строений, сооружений», перспективное удельное потребление воды жилых зданий должно составлять 175 л/сутки/чел., в том числе горячей воды 82,5 л/сутки/чел.</w:t>
      </w:r>
    </w:p>
    <w:p w:rsidR="000F4670" w:rsidRDefault="000F4670" w:rsidP="000F4670">
      <w:r>
        <w:t xml:space="preserve">На основании вышеизложенного, расход воды на хозяйственно-питьевые и бытовые нужды в </w:t>
      </w:r>
      <w:r w:rsidR="00794519">
        <w:t>социальных и общественно</w:t>
      </w:r>
      <w:r>
        <w:t>-</w:t>
      </w:r>
      <w:r w:rsidR="00794519">
        <w:t>деловых зданиях, указанных выше, составляет</w:t>
      </w:r>
      <w:r>
        <w:t xml:space="preserve"> 55 л/сутки/чел., в том числе горячей воды - 12,5 л/сутки/чел.</w:t>
      </w:r>
    </w:p>
    <w:p w:rsidR="000F4670" w:rsidRDefault="000F4670" w:rsidP="000F4670">
      <w:r>
        <w:t>Удельные параметры в системе ГВС определялись с учетом планируемого на расчетный период уровня обеспеченности населения жильем.</w:t>
      </w:r>
    </w:p>
    <w:p w:rsidR="000F4670" w:rsidRDefault="000F4670" w:rsidP="000F4670">
      <w:r>
        <w:t xml:space="preserve">Результаты расчетов удельных значений расходов тепловой энергии и удельных величин тепловых нагрузок представлены в таблицах </w:t>
      </w:r>
      <w:r w:rsidR="002D1AD8">
        <w:t>2</w:t>
      </w:r>
      <w:r w:rsidR="00F2424C">
        <w:t>6</w:t>
      </w:r>
      <w:r>
        <w:t xml:space="preserve"> ‒ </w:t>
      </w:r>
      <w:r w:rsidR="002D1AD8">
        <w:t>2</w:t>
      </w:r>
      <w:r w:rsidR="00F2424C">
        <w:t>7</w:t>
      </w:r>
      <w:r>
        <w:t>.</w:t>
      </w:r>
    </w:p>
    <w:p w:rsidR="00E80E8A" w:rsidRDefault="00E80E8A" w:rsidP="00CF735D"/>
    <w:p w:rsidR="000F4670" w:rsidRDefault="00794519" w:rsidP="00794519">
      <w:pPr>
        <w:pStyle w:val="a7"/>
        <w:keepNext/>
      </w:pPr>
      <w:bookmarkStart w:id="275" w:name="_Toc520003091"/>
      <w:r>
        <w:t xml:space="preserve">Таблица </w:t>
      </w:r>
      <w:r w:rsidR="00E604A5">
        <w:fldChar w:fldCharType="begin"/>
      </w:r>
      <w:r w:rsidR="00E604A5">
        <w:instrText xml:space="preserve"> SEQ Таблица \* ARABIC </w:instrText>
      </w:r>
      <w:r w:rsidR="00E604A5">
        <w:fldChar w:fldCharType="separate"/>
      </w:r>
      <w:r w:rsidR="00F934F8">
        <w:rPr>
          <w:noProof/>
        </w:rPr>
        <w:t>27</w:t>
      </w:r>
      <w:r w:rsidR="00E604A5">
        <w:rPr>
          <w:noProof/>
        </w:rPr>
        <w:fldChar w:fldCharType="end"/>
      </w:r>
      <w:r>
        <w:t xml:space="preserve"> - </w:t>
      </w:r>
      <w:r w:rsidR="00B831CC">
        <w:t>Удельное теплопотребление и удельная тепловая нагрузка строящихся жилых зданий на отопление.</w:t>
      </w:r>
      <w:bookmarkEnd w:id="2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B831CC">
        <w:trPr>
          <w:trHeight w:val="227"/>
          <w:jc w:val="center"/>
        </w:trPr>
        <w:tc>
          <w:tcPr>
            <w:tcW w:w="2595" w:type="dxa"/>
            <w:vMerge w:val="restart"/>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B831CC">
        <w:trPr>
          <w:trHeight w:val="467"/>
          <w:jc w:val="center"/>
        </w:trPr>
        <w:tc>
          <w:tcPr>
            <w:tcW w:w="2595" w:type="dxa"/>
            <w:vMerge/>
            <w:vAlign w:val="center"/>
          </w:tcPr>
          <w:p w:rsidR="00B831CC" w:rsidRPr="00B831CC" w:rsidRDefault="00B831CC" w:rsidP="00B831C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w:t>
            </w:r>
            <w:r>
              <w:rPr>
                <w:rFonts w:cs="Times New Roman"/>
                <w:sz w:val="20"/>
                <w:szCs w:val="20"/>
              </w:rPr>
              <w:t>28</w:t>
            </w:r>
            <w:r w:rsidRPr="00B831CC">
              <w:rPr>
                <w:rFonts w:cs="Times New Roman"/>
                <w:sz w:val="20"/>
                <w:szCs w:val="20"/>
              </w:rPr>
              <w:t xml:space="preserve"> года</w:t>
            </w:r>
          </w:p>
        </w:tc>
      </w:tr>
      <w:tr w:rsidR="00B831CC" w:rsidRPr="00B831CC" w:rsidTr="00B831CC">
        <w:trPr>
          <w:trHeight w:val="227"/>
          <w:jc w:val="center"/>
        </w:trPr>
        <w:tc>
          <w:tcPr>
            <w:tcW w:w="2595" w:type="dxa"/>
            <w:vMerge/>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r w:rsidRPr="00B831CC">
              <w:rPr>
                <w:rFonts w:ascii="Times New Roman" w:hAnsi="Times New Roman" w:cs="Times New Roman"/>
                <w:sz w:val="20"/>
                <w:szCs w:val="20"/>
              </w:rPr>
              <w:t>Малоэтажный жилищный фонд (1-4 эт.)</w:t>
            </w:r>
          </w:p>
        </w:tc>
        <w:tc>
          <w:tcPr>
            <w:tcW w:w="1302" w:type="dxa"/>
            <w:vAlign w:val="center"/>
          </w:tcPr>
          <w:p w:rsidR="008B4D42" w:rsidRPr="008B4D42" w:rsidRDefault="008B4D42" w:rsidP="008B4D42">
            <w:pPr>
              <w:ind w:firstLine="0"/>
              <w:jc w:val="center"/>
              <w:rPr>
                <w:sz w:val="20"/>
                <w:szCs w:val="20"/>
              </w:rPr>
            </w:pPr>
            <w:r w:rsidRPr="008B4D42">
              <w:rPr>
                <w:sz w:val="20"/>
                <w:szCs w:val="20"/>
              </w:rPr>
              <w:t>0,176</w:t>
            </w:r>
          </w:p>
        </w:tc>
        <w:tc>
          <w:tcPr>
            <w:tcW w:w="1165" w:type="dxa"/>
            <w:vAlign w:val="center"/>
          </w:tcPr>
          <w:p w:rsidR="008B4D42" w:rsidRPr="008B4D42" w:rsidRDefault="008B4D42" w:rsidP="008B4D42">
            <w:pPr>
              <w:ind w:firstLine="0"/>
              <w:jc w:val="center"/>
              <w:rPr>
                <w:sz w:val="20"/>
                <w:szCs w:val="20"/>
              </w:rPr>
            </w:pPr>
            <w:r w:rsidRPr="008B4D42">
              <w:rPr>
                <w:sz w:val="20"/>
                <w:szCs w:val="20"/>
              </w:rPr>
              <w:t>70,905</w:t>
            </w:r>
          </w:p>
        </w:tc>
        <w:tc>
          <w:tcPr>
            <w:tcW w:w="1088" w:type="dxa"/>
            <w:vAlign w:val="center"/>
          </w:tcPr>
          <w:p w:rsidR="008B4D42" w:rsidRPr="008B4D42" w:rsidRDefault="008B4D42" w:rsidP="008B4D42">
            <w:pPr>
              <w:ind w:firstLine="0"/>
              <w:jc w:val="center"/>
              <w:rPr>
                <w:sz w:val="20"/>
                <w:szCs w:val="20"/>
              </w:rPr>
            </w:pPr>
            <w:r w:rsidRPr="008B4D42">
              <w:rPr>
                <w:sz w:val="20"/>
                <w:szCs w:val="20"/>
              </w:rPr>
              <w:t>0,132</w:t>
            </w:r>
          </w:p>
        </w:tc>
        <w:tc>
          <w:tcPr>
            <w:tcW w:w="1163" w:type="dxa"/>
            <w:vAlign w:val="center"/>
          </w:tcPr>
          <w:p w:rsidR="008B4D42" w:rsidRPr="008B4D42" w:rsidRDefault="008B4D42" w:rsidP="008B4D42">
            <w:pPr>
              <w:ind w:firstLine="0"/>
              <w:jc w:val="center"/>
              <w:rPr>
                <w:sz w:val="20"/>
                <w:szCs w:val="20"/>
              </w:rPr>
            </w:pPr>
            <w:r w:rsidRPr="008B4D42">
              <w:rPr>
                <w:sz w:val="20"/>
                <w:szCs w:val="20"/>
              </w:rPr>
              <w:t>53,179</w:t>
            </w:r>
          </w:p>
        </w:tc>
        <w:tc>
          <w:tcPr>
            <w:tcW w:w="1088" w:type="dxa"/>
            <w:vAlign w:val="center"/>
          </w:tcPr>
          <w:p w:rsidR="008B4D42" w:rsidRPr="008B4D42" w:rsidRDefault="008B4D42" w:rsidP="008B4D42">
            <w:pPr>
              <w:ind w:firstLine="0"/>
              <w:jc w:val="center"/>
              <w:rPr>
                <w:sz w:val="20"/>
                <w:szCs w:val="20"/>
              </w:rPr>
            </w:pPr>
            <w:r w:rsidRPr="008B4D42">
              <w:rPr>
                <w:sz w:val="20"/>
                <w:szCs w:val="20"/>
              </w:rPr>
              <w:t>0,110</w:t>
            </w:r>
          </w:p>
        </w:tc>
        <w:tc>
          <w:tcPr>
            <w:tcW w:w="1170" w:type="dxa"/>
            <w:vAlign w:val="center"/>
          </w:tcPr>
          <w:p w:rsidR="008B4D42" w:rsidRPr="008B4D42" w:rsidRDefault="008B4D42" w:rsidP="008B4D42">
            <w:pPr>
              <w:ind w:firstLine="0"/>
              <w:jc w:val="center"/>
              <w:rPr>
                <w:sz w:val="20"/>
                <w:szCs w:val="20"/>
              </w:rPr>
            </w:pPr>
            <w:r w:rsidRPr="008B4D42">
              <w:rPr>
                <w:sz w:val="20"/>
                <w:szCs w:val="20"/>
              </w:rPr>
              <w:t>44,316</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r w:rsidRPr="00B831CC">
              <w:rPr>
                <w:rFonts w:ascii="Times New Roman" w:hAnsi="Times New Roman" w:cs="Times New Roman"/>
                <w:sz w:val="20"/>
                <w:szCs w:val="20"/>
              </w:rPr>
              <w:t>Многоэтажный жилищный фонд (5 эт.)</w:t>
            </w:r>
          </w:p>
        </w:tc>
        <w:tc>
          <w:tcPr>
            <w:tcW w:w="1302" w:type="dxa"/>
            <w:vAlign w:val="center"/>
          </w:tcPr>
          <w:p w:rsidR="008B4D42" w:rsidRPr="008B4D42" w:rsidRDefault="008B4D42" w:rsidP="008B4D42">
            <w:pPr>
              <w:ind w:firstLine="0"/>
              <w:jc w:val="center"/>
              <w:rPr>
                <w:sz w:val="20"/>
                <w:szCs w:val="20"/>
              </w:rPr>
            </w:pPr>
            <w:r w:rsidRPr="008B4D42">
              <w:rPr>
                <w:sz w:val="20"/>
                <w:szCs w:val="20"/>
              </w:rPr>
              <w:t>0,112</w:t>
            </w:r>
          </w:p>
        </w:tc>
        <w:tc>
          <w:tcPr>
            <w:tcW w:w="1165" w:type="dxa"/>
            <w:vAlign w:val="center"/>
          </w:tcPr>
          <w:p w:rsidR="008B4D42" w:rsidRPr="008B4D42" w:rsidRDefault="008B4D42" w:rsidP="008B4D42">
            <w:pPr>
              <w:ind w:firstLine="0"/>
              <w:jc w:val="center"/>
              <w:rPr>
                <w:sz w:val="20"/>
                <w:szCs w:val="20"/>
              </w:rPr>
            </w:pPr>
            <w:r w:rsidRPr="008B4D42">
              <w:rPr>
                <w:sz w:val="20"/>
                <w:szCs w:val="20"/>
              </w:rPr>
              <w:t>48,836</w:t>
            </w:r>
          </w:p>
        </w:tc>
        <w:tc>
          <w:tcPr>
            <w:tcW w:w="1088" w:type="dxa"/>
            <w:vAlign w:val="center"/>
          </w:tcPr>
          <w:p w:rsidR="008B4D42" w:rsidRPr="008B4D42" w:rsidRDefault="008B4D42" w:rsidP="008B4D42">
            <w:pPr>
              <w:ind w:firstLine="0"/>
              <w:jc w:val="center"/>
              <w:rPr>
                <w:sz w:val="20"/>
                <w:szCs w:val="20"/>
              </w:rPr>
            </w:pPr>
            <w:r w:rsidRPr="008B4D42">
              <w:rPr>
                <w:sz w:val="20"/>
                <w:szCs w:val="20"/>
              </w:rPr>
              <w:t>0,084</w:t>
            </w:r>
          </w:p>
        </w:tc>
        <w:tc>
          <w:tcPr>
            <w:tcW w:w="1163" w:type="dxa"/>
            <w:vAlign w:val="center"/>
          </w:tcPr>
          <w:p w:rsidR="008B4D42" w:rsidRPr="008B4D42" w:rsidRDefault="008B4D42" w:rsidP="008B4D42">
            <w:pPr>
              <w:ind w:firstLine="0"/>
              <w:jc w:val="center"/>
              <w:rPr>
                <w:sz w:val="20"/>
                <w:szCs w:val="20"/>
              </w:rPr>
            </w:pPr>
            <w:r w:rsidRPr="008B4D42">
              <w:rPr>
                <w:sz w:val="20"/>
                <w:szCs w:val="20"/>
              </w:rPr>
              <w:t>36,627</w:t>
            </w:r>
          </w:p>
        </w:tc>
        <w:tc>
          <w:tcPr>
            <w:tcW w:w="1088" w:type="dxa"/>
            <w:vAlign w:val="center"/>
          </w:tcPr>
          <w:p w:rsidR="008B4D42" w:rsidRPr="008B4D42" w:rsidRDefault="008B4D42" w:rsidP="008B4D42">
            <w:pPr>
              <w:ind w:firstLine="0"/>
              <w:jc w:val="center"/>
              <w:rPr>
                <w:sz w:val="20"/>
                <w:szCs w:val="20"/>
              </w:rPr>
            </w:pPr>
            <w:r w:rsidRPr="008B4D42">
              <w:rPr>
                <w:sz w:val="20"/>
                <w:szCs w:val="20"/>
              </w:rPr>
              <w:t>0,070</w:t>
            </w:r>
          </w:p>
        </w:tc>
        <w:tc>
          <w:tcPr>
            <w:tcW w:w="1170" w:type="dxa"/>
            <w:vAlign w:val="center"/>
          </w:tcPr>
          <w:p w:rsidR="008B4D42" w:rsidRPr="008B4D42" w:rsidRDefault="008B4D42" w:rsidP="008B4D42">
            <w:pPr>
              <w:ind w:firstLine="0"/>
              <w:jc w:val="center"/>
              <w:rPr>
                <w:sz w:val="20"/>
                <w:szCs w:val="20"/>
              </w:rPr>
            </w:pPr>
            <w:r w:rsidRPr="008B4D42">
              <w:rPr>
                <w:sz w:val="20"/>
                <w:szCs w:val="20"/>
              </w:rPr>
              <w:t>30,523</w:t>
            </w:r>
          </w:p>
        </w:tc>
      </w:tr>
    </w:tbl>
    <w:p w:rsidR="00E80E8A" w:rsidRDefault="00E80E8A" w:rsidP="00CF735D"/>
    <w:p w:rsidR="00B831CC" w:rsidRDefault="00794519" w:rsidP="00794519">
      <w:pPr>
        <w:pStyle w:val="a7"/>
        <w:keepNext/>
      </w:pPr>
      <w:bookmarkStart w:id="276" w:name="_Toc520003092"/>
      <w:r>
        <w:t xml:space="preserve">Таблица </w:t>
      </w:r>
      <w:r w:rsidR="00E604A5">
        <w:fldChar w:fldCharType="begin"/>
      </w:r>
      <w:r w:rsidR="00E604A5">
        <w:instrText xml:space="preserve"> SEQ Таблица \* ARABIC </w:instrText>
      </w:r>
      <w:r w:rsidR="00E604A5">
        <w:fldChar w:fldCharType="separate"/>
      </w:r>
      <w:r w:rsidR="00F934F8">
        <w:rPr>
          <w:noProof/>
        </w:rPr>
        <w:t>28</w:t>
      </w:r>
      <w:r w:rsidR="00E604A5">
        <w:rPr>
          <w:noProof/>
        </w:rPr>
        <w:fldChar w:fldCharType="end"/>
      </w:r>
      <w:r>
        <w:t xml:space="preserve"> - </w:t>
      </w:r>
      <w:r w:rsidR="00B831CC">
        <w:t>Удельное теплопотребление и удельная тепловая нагрузка строящихся социальных и общественно-деловых зданий на отопление и вентиляцию.</w:t>
      </w:r>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7A365C">
        <w:trPr>
          <w:trHeight w:val="227"/>
          <w:jc w:val="center"/>
        </w:trPr>
        <w:tc>
          <w:tcPr>
            <w:tcW w:w="2595" w:type="dxa"/>
            <w:vMerge w:val="restart"/>
            <w:vAlign w:val="center"/>
          </w:tcPr>
          <w:p w:rsidR="00B831CC" w:rsidRPr="00B831CC" w:rsidRDefault="00B831CC" w:rsidP="007A365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7A365C">
        <w:trPr>
          <w:trHeight w:val="467"/>
          <w:jc w:val="center"/>
        </w:trPr>
        <w:tc>
          <w:tcPr>
            <w:tcW w:w="2595" w:type="dxa"/>
            <w:vMerge/>
            <w:vAlign w:val="center"/>
          </w:tcPr>
          <w:p w:rsidR="00B831CC" w:rsidRPr="00B831CC" w:rsidRDefault="00B831CC" w:rsidP="007A365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202</w:t>
            </w:r>
            <w:r>
              <w:rPr>
                <w:rFonts w:cs="Times New Roman"/>
                <w:sz w:val="20"/>
                <w:szCs w:val="20"/>
              </w:rPr>
              <w:t>8</w:t>
            </w:r>
            <w:r w:rsidRPr="00B831CC">
              <w:rPr>
                <w:rFonts w:cs="Times New Roman"/>
                <w:sz w:val="20"/>
                <w:szCs w:val="20"/>
              </w:rPr>
              <w:t xml:space="preserve"> года</w:t>
            </w:r>
          </w:p>
        </w:tc>
      </w:tr>
      <w:tr w:rsidR="00B831CC" w:rsidRPr="00B831CC" w:rsidTr="007A365C">
        <w:trPr>
          <w:trHeight w:val="227"/>
          <w:jc w:val="center"/>
        </w:trPr>
        <w:tc>
          <w:tcPr>
            <w:tcW w:w="2595" w:type="dxa"/>
            <w:vMerge/>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7A365C">
        <w:trPr>
          <w:trHeight w:val="227"/>
          <w:jc w:val="center"/>
        </w:trPr>
        <w:tc>
          <w:tcPr>
            <w:tcW w:w="2595" w:type="dxa"/>
            <w:vAlign w:val="center"/>
          </w:tcPr>
          <w:p w:rsidR="008B4D42" w:rsidRPr="00B831CC" w:rsidRDefault="008B4D42" w:rsidP="007A365C">
            <w:pPr>
              <w:pStyle w:val="TableParagraph"/>
              <w:contextualSpacing/>
              <w:jc w:val="center"/>
              <w:rPr>
                <w:rFonts w:ascii="Times New Roman" w:eastAsia="Arial" w:hAnsi="Times New Roman" w:cs="Times New Roman"/>
                <w:sz w:val="20"/>
                <w:szCs w:val="20"/>
                <w:lang w:val="ru-RU"/>
              </w:rPr>
            </w:pPr>
            <w:r>
              <w:rPr>
                <w:rFonts w:ascii="Times New Roman" w:hAnsi="Times New Roman" w:cs="Times New Roman"/>
                <w:sz w:val="20"/>
                <w:szCs w:val="20"/>
                <w:lang w:val="ru-RU"/>
              </w:rPr>
              <w:t>Суммарная (на отопление и вентиляцию)</w:t>
            </w:r>
          </w:p>
        </w:tc>
        <w:tc>
          <w:tcPr>
            <w:tcW w:w="1302" w:type="dxa"/>
            <w:vAlign w:val="center"/>
          </w:tcPr>
          <w:p w:rsidR="008B4D42" w:rsidRDefault="008B4D42" w:rsidP="008B4D42">
            <w:pPr>
              <w:ind w:firstLine="0"/>
              <w:jc w:val="center"/>
              <w:rPr>
                <w:color w:val="000000"/>
                <w:sz w:val="20"/>
                <w:szCs w:val="20"/>
              </w:rPr>
            </w:pPr>
            <w:r>
              <w:rPr>
                <w:color w:val="000000"/>
                <w:sz w:val="20"/>
                <w:szCs w:val="20"/>
              </w:rPr>
              <w:t>0,181</w:t>
            </w:r>
          </w:p>
        </w:tc>
        <w:tc>
          <w:tcPr>
            <w:tcW w:w="1165" w:type="dxa"/>
            <w:vAlign w:val="center"/>
          </w:tcPr>
          <w:p w:rsidR="008B4D42" w:rsidRDefault="008B4D42" w:rsidP="008B4D42">
            <w:pPr>
              <w:ind w:firstLine="0"/>
              <w:jc w:val="center"/>
              <w:rPr>
                <w:color w:val="000000"/>
                <w:sz w:val="20"/>
                <w:szCs w:val="20"/>
              </w:rPr>
            </w:pPr>
            <w:r>
              <w:rPr>
                <w:color w:val="000000"/>
                <w:sz w:val="20"/>
                <w:szCs w:val="20"/>
              </w:rPr>
              <w:t>118,192</w:t>
            </w:r>
          </w:p>
        </w:tc>
        <w:tc>
          <w:tcPr>
            <w:tcW w:w="1088" w:type="dxa"/>
            <w:vAlign w:val="center"/>
          </w:tcPr>
          <w:p w:rsidR="008B4D42" w:rsidRDefault="008B4D42" w:rsidP="008B4D42">
            <w:pPr>
              <w:ind w:firstLine="0"/>
              <w:jc w:val="center"/>
              <w:rPr>
                <w:color w:val="000000"/>
                <w:sz w:val="20"/>
                <w:szCs w:val="20"/>
              </w:rPr>
            </w:pPr>
            <w:r>
              <w:rPr>
                <w:color w:val="000000"/>
                <w:sz w:val="20"/>
                <w:szCs w:val="20"/>
              </w:rPr>
              <w:t>0,136</w:t>
            </w:r>
          </w:p>
        </w:tc>
        <w:tc>
          <w:tcPr>
            <w:tcW w:w="1163" w:type="dxa"/>
            <w:vAlign w:val="center"/>
          </w:tcPr>
          <w:p w:rsidR="008B4D42" w:rsidRDefault="008B4D42" w:rsidP="008B4D42">
            <w:pPr>
              <w:ind w:firstLine="0"/>
              <w:jc w:val="center"/>
              <w:rPr>
                <w:color w:val="000000"/>
                <w:sz w:val="20"/>
                <w:szCs w:val="20"/>
              </w:rPr>
            </w:pPr>
            <w:r>
              <w:rPr>
                <w:color w:val="000000"/>
                <w:sz w:val="20"/>
                <w:szCs w:val="20"/>
              </w:rPr>
              <w:t>88,644</w:t>
            </w:r>
          </w:p>
        </w:tc>
        <w:tc>
          <w:tcPr>
            <w:tcW w:w="1088" w:type="dxa"/>
            <w:vAlign w:val="center"/>
          </w:tcPr>
          <w:p w:rsidR="008B4D42" w:rsidRDefault="008B4D42" w:rsidP="008B4D42">
            <w:pPr>
              <w:ind w:firstLine="0"/>
              <w:jc w:val="center"/>
              <w:rPr>
                <w:color w:val="000000"/>
                <w:sz w:val="20"/>
                <w:szCs w:val="20"/>
              </w:rPr>
            </w:pPr>
            <w:r>
              <w:rPr>
                <w:color w:val="000000"/>
                <w:sz w:val="20"/>
                <w:szCs w:val="20"/>
              </w:rPr>
              <w:t>0,113</w:t>
            </w:r>
          </w:p>
        </w:tc>
        <w:tc>
          <w:tcPr>
            <w:tcW w:w="1170" w:type="dxa"/>
            <w:vAlign w:val="center"/>
          </w:tcPr>
          <w:p w:rsidR="008B4D42" w:rsidRDefault="008B4D42" w:rsidP="008B4D42">
            <w:pPr>
              <w:ind w:firstLine="0"/>
              <w:jc w:val="center"/>
              <w:rPr>
                <w:color w:val="000000"/>
                <w:sz w:val="20"/>
                <w:szCs w:val="20"/>
              </w:rPr>
            </w:pPr>
            <w:r>
              <w:rPr>
                <w:color w:val="000000"/>
                <w:sz w:val="20"/>
                <w:szCs w:val="20"/>
              </w:rPr>
              <w:t>73,870</w:t>
            </w:r>
          </w:p>
        </w:tc>
      </w:tr>
    </w:tbl>
    <w:p w:rsidR="00B831CC" w:rsidRDefault="00B831CC" w:rsidP="00CF735D"/>
    <w:p w:rsidR="00E80E8A" w:rsidRDefault="00F32072" w:rsidP="00F32072">
      <w:pPr>
        <w:pStyle w:val="20"/>
      </w:pPr>
      <w:bookmarkStart w:id="277" w:name="_Toc520002669"/>
      <w:r>
        <w:t>П</w:t>
      </w:r>
      <w:r w:rsidRPr="00F32072">
        <w:t>рогнозы перспективных удельных расходов тепловой энергии для обеспечения технологических процессов</w:t>
      </w:r>
      <w:bookmarkEnd w:id="277"/>
    </w:p>
    <w:p w:rsidR="00E80E8A" w:rsidRDefault="008B4D42" w:rsidP="00CF735D">
      <w:r>
        <w:t>В перспективе не планируется изменение потребления тепловой энергии производственными потребителями для технологических процессов. В связи с этим изменений удельных расходов тепловой энергии для обеспечения технологических процессов не планируется.</w:t>
      </w:r>
    </w:p>
    <w:p w:rsidR="00E80E8A" w:rsidRDefault="00E80E8A" w:rsidP="00CF735D"/>
    <w:p w:rsidR="00E80E8A" w:rsidRDefault="00F32072" w:rsidP="00F32072">
      <w:pPr>
        <w:pStyle w:val="20"/>
      </w:pPr>
      <w:bookmarkStart w:id="278" w:name="_Toc520002670"/>
      <w:r>
        <w:t>П</w:t>
      </w:r>
      <w:r w:rsidRPr="00F32072">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78"/>
    </w:p>
    <w:p w:rsidR="00914B96" w:rsidRDefault="00E74DE4" w:rsidP="00CF735D">
      <w:r>
        <w:t xml:space="preserve">На территории </w:t>
      </w:r>
      <w:r w:rsidRPr="00E74DE4">
        <w:t xml:space="preserve">с. </w:t>
      </w:r>
      <w:r w:rsidR="000B1E3E">
        <w:t>Ново</w:t>
      </w:r>
      <w:r w:rsidR="00F934F8">
        <w:t xml:space="preserve">первомайское </w:t>
      </w:r>
      <w:r>
        <w:t xml:space="preserve">не планируется приростов потребления тепловой энергии. </w:t>
      </w:r>
      <w:r w:rsidR="00914B96" w:rsidRPr="00914B96">
        <w:t xml:space="preserve">При проектировании систем теплоснабжения населенных пунктов тепловые нагрузки рассчитываются по укрупненным показателям в зависимости от численности населения, объема и назначения зданий. Расчеты необходимо выполнять в соответствии с «Методическими указаниями по определению расходов топлива, электроэнергии и воды на выработку тепла отопительными котельными коммунальных </w:t>
      </w:r>
      <w:r w:rsidR="00794519">
        <w:t>теплоэнергетических предприятий</w:t>
      </w:r>
      <w:r w:rsidR="00914B96" w:rsidRPr="00914B96">
        <w:t>» Комитета РФ по муниципальному хозяйству Академии коммунального хо</w:t>
      </w:r>
      <w:r w:rsidR="00794519">
        <w:t xml:space="preserve">зяйства им. Памфилова (Москва, </w:t>
      </w:r>
      <w:r w:rsidR="00914B96" w:rsidRPr="00914B96">
        <w:t>1994 год).</w:t>
      </w:r>
    </w:p>
    <w:p w:rsidR="00DF57A0" w:rsidRDefault="000B1E3E" w:rsidP="00CF735D">
      <w:r>
        <w:t>В таблиц</w:t>
      </w:r>
      <w:r w:rsidR="002276C1">
        <w:t>е</w:t>
      </w:r>
      <w:r>
        <w:t xml:space="preserve"> 2</w:t>
      </w:r>
      <w:r w:rsidR="00F2424C">
        <w:t>8</w:t>
      </w:r>
      <w:r>
        <w:t xml:space="preserve"> </w:t>
      </w:r>
      <w:r w:rsidRPr="000B1E3E">
        <w:t>отражены прогнозы приростов объемов потребления тепловой энергии (мощности) и теплоносителя с разделением по видам теплопо</w:t>
      </w:r>
      <w:r>
        <w:t>требления в зоне действия источ</w:t>
      </w:r>
      <w:r w:rsidRPr="000B1E3E">
        <w:t>ника тепловой энергии.</w:t>
      </w:r>
    </w:p>
    <w:p w:rsidR="000B1E3E" w:rsidRDefault="000B1E3E" w:rsidP="00CF735D"/>
    <w:p w:rsidR="00F2424C" w:rsidRDefault="00F2424C" w:rsidP="000B1E3E">
      <w:pPr>
        <w:pStyle w:val="a7"/>
        <w:keepNext/>
        <w:sectPr w:rsidR="00F2424C">
          <w:pgSz w:w="11906" w:h="16838"/>
          <w:pgMar w:top="1134" w:right="850" w:bottom="1134" w:left="1701" w:header="708" w:footer="708" w:gutter="0"/>
          <w:cols w:space="708"/>
          <w:docGrid w:linePitch="360"/>
        </w:sectPr>
      </w:pPr>
    </w:p>
    <w:p w:rsidR="00DF57A0" w:rsidRDefault="000B1E3E" w:rsidP="000B1E3E">
      <w:pPr>
        <w:pStyle w:val="a7"/>
        <w:keepNext/>
      </w:pPr>
      <w:bookmarkStart w:id="279" w:name="_Toc520003093"/>
      <w:r>
        <w:lastRenderedPageBreak/>
        <w:t xml:space="preserve">Таблица </w:t>
      </w:r>
      <w:r w:rsidR="00E604A5">
        <w:fldChar w:fldCharType="begin"/>
      </w:r>
      <w:r w:rsidR="00E604A5">
        <w:instrText xml:space="preserve"> SEQ Таблица \* ARABIC </w:instrText>
      </w:r>
      <w:r w:rsidR="00E604A5">
        <w:fldChar w:fldCharType="separate"/>
      </w:r>
      <w:r w:rsidR="00F934F8">
        <w:rPr>
          <w:noProof/>
        </w:rPr>
        <w:t>29</w:t>
      </w:r>
      <w:r w:rsidR="00E604A5">
        <w:rPr>
          <w:noProof/>
        </w:rPr>
        <w:fldChar w:fldCharType="end"/>
      </w:r>
      <w:r>
        <w:t xml:space="preserve"> - </w:t>
      </w:r>
      <w:r w:rsidRPr="000B1E3E">
        <w:t>Объемы потребления и приросты потребления</w:t>
      </w:r>
      <w:r>
        <w:t xml:space="preserve"> тепловой энергии по группам по</w:t>
      </w:r>
      <w:r w:rsidRPr="000B1E3E">
        <w:t>требителей по котельной с.</w:t>
      </w:r>
      <w:r>
        <w:t xml:space="preserve"> </w:t>
      </w:r>
      <w:r w:rsidR="00F934F8">
        <w:t>Новопервомайское</w:t>
      </w:r>
      <w:r>
        <w:t xml:space="preserve"> на 2017-2035</w:t>
      </w:r>
      <w:r w:rsidRPr="000B1E3E">
        <w:t>гг, Гкал/год</w:t>
      </w:r>
      <w:bookmarkEnd w:id="2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1963"/>
        <w:gridCol w:w="1329"/>
        <w:gridCol w:w="1202"/>
        <w:gridCol w:w="1202"/>
        <w:gridCol w:w="1202"/>
        <w:gridCol w:w="1202"/>
        <w:gridCol w:w="1202"/>
        <w:gridCol w:w="1202"/>
        <w:gridCol w:w="1202"/>
        <w:gridCol w:w="1202"/>
        <w:gridCol w:w="1202"/>
      </w:tblGrid>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 п/п</w:t>
            </w:r>
          </w:p>
        </w:tc>
        <w:tc>
          <w:tcPr>
            <w:tcW w:w="1963"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Параметр</w:t>
            </w:r>
          </w:p>
        </w:tc>
        <w:tc>
          <w:tcPr>
            <w:tcW w:w="1329"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Ед. изм.</w:t>
            </w:r>
          </w:p>
        </w:tc>
        <w:tc>
          <w:tcPr>
            <w:tcW w:w="1202"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2017</w:t>
            </w:r>
          </w:p>
        </w:tc>
        <w:tc>
          <w:tcPr>
            <w:tcW w:w="1202"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2018</w:t>
            </w:r>
          </w:p>
        </w:tc>
        <w:tc>
          <w:tcPr>
            <w:tcW w:w="1202"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2019</w:t>
            </w:r>
          </w:p>
        </w:tc>
        <w:tc>
          <w:tcPr>
            <w:tcW w:w="1202"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2020</w:t>
            </w:r>
          </w:p>
        </w:tc>
        <w:tc>
          <w:tcPr>
            <w:tcW w:w="1202"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2021</w:t>
            </w:r>
          </w:p>
        </w:tc>
        <w:tc>
          <w:tcPr>
            <w:tcW w:w="1202"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2022</w:t>
            </w:r>
          </w:p>
        </w:tc>
        <w:tc>
          <w:tcPr>
            <w:tcW w:w="1202"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2023</w:t>
            </w:r>
          </w:p>
        </w:tc>
        <w:tc>
          <w:tcPr>
            <w:tcW w:w="1202"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2024-2028</w:t>
            </w:r>
          </w:p>
        </w:tc>
        <w:tc>
          <w:tcPr>
            <w:tcW w:w="1202" w:type="dxa"/>
            <w:shd w:val="clear" w:color="auto" w:fill="auto"/>
            <w:vAlign w:val="center"/>
            <w:hideMark/>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2029-2035</w:t>
            </w:r>
          </w:p>
        </w:tc>
      </w:tr>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w:t>
            </w:r>
          </w:p>
        </w:tc>
        <w:tc>
          <w:tcPr>
            <w:tcW w:w="1963"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Потребление тепловой энергии на отопление</w:t>
            </w:r>
          </w:p>
        </w:tc>
        <w:tc>
          <w:tcPr>
            <w:tcW w:w="1329"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Гкал/год</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3526,662</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3526,662</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3526,662</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3526,662</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3526,662</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3526,662</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3526,662</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3526,662</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3526,662</w:t>
            </w:r>
          </w:p>
        </w:tc>
      </w:tr>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w:t>
            </w:r>
          </w:p>
        </w:tc>
        <w:tc>
          <w:tcPr>
            <w:tcW w:w="1963"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Жилые здания отопления</w:t>
            </w:r>
          </w:p>
        </w:tc>
        <w:tc>
          <w:tcPr>
            <w:tcW w:w="1329"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Гкал/год</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2126,766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2126,766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2126,766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2126,766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2126,766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2126,766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2126,766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2126,766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2126,766</w:t>
            </w:r>
          </w:p>
        </w:tc>
      </w:tr>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1.2</w:t>
            </w:r>
          </w:p>
        </w:tc>
        <w:tc>
          <w:tcPr>
            <w:tcW w:w="1963"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Прочие объекты отопления</w:t>
            </w:r>
          </w:p>
        </w:tc>
        <w:tc>
          <w:tcPr>
            <w:tcW w:w="1329"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Гкал/год</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1399,896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1399,896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1399,896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1399,896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1399,896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1399,896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1399,896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1399,896</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1399,896</w:t>
            </w:r>
          </w:p>
        </w:tc>
      </w:tr>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w:t>
            </w:r>
          </w:p>
        </w:tc>
        <w:tc>
          <w:tcPr>
            <w:tcW w:w="1963"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Потребление тепловой энергии на ГВС, в том числе:</w:t>
            </w:r>
          </w:p>
        </w:tc>
        <w:tc>
          <w:tcPr>
            <w:tcW w:w="1329"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Гкал/год</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r>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2.1</w:t>
            </w:r>
          </w:p>
        </w:tc>
        <w:tc>
          <w:tcPr>
            <w:tcW w:w="1963"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Жилые здания ГВС</w:t>
            </w:r>
          </w:p>
        </w:tc>
        <w:tc>
          <w:tcPr>
            <w:tcW w:w="1329"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Гкал/год</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r>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2.2</w:t>
            </w:r>
          </w:p>
        </w:tc>
        <w:tc>
          <w:tcPr>
            <w:tcW w:w="1963"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Прочие здания ГВС</w:t>
            </w:r>
          </w:p>
        </w:tc>
        <w:tc>
          <w:tcPr>
            <w:tcW w:w="1329"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Гкал/год</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w:t>
            </w:r>
          </w:p>
        </w:tc>
      </w:tr>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3</w:t>
            </w:r>
          </w:p>
        </w:tc>
        <w:tc>
          <w:tcPr>
            <w:tcW w:w="1963"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Потери в тепловых сетях</w:t>
            </w:r>
          </w:p>
        </w:tc>
        <w:tc>
          <w:tcPr>
            <w:tcW w:w="1329"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Гкал/год</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493,733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493,733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493,733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493,733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493,733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493,733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493,733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493,733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493,733</w:t>
            </w:r>
          </w:p>
        </w:tc>
      </w:tr>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w:t>
            </w:r>
          </w:p>
        </w:tc>
        <w:tc>
          <w:tcPr>
            <w:tcW w:w="1963"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Собственные нужды котельной</w:t>
            </w:r>
          </w:p>
        </w:tc>
        <w:tc>
          <w:tcPr>
            <w:tcW w:w="1329"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Гкал/год</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112,853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112,853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112,853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112,853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112,853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112,853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112,853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112,853</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112,853</w:t>
            </w:r>
          </w:p>
        </w:tc>
      </w:tr>
      <w:tr w:rsidR="00F2424C" w:rsidRPr="00F2424C" w:rsidTr="00F2424C">
        <w:trPr>
          <w:trHeight w:val="227"/>
          <w:jc w:val="center"/>
        </w:trPr>
        <w:tc>
          <w:tcPr>
            <w:tcW w:w="676" w:type="dxa"/>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5</w:t>
            </w:r>
          </w:p>
        </w:tc>
        <w:tc>
          <w:tcPr>
            <w:tcW w:w="1963"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Производство тепловой энергии</w:t>
            </w:r>
          </w:p>
        </w:tc>
        <w:tc>
          <w:tcPr>
            <w:tcW w:w="1329"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Гкал/год</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4133,248</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4133,248</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4133,248</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4133,248</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4133,248</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4133,248</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4133,248</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4133,248</w:t>
            </w:r>
          </w:p>
        </w:tc>
        <w:tc>
          <w:tcPr>
            <w:tcW w:w="1202" w:type="dxa"/>
            <w:shd w:val="clear" w:color="auto" w:fill="auto"/>
            <w:vAlign w:val="center"/>
          </w:tcPr>
          <w:p w:rsidR="00F2424C" w:rsidRPr="00F2424C" w:rsidRDefault="00F2424C" w:rsidP="00F2424C">
            <w:pPr>
              <w:widowControl/>
              <w:ind w:firstLine="0"/>
              <w:jc w:val="center"/>
              <w:rPr>
                <w:rFonts w:eastAsia="Times New Roman" w:cs="Times New Roman"/>
                <w:color w:val="000000"/>
                <w:sz w:val="20"/>
                <w:szCs w:val="20"/>
                <w:lang w:eastAsia="ru-RU"/>
              </w:rPr>
            </w:pPr>
            <w:r w:rsidRPr="00F2424C">
              <w:rPr>
                <w:rFonts w:eastAsia="Times New Roman" w:cs="Times New Roman"/>
                <w:color w:val="000000"/>
                <w:sz w:val="20"/>
                <w:szCs w:val="20"/>
                <w:lang w:eastAsia="ru-RU"/>
              </w:rPr>
              <w:t>4133,248</w:t>
            </w:r>
          </w:p>
        </w:tc>
      </w:tr>
    </w:tbl>
    <w:p w:rsidR="00F2424C" w:rsidRDefault="00F2424C" w:rsidP="00CF735D">
      <w:pPr>
        <w:sectPr w:rsidR="00F2424C" w:rsidSect="00F2424C">
          <w:pgSz w:w="16838" w:h="11906" w:orient="landscape"/>
          <w:pgMar w:top="1701" w:right="1134" w:bottom="851" w:left="1134" w:header="709" w:footer="709" w:gutter="0"/>
          <w:cols w:space="708"/>
          <w:docGrid w:linePitch="360"/>
        </w:sectPr>
      </w:pPr>
    </w:p>
    <w:p w:rsidR="00F8700E" w:rsidRDefault="00F8700E" w:rsidP="00CF735D"/>
    <w:p w:rsidR="00E80E8A" w:rsidRDefault="002276C1" w:rsidP="00CF735D">
      <w:r w:rsidRPr="002276C1">
        <w:t>Как видно из таблиц</w:t>
      </w:r>
      <w:r>
        <w:t>ы 2</w:t>
      </w:r>
      <w:r w:rsidR="00F2424C">
        <w:t>8</w:t>
      </w:r>
      <w:r>
        <w:t xml:space="preserve">, </w:t>
      </w:r>
      <w:r w:rsidRPr="002276C1">
        <w:t>перспективного прироста тепловых нагрузок в период с 201</w:t>
      </w:r>
      <w:r>
        <w:t>7</w:t>
      </w:r>
      <w:r w:rsidRPr="002276C1">
        <w:t xml:space="preserve"> по 20</w:t>
      </w:r>
      <w:r>
        <w:t>35</w:t>
      </w:r>
      <w:r w:rsidRPr="002276C1">
        <w:t xml:space="preserve"> гг. не планируется. В связи с тем, что котельная имеет резерв тепловой мощности, имеется возможность подключения потребителей.</w:t>
      </w:r>
    </w:p>
    <w:p w:rsidR="00F8700E" w:rsidRDefault="00F8700E" w:rsidP="00CF735D"/>
    <w:p w:rsidR="00E80E8A" w:rsidRDefault="00F32072" w:rsidP="00F32072">
      <w:pPr>
        <w:pStyle w:val="20"/>
      </w:pPr>
      <w:bookmarkStart w:id="280" w:name="_Toc520002671"/>
      <w:r>
        <w:t>П</w:t>
      </w:r>
      <w:r w:rsidRPr="00F32072">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80"/>
    </w:p>
    <w:p w:rsidR="00E80E8A" w:rsidRDefault="00CF48F7" w:rsidP="00CF735D">
      <w:r>
        <w:t>Н</w:t>
      </w:r>
      <w:r w:rsidR="00F8700E" w:rsidRPr="00F8700E">
        <w:t>а период до 20</w:t>
      </w:r>
      <w:r>
        <w:t>35</w:t>
      </w:r>
      <w:r w:rsidR="00F8700E" w:rsidRPr="00F8700E">
        <w:t xml:space="preserve"> года </w:t>
      </w:r>
      <w:r>
        <w:t>в</w:t>
      </w:r>
      <w:r w:rsidR="00F8700E" w:rsidRPr="00F8700E">
        <w:t xml:space="preserve"> </w:t>
      </w:r>
      <w:r w:rsidRPr="00CF48F7">
        <w:t xml:space="preserve">с. </w:t>
      </w:r>
      <w:r w:rsidR="002276C1">
        <w:t>Ново</w:t>
      </w:r>
      <w:r w:rsidR="00F2424C">
        <w:t>первомайское</w:t>
      </w:r>
      <w:r w:rsidR="002276C1">
        <w:t xml:space="preserve"> </w:t>
      </w:r>
      <w:r w:rsidR="00F8700E">
        <w:t>приростов потреблени</w:t>
      </w:r>
      <w:r w:rsidR="006B5EAD">
        <w:t>я тепловой энергии и теплоносит</w:t>
      </w:r>
      <w:r w:rsidR="00F8700E">
        <w:t xml:space="preserve">еля </w:t>
      </w:r>
      <w:r w:rsidR="006B5EAD">
        <w:t>в зонах действия индивидуального теплоснабжения не планируется.</w:t>
      </w:r>
    </w:p>
    <w:p w:rsidR="00E80E8A" w:rsidRDefault="00E80E8A" w:rsidP="00CF735D"/>
    <w:p w:rsidR="00E80E8A" w:rsidRDefault="00F32072" w:rsidP="00F32072">
      <w:pPr>
        <w:pStyle w:val="20"/>
      </w:pPr>
      <w:bookmarkStart w:id="281" w:name="_Toc520002672"/>
      <w:r>
        <w:t>П</w:t>
      </w:r>
      <w:r w:rsidRPr="00F32072">
        <w:t>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81"/>
    </w:p>
    <w:p w:rsidR="00E80E8A" w:rsidRDefault="001D5955" w:rsidP="00CF735D">
      <w:r>
        <w:t>Н</w:t>
      </w:r>
      <w:r w:rsidR="006B5EAD" w:rsidRPr="006B5EAD">
        <w:t>а период до 20</w:t>
      </w:r>
      <w:r>
        <w:t>35</w:t>
      </w:r>
      <w:r w:rsidR="006B5EAD" w:rsidRPr="006B5EAD">
        <w:t xml:space="preserve"> года </w:t>
      </w:r>
      <w:r>
        <w:t xml:space="preserve">в </w:t>
      </w:r>
      <w:r w:rsidRPr="001D5955">
        <w:t xml:space="preserve">с. </w:t>
      </w:r>
      <w:r w:rsidR="002276C1">
        <w:t>Ново</w:t>
      </w:r>
      <w:r w:rsidR="00F2424C">
        <w:t>первомайское</w:t>
      </w:r>
      <w:r w:rsidRPr="001D5955">
        <w:t xml:space="preserve"> </w:t>
      </w:r>
      <w:r w:rsidR="006B5EAD" w:rsidRPr="006B5EAD">
        <w:t xml:space="preserve">приростов потребления тепловой энергии и теплоносителя в </w:t>
      </w:r>
      <w:r w:rsidR="006B5EAD">
        <w:t>производственных зонах не планируется</w:t>
      </w:r>
      <w:r w:rsidR="006B5EAD" w:rsidRPr="006B5EAD">
        <w:t>.</w:t>
      </w:r>
      <w:r w:rsidR="006B5EAD">
        <w:t xml:space="preserve"> Перепрофилирование производственных зон не планируется.</w:t>
      </w:r>
    </w:p>
    <w:p w:rsidR="002276C1" w:rsidRDefault="002276C1" w:rsidP="00CF735D"/>
    <w:p w:rsidR="00E80E8A" w:rsidRDefault="00F32072" w:rsidP="00F32072">
      <w:pPr>
        <w:pStyle w:val="20"/>
      </w:pPr>
      <w:bookmarkStart w:id="282" w:name="_Toc520002673"/>
      <w:r>
        <w:t>П</w:t>
      </w:r>
      <w:r w:rsidRPr="00F32072">
        <w:t>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282"/>
    </w:p>
    <w:p w:rsidR="00E80E8A" w:rsidRDefault="006B5EAD" w:rsidP="00CF735D">
      <w:r w:rsidRPr="006B5EAD">
        <w:t xml:space="preserve">Согласно данным </w:t>
      </w:r>
      <w:r w:rsidR="001D5955">
        <w:t>Департамента</w:t>
      </w:r>
      <w:r>
        <w:t xml:space="preserve"> по тарифам </w:t>
      </w:r>
      <w:r w:rsidR="001D5955">
        <w:t>Новосибирской области</w:t>
      </w:r>
      <w:r w:rsidRPr="006B5EAD">
        <w:t xml:space="preserve"> на момент разработки схемы теплоснабжения отсутствуют категории потребителей, в том числе социально значимые, для которых установлены льготные тарифы на тепловую энергию (мощность). В рамках актуализации схемы теплоснабжения планируется ежегодный мониторинг возможности установления льготных тарифов.</w:t>
      </w:r>
    </w:p>
    <w:p w:rsidR="00E80E8A" w:rsidRDefault="00E80E8A" w:rsidP="00CF735D"/>
    <w:p w:rsidR="00E80E8A" w:rsidRDefault="00F32072" w:rsidP="00F32072">
      <w:pPr>
        <w:pStyle w:val="20"/>
      </w:pPr>
      <w:bookmarkStart w:id="283" w:name="_Toc520002674"/>
      <w:r>
        <w:t>П</w:t>
      </w:r>
      <w:r w:rsidRPr="00F32072">
        <w:t>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283"/>
    </w:p>
    <w:p w:rsidR="00E80E8A" w:rsidRDefault="001D5955" w:rsidP="00CF735D">
      <w:r>
        <w:t>Н</w:t>
      </w:r>
      <w:r w:rsidR="006B5EAD" w:rsidRPr="006B5EAD">
        <w:t xml:space="preserve">а момент разработки схемы теплоснабжения отсутствуют </w:t>
      </w:r>
      <w:r w:rsidR="002276C1" w:rsidRPr="006B5EAD">
        <w:t>потребители,</w:t>
      </w:r>
      <w:r w:rsidR="006B5EAD" w:rsidRPr="006B5EAD">
        <w:t xml:space="preserve"> с которыми заключены свободные долгосрочные договоры теплоснабжения. Сведения о перспективе заключения подобных договоров отсутствуют. При установлении свободных долгосрочных договоров они будут отражены при актуализации схемы теплоснабжения.</w:t>
      </w:r>
    </w:p>
    <w:p w:rsidR="00E80E8A" w:rsidRDefault="00E80E8A" w:rsidP="00CF735D"/>
    <w:p w:rsidR="00E80E8A" w:rsidRDefault="00F32072" w:rsidP="00F32072">
      <w:pPr>
        <w:pStyle w:val="20"/>
      </w:pPr>
      <w:bookmarkStart w:id="284" w:name="_Toc520002675"/>
      <w:r>
        <w:t>П</w:t>
      </w:r>
      <w:r w:rsidRPr="00F32072">
        <w:t>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284"/>
    </w:p>
    <w:p w:rsidR="00E80E8A" w:rsidRDefault="001D5955" w:rsidP="00CF735D">
      <w:r>
        <w:t>Н</w:t>
      </w:r>
      <w:r w:rsidR="006B5EAD" w:rsidRPr="006B5EAD">
        <w:t xml:space="preserve">а момент разработки схемы теплоснабжения отсутствуют </w:t>
      </w:r>
      <w:r w:rsidR="002276C1" w:rsidRPr="006B5EAD">
        <w:t>потребители,</w:t>
      </w:r>
      <w:r w:rsidR="006B5EAD" w:rsidRPr="006B5EAD">
        <w:t xml:space="preserve"> с которыми заключены долгосрочные договоры теплоснабжения по регулируемой цене. Сведения о перспективе заключения подобных договоров отсутствуют. При установлении долгосроч</w:t>
      </w:r>
      <w:r w:rsidR="006B5EAD" w:rsidRPr="006B5EAD">
        <w:lastRenderedPageBreak/>
        <w:t>ных договоров теплоснабжения по регулируемой цене, они будут отражены в рамках актуализации схемы теплоснабжения.</w:t>
      </w:r>
    </w:p>
    <w:p w:rsidR="00E80E8A" w:rsidRDefault="00E80E8A" w:rsidP="00CF735D"/>
    <w:p w:rsidR="00E80E8A" w:rsidRDefault="00F32072" w:rsidP="009879C4">
      <w:pPr>
        <w:pStyle w:val="12"/>
      </w:pPr>
      <w:bookmarkStart w:id="285" w:name="_Toc520002676"/>
      <w:r w:rsidRPr="00F32072">
        <w:lastRenderedPageBreak/>
        <w:t>Электронная модель системы теплоснабжения</w:t>
      </w:r>
      <w:r w:rsidR="002276C1">
        <w:t xml:space="preserve">                                   </w:t>
      </w:r>
      <w:r w:rsidRPr="00F32072">
        <w:t xml:space="preserve"> </w:t>
      </w:r>
      <w:r w:rsidR="009879C4" w:rsidRPr="009879C4">
        <w:t xml:space="preserve">с. </w:t>
      </w:r>
      <w:r w:rsidR="002276C1">
        <w:t>Ново</w:t>
      </w:r>
      <w:r w:rsidR="00F2424C">
        <w:t>первомайское</w:t>
      </w:r>
      <w:bookmarkEnd w:id="285"/>
    </w:p>
    <w:p w:rsidR="006B5EAD" w:rsidRDefault="006B5EAD" w:rsidP="006B5EAD">
      <w:r>
        <w:t xml:space="preserve">К проекту схемы теплоснабжения </w:t>
      </w:r>
      <w:r w:rsidR="00464A69">
        <w:t xml:space="preserve">с. </w:t>
      </w:r>
      <w:r w:rsidR="002276C1">
        <w:t>Ново</w:t>
      </w:r>
      <w:r w:rsidR="00F2424C">
        <w:t>первомайское</w:t>
      </w:r>
      <w:r>
        <w:t xml:space="preserve"> приложен графический материал существующего положения и перспективного развития с привязкой к топографической основе поселения, а также результаты тепло-гидравлических расчетов, выполненных в программе ГИС Zulu Thermo 8.0.</w:t>
      </w:r>
    </w:p>
    <w:p w:rsidR="006B5EAD" w:rsidRDefault="006B5EAD" w:rsidP="006B5EAD">
      <w:r>
        <w:t>Электронная модель системы теплоснабжения поселения содержит:</w:t>
      </w:r>
    </w:p>
    <w:p w:rsidR="006B5EAD" w:rsidRDefault="006B5EAD" w:rsidP="006B5EAD">
      <w:r>
        <w:t>а)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p>
    <w:p w:rsidR="006B5EAD" w:rsidRDefault="006B5EAD" w:rsidP="006B5EAD">
      <w:r>
        <w:t>б) паспортизацию объектов системы теплоснабжения;</w:t>
      </w:r>
    </w:p>
    <w:p w:rsidR="006B5EAD" w:rsidRDefault="006B5EAD" w:rsidP="006B5EAD">
      <w:r>
        <w:t>в) паспортизацию и описание расчетных единиц территориального деления, включая административное;</w:t>
      </w:r>
    </w:p>
    <w:p w:rsidR="006B5EAD" w:rsidRDefault="006B5EAD" w:rsidP="006B5EAD">
      <w:r>
        <w:t>г) гидравлический расчет тепловых сетей любой степени закольцованности, в том числе - гидравлический расчет при совместной работе нескольких источников тепловой энергии на единую тепловую сеть;</w:t>
      </w:r>
    </w:p>
    <w:p w:rsidR="006B5EAD" w:rsidRDefault="006B5EAD" w:rsidP="006B5EAD">
      <w: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rsidR="006B5EAD" w:rsidRDefault="006B5EAD" w:rsidP="006B5EAD">
      <w:r>
        <w:t>е) расчет балансов тепловой энергии по источникам тепловой энергии и по территориальному признаку;</w:t>
      </w:r>
    </w:p>
    <w:p w:rsidR="006B5EAD" w:rsidRDefault="006B5EAD" w:rsidP="006B5EAD">
      <w:r>
        <w:t>ж) расчет потерь тепловой энергии через изоляцию и с утечками теплоносителя;</w:t>
      </w:r>
    </w:p>
    <w:p w:rsidR="006B5EAD" w:rsidRDefault="006B5EAD" w:rsidP="006B5EAD">
      <w:r>
        <w:t>з) расчет показателей надежности теплоснабжения;</w:t>
      </w:r>
    </w:p>
    <w:p w:rsidR="006B5EAD" w:rsidRDefault="006B5EAD" w:rsidP="006B5EAD">
      <w: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6B5EAD" w:rsidRDefault="006B5EAD" w:rsidP="006B5EAD">
      <w:r>
        <w:t>к) сравнительные пьезометрические графики для разработки и анализа сценариев перспективного развития тепловых сетей.</w:t>
      </w:r>
    </w:p>
    <w:p w:rsidR="006B5EAD" w:rsidRDefault="006B5EAD" w:rsidP="006B5EAD">
      <w:r>
        <w:t>Эти и многие другие критерии во многом определили направление развития российского рынка геоинформационных технологий. Те разработанные программные комплексы, которые отвечали всем требованиям и обладали рядом инструментов, позволяющих выполнять требуемые расчеты и действия, получили большое распространение.</w:t>
      </w:r>
    </w:p>
    <w:p w:rsidR="006B5EAD" w:rsidRDefault="006B5EAD" w:rsidP="006B5EAD"/>
    <w:p w:rsidR="006B5EAD" w:rsidRPr="006B5EAD" w:rsidRDefault="006B5EAD" w:rsidP="006B5EAD">
      <w:pPr>
        <w:rPr>
          <w:b/>
          <w:i/>
        </w:rPr>
      </w:pPr>
      <w:r w:rsidRPr="006B5EAD">
        <w:rPr>
          <w:b/>
          <w:i/>
        </w:rPr>
        <w:t>Информационно-географическая система «Zulu».</w:t>
      </w:r>
    </w:p>
    <w:p w:rsidR="006B5EAD" w:rsidRDefault="006B5EAD" w:rsidP="006B5EAD">
      <w:r>
        <w:t>Информационно-географическая система Zulu, разработанная компанией ООО «Политерм»,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Zulu Thermo позволяет создавать электронные модели систем теплоснабжения.</w:t>
      </w:r>
    </w:p>
    <w:p w:rsidR="006B5EAD" w:rsidRDefault="006B5EAD" w:rsidP="006B5EAD">
      <w:r>
        <w:t>Расчеты Zulu 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6B5EAD" w:rsidRDefault="006B5EAD" w:rsidP="006B5EAD">
      <w:r>
        <w:t>С помощью данного продукта возможна реализация следующего состава задач:</w:t>
      </w:r>
    </w:p>
    <w:p w:rsidR="006B5EAD" w:rsidRDefault="006B5EAD" w:rsidP="006B5EAD">
      <w:r>
        <w:t>1.</w:t>
      </w:r>
      <w:r>
        <w:tab/>
        <w:t>Построение расчетной модели тепловой сети.</w:t>
      </w:r>
    </w:p>
    <w:p w:rsidR="006B5EAD" w:rsidRDefault="006B5EAD" w:rsidP="006B5EAD">
      <w:r>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6B5EAD" w:rsidRDefault="006B5EAD" w:rsidP="006B5EAD">
      <w:r>
        <w:t>2.</w:t>
      </w:r>
      <w:r>
        <w:tab/>
        <w:t>Наладочный расчет тепловой сети.</w:t>
      </w:r>
    </w:p>
    <w:p w:rsidR="006B5EAD" w:rsidRDefault="006B5EAD" w:rsidP="006B5EAD">
      <w: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w:t>
      </w:r>
      <w:r>
        <w:lastRenderedPageBreak/>
        <w:t xml:space="preserve">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w:t>
      </w:r>
      <w:r w:rsidR="002276C1">
        <w:t>недостаточно</w:t>
      </w:r>
      <w:r>
        <w:t>.</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6B5EAD" w:rsidRDefault="006B5EAD" w:rsidP="006B5EAD">
      <w: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rsidR="006B5EAD" w:rsidRDefault="006B5EAD" w:rsidP="006B5EAD">
      <w:r>
        <w:t>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Поверочный расчет тепловой сети.</w:t>
      </w:r>
    </w:p>
    <w:p w:rsidR="006B5EAD" w:rsidRDefault="006B5EAD" w:rsidP="006B5EAD">
      <w: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6B5EAD" w:rsidRDefault="006B5EAD" w:rsidP="006B5EAD">
      <w: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rsidR="006B5EAD" w:rsidRDefault="006B5EAD" w:rsidP="006B5EAD">
      <w:r>
        <w:t>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Конструкторский расчет тепловой сети</w:t>
      </w:r>
    </w:p>
    <w:p w:rsidR="006B5EAD" w:rsidRDefault="006B5EAD" w:rsidP="006B5EAD">
      <w: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6B5EAD" w:rsidRDefault="006B5EAD" w:rsidP="006B5EAD">
      <w: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w:t>
      </w:r>
      <w:r w:rsidR="00794519">
        <w:t xml:space="preserve"> гибкого решения данной задачи </w:t>
      </w:r>
      <w:r>
        <w:t>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6B5EAD" w:rsidRDefault="006B5EAD" w:rsidP="006B5EAD">
      <w: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6B5EAD" w:rsidRDefault="006B5EAD" w:rsidP="006B5EAD"/>
    <w:p w:rsidR="006B5EAD" w:rsidRPr="006B5EAD" w:rsidRDefault="006B5EAD" w:rsidP="006B5EAD">
      <w:pPr>
        <w:rPr>
          <w:i/>
          <w:u w:val="single"/>
        </w:rPr>
      </w:pPr>
      <w:r w:rsidRPr="006B5EAD">
        <w:rPr>
          <w:i/>
          <w:u w:val="single"/>
        </w:rPr>
        <w:t>Расчет требуемой температуры на источнике.</w:t>
      </w:r>
    </w:p>
    <w:p w:rsidR="006B5EAD" w:rsidRDefault="006B5EAD" w:rsidP="006B5EAD">
      <w: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6B5EAD" w:rsidRDefault="006B5EAD" w:rsidP="006B5EAD"/>
    <w:p w:rsidR="006B5EAD" w:rsidRPr="006B5EAD" w:rsidRDefault="006B5EAD" w:rsidP="006B5EAD">
      <w:pPr>
        <w:rPr>
          <w:i/>
          <w:u w:val="single"/>
        </w:rPr>
      </w:pPr>
      <w:r w:rsidRPr="006B5EAD">
        <w:rPr>
          <w:i/>
          <w:u w:val="single"/>
        </w:rPr>
        <w:t>Коммутационные задачи.</w:t>
      </w:r>
    </w:p>
    <w:p w:rsidR="006B5EAD" w:rsidRDefault="006B5EAD" w:rsidP="006B5EAD">
      <w:r>
        <w:t>Анализ отключений, переключений, поиск ближайшей запорной арматуры, отключающей участок от источников, или полностью изолирующей участок.</w:t>
      </w:r>
    </w:p>
    <w:p w:rsidR="006B5EAD" w:rsidRDefault="006B5EAD" w:rsidP="006B5EAD"/>
    <w:p w:rsidR="006B5EAD" w:rsidRPr="006B5EAD" w:rsidRDefault="006B5EAD" w:rsidP="006B5EAD">
      <w:pPr>
        <w:rPr>
          <w:i/>
          <w:u w:val="single"/>
        </w:rPr>
      </w:pPr>
      <w:r w:rsidRPr="006B5EAD">
        <w:rPr>
          <w:i/>
          <w:u w:val="single"/>
        </w:rPr>
        <w:t>Построение пьезометрических графиков.</w:t>
      </w:r>
    </w:p>
    <w:p w:rsidR="006B5EAD" w:rsidRDefault="006B5EAD" w:rsidP="006B5EAD">
      <w: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6B5EAD" w:rsidRDefault="006B5EAD" w:rsidP="006B5EAD"/>
    <w:p w:rsidR="006B5EAD" w:rsidRPr="006B5EAD" w:rsidRDefault="006B5EAD" w:rsidP="006B5EAD">
      <w:pPr>
        <w:rPr>
          <w:i/>
          <w:u w:val="single"/>
        </w:rPr>
      </w:pPr>
      <w:r w:rsidRPr="006B5EAD">
        <w:rPr>
          <w:i/>
          <w:u w:val="single"/>
        </w:rPr>
        <w:t>Расчет нормативных потерь тепла через изоляцию.</w:t>
      </w:r>
    </w:p>
    <w:p w:rsidR="00E80E8A" w:rsidRDefault="006B5EAD" w:rsidP="006B5EAD">
      <w: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F32072" w:rsidRPr="00F32072" w:rsidRDefault="00F32072" w:rsidP="008350CD">
      <w:pPr>
        <w:pStyle w:val="ab"/>
        <w:keepNext/>
        <w:keepLines/>
        <w:widowControl/>
        <w:numPr>
          <w:ilvl w:val="0"/>
          <w:numId w:val="4"/>
        </w:numPr>
        <w:contextualSpacing w:val="0"/>
        <w:outlineLvl w:val="1"/>
        <w:rPr>
          <w:b/>
          <w:vanish/>
          <w:sz w:val="28"/>
          <w:szCs w:val="28"/>
        </w:rPr>
      </w:pPr>
      <w:bookmarkStart w:id="286" w:name="_Toc503348577"/>
      <w:bookmarkStart w:id="287" w:name="_Toc503948905"/>
      <w:bookmarkStart w:id="288" w:name="_Toc503949131"/>
      <w:bookmarkStart w:id="289" w:name="_Toc503949353"/>
      <w:bookmarkStart w:id="290" w:name="_Toc503963621"/>
      <w:bookmarkStart w:id="291" w:name="_Toc505852567"/>
      <w:bookmarkStart w:id="292" w:name="_Toc518901888"/>
      <w:bookmarkStart w:id="293" w:name="_Toc519474877"/>
      <w:bookmarkStart w:id="294" w:name="_Toc519475045"/>
      <w:bookmarkStart w:id="295" w:name="_Toc519495970"/>
      <w:bookmarkStart w:id="296" w:name="_Toc520002677"/>
      <w:bookmarkEnd w:id="286"/>
      <w:bookmarkEnd w:id="287"/>
      <w:bookmarkEnd w:id="288"/>
      <w:bookmarkEnd w:id="289"/>
      <w:bookmarkEnd w:id="290"/>
      <w:bookmarkEnd w:id="291"/>
      <w:bookmarkEnd w:id="292"/>
      <w:bookmarkEnd w:id="293"/>
      <w:bookmarkEnd w:id="294"/>
      <w:bookmarkEnd w:id="295"/>
      <w:bookmarkEnd w:id="296"/>
    </w:p>
    <w:p w:rsidR="00E80E8A" w:rsidRDefault="00F32072" w:rsidP="00F32072">
      <w:pPr>
        <w:pStyle w:val="20"/>
      </w:pPr>
      <w:bookmarkStart w:id="297" w:name="_Toc520002678"/>
      <w:r>
        <w:t>Г</w:t>
      </w:r>
      <w:r w:rsidRPr="00F32072">
        <w:t>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bookmarkEnd w:id="297"/>
    </w:p>
    <w:p w:rsidR="006B5EAD" w:rsidRDefault="006B5EAD" w:rsidP="006B5EAD">
      <w:r>
        <w:t xml:space="preserve">Информационно-графическое описание объектов системы теплоснабжения сельского поселения в слоях ЭМ представлены графическим изображением объектов системы теплоснабжения с привязкой к топооснове </w:t>
      </w:r>
      <w:r w:rsidR="003B635A">
        <w:t>сельского поселения</w:t>
      </w:r>
      <w:r>
        <w:t xml:space="preserve"> и полным топологическим описанием связности объектов, а также паспортизацией объектов системы теплоснабжения (</w:t>
      </w:r>
      <w:r w:rsidR="001D082A">
        <w:t>источников теплоснабжения</w:t>
      </w:r>
      <w:r>
        <w:t>, участков тепловых сетей, оборудования ЦТП, ИТП).</w:t>
      </w:r>
    </w:p>
    <w:p w:rsidR="006B5EAD" w:rsidRDefault="006B5EAD" w:rsidP="006B5EAD">
      <w: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w:t>
      </w:r>
      <w:r w:rsidR="003B635A">
        <w:t>сельского поселения</w:t>
      </w:r>
      <w:r>
        <w:t>.</w:t>
      </w:r>
    </w:p>
    <w:p w:rsidR="006B5EAD" w:rsidRDefault="006B5EAD" w:rsidP="006B5EAD">
      <w:r>
        <w:t xml:space="preserve">Графическое отображение электронной модели представлено на рисунках </w:t>
      </w:r>
      <w:r w:rsidR="00F2424C">
        <w:t>9</w:t>
      </w:r>
      <w:r>
        <w:t>-</w:t>
      </w:r>
      <w:r w:rsidR="00F2424C">
        <w:t>11</w:t>
      </w:r>
      <w:r>
        <w:t>.</w:t>
      </w:r>
    </w:p>
    <w:p w:rsidR="00E80E8A" w:rsidRDefault="00E80E8A" w:rsidP="00CF735D"/>
    <w:p w:rsidR="003B635A" w:rsidRDefault="003B635A" w:rsidP="006B5EAD">
      <w:pPr>
        <w:spacing w:line="360" w:lineRule="auto"/>
        <w:jc w:val="center"/>
        <w:rPr>
          <w:rFonts w:eastAsia="Times New Roman" w:cs="Times New Roman"/>
          <w:kern w:val="28"/>
          <w:lang w:eastAsia="ru-RU"/>
        </w:rPr>
        <w:sectPr w:rsidR="003B635A">
          <w:pgSz w:w="11906" w:h="16838"/>
          <w:pgMar w:top="1134" w:right="850" w:bottom="1134" w:left="1701" w:header="708" w:footer="708" w:gutter="0"/>
          <w:cols w:space="708"/>
          <w:docGrid w:linePitch="360"/>
        </w:sectPr>
      </w:pPr>
    </w:p>
    <w:p w:rsidR="006B5EAD" w:rsidRPr="00374A61" w:rsidRDefault="003B635A" w:rsidP="003B635A">
      <w:pPr>
        <w:spacing w:line="360" w:lineRule="auto"/>
        <w:ind w:firstLine="0"/>
        <w:jc w:val="center"/>
        <w:rPr>
          <w:rFonts w:eastAsia="Times New Roman" w:cs="Times New Roman"/>
          <w:kern w:val="28"/>
          <w:lang w:eastAsia="ru-RU"/>
        </w:rPr>
      </w:pPr>
      <w:r>
        <w:rPr>
          <w:rFonts w:eastAsia="Times New Roman" w:cs="Times New Roman"/>
          <w:noProof/>
          <w:kern w:val="28"/>
          <w:lang w:eastAsia="ru-RU"/>
        </w:rPr>
        <w:lastRenderedPageBreak/>
        <w:drawing>
          <wp:inline distT="0" distB="0" distL="0" distR="0" wp14:anchorId="2A493AFF" wp14:editId="566909AC">
            <wp:extent cx="9987148" cy="5405643"/>
            <wp:effectExtent l="19050" t="19050" r="14605" b="24130"/>
            <wp:docPr id="9" name="Рисунок 9" descr="C:\Users\Privat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ivate\Desktop\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980040" cy="5401796"/>
                    </a:xfrm>
                    <a:prstGeom prst="rect">
                      <a:avLst/>
                    </a:prstGeom>
                    <a:noFill/>
                    <a:ln>
                      <a:solidFill>
                        <a:schemeClr val="tx1"/>
                      </a:solidFill>
                    </a:ln>
                  </pic:spPr>
                </pic:pic>
              </a:graphicData>
            </a:graphic>
          </wp:inline>
        </w:drawing>
      </w:r>
    </w:p>
    <w:p w:rsidR="003B635A" w:rsidRDefault="002276C1" w:rsidP="002276C1">
      <w:pPr>
        <w:pStyle w:val="a7"/>
        <w:jc w:val="center"/>
      </w:pPr>
      <w:bookmarkStart w:id="298" w:name="_Toc520002811"/>
      <w:r>
        <w:t xml:space="preserve">Рисунок </w:t>
      </w:r>
      <w:r w:rsidR="00E604A5">
        <w:fldChar w:fldCharType="begin"/>
      </w:r>
      <w:r w:rsidR="00E604A5">
        <w:instrText xml:space="preserve"> SEQ Рисунок \* ARABIC </w:instrText>
      </w:r>
      <w:r w:rsidR="00E604A5">
        <w:fldChar w:fldCharType="separate"/>
      </w:r>
      <w:r w:rsidR="00F934F8">
        <w:rPr>
          <w:noProof/>
        </w:rPr>
        <w:t>24</w:t>
      </w:r>
      <w:r w:rsidR="00E604A5">
        <w:rPr>
          <w:noProof/>
        </w:rPr>
        <w:fldChar w:fldCharType="end"/>
      </w:r>
      <w:r>
        <w:t xml:space="preserve"> - </w:t>
      </w:r>
      <w:r w:rsidR="003B635A" w:rsidRPr="008F135E">
        <w:t>Графическое отображение электронной модели (представление объектов системы теплоснабжения)</w:t>
      </w:r>
      <w:bookmarkEnd w:id="298"/>
    </w:p>
    <w:p w:rsidR="006B5EAD" w:rsidRPr="00374A61" w:rsidRDefault="003405E3" w:rsidP="003B635A">
      <w:pPr>
        <w:pStyle w:val="a7"/>
        <w:ind w:firstLine="0"/>
        <w:jc w:val="center"/>
        <w:rPr>
          <w:szCs w:val="24"/>
        </w:rPr>
      </w:pPr>
      <w:r>
        <w:rPr>
          <w:noProof/>
          <w:szCs w:val="24"/>
          <w:lang w:eastAsia="ru-RU"/>
        </w:rPr>
        <w:lastRenderedPageBreak/>
        <w:drawing>
          <wp:inline distT="0" distB="0" distL="0" distR="0" wp14:anchorId="16A4FECD" wp14:editId="52CFC6DA">
            <wp:extent cx="9991725" cy="5427561"/>
            <wp:effectExtent l="19050" t="19050" r="9525" b="20955"/>
            <wp:docPr id="17" name="Рисунок 17" descr="C:\Users\Private\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ivate\Desktop\4.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Pr="002276C1" w:rsidRDefault="002276C1" w:rsidP="002276C1">
      <w:pPr>
        <w:pStyle w:val="a7"/>
        <w:jc w:val="center"/>
      </w:pPr>
      <w:bookmarkStart w:id="299" w:name="_Toc448303440"/>
      <w:bookmarkStart w:id="300" w:name="_Toc484693490"/>
      <w:bookmarkStart w:id="301" w:name="_Toc520002812"/>
      <w:r>
        <w:t xml:space="preserve">Рисунок </w:t>
      </w:r>
      <w:r w:rsidR="00E604A5">
        <w:fldChar w:fldCharType="begin"/>
      </w:r>
      <w:r w:rsidR="00E604A5">
        <w:instrText xml:space="preserve"> SEQ Рисунок \* ARABIC </w:instrText>
      </w:r>
      <w:r w:rsidR="00E604A5">
        <w:fldChar w:fldCharType="separate"/>
      </w:r>
      <w:r w:rsidR="00F934F8">
        <w:rPr>
          <w:noProof/>
        </w:rPr>
        <w:t>25</w:t>
      </w:r>
      <w:r w:rsidR="00E604A5">
        <w:rPr>
          <w:noProof/>
        </w:rPr>
        <w:fldChar w:fldCharType="end"/>
      </w:r>
      <w:r>
        <w:t xml:space="preserve"> - </w:t>
      </w:r>
      <w:r w:rsidR="006B5EAD" w:rsidRPr="00374A61">
        <w:t>Графическое отображение электронной модели (теплогидравлический расчет)</w:t>
      </w:r>
      <w:bookmarkEnd w:id="299"/>
      <w:bookmarkEnd w:id="300"/>
      <w:bookmarkEnd w:id="301"/>
    </w:p>
    <w:p w:rsidR="006B5EAD" w:rsidRPr="00374A61" w:rsidRDefault="003405E3" w:rsidP="003B635A">
      <w:pPr>
        <w:spacing w:line="360" w:lineRule="auto"/>
        <w:ind w:firstLine="0"/>
        <w:jc w:val="center"/>
        <w:rPr>
          <w:rFonts w:eastAsia="Times New Roman" w:cs="Times New Roman"/>
          <w:kern w:val="28"/>
          <w:lang w:eastAsia="ru-RU"/>
        </w:rPr>
      </w:pPr>
      <w:r w:rsidRPr="003405E3">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eastAsia="Times New Roman" w:cs="Times New Roman"/>
          <w:noProof/>
          <w:kern w:val="28"/>
          <w:lang w:eastAsia="ru-RU"/>
        </w:rPr>
        <w:lastRenderedPageBreak/>
        <w:drawing>
          <wp:inline distT="0" distB="0" distL="0" distR="0" wp14:anchorId="080C84DF" wp14:editId="63521329">
            <wp:extent cx="9991725" cy="5427561"/>
            <wp:effectExtent l="19050" t="19050" r="9525" b="20955"/>
            <wp:docPr id="12" name="Рисунок 12" descr="C:\Users\Private\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ivate\Desktop\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Default="002276C1" w:rsidP="002276C1">
      <w:pPr>
        <w:pStyle w:val="a7"/>
        <w:jc w:val="center"/>
      </w:pPr>
      <w:bookmarkStart w:id="302" w:name="_Toc448303441"/>
      <w:bookmarkStart w:id="303" w:name="_Toc484693491"/>
      <w:bookmarkStart w:id="304" w:name="_Toc520002813"/>
      <w:r>
        <w:t xml:space="preserve">Рисунок </w:t>
      </w:r>
      <w:r w:rsidR="00E604A5">
        <w:fldChar w:fldCharType="begin"/>
      </w:r>
      <w:r w:rsidR="00E604A5">
        <w:instrText xml:space="preserve"> SEQ Рисунок \* ARABIC </w:instrText>
      </w:r>
      <w:r w:rsidR="00E604A5">
        <w:fldChar w:fldCharType="separate"/>
      </w:r>
      <w:r w:rsidR="00F934F8">
        <w:rPr>
          <w:noProof/>
        </w:rPr>
        <w:t>26</w:t>
      </w:r>
      <w:r w:rsidR="00E604A5">
        <w:rPr>
          <w:noProof/>
        </w:rPr>
        <w:fldChar w:fldCharType="end"/>
      </w:r>
      <w:r w:rsidR="006B5EAD" w:rsidRPr="00374A61">
        <w:t xml:space="preserve"> - Графическое отображение электронной модели (построение пьезометрических графиков)</w:t>
      </w:r>
      <w:bookmarkEnd w:id="302"/>
      <w:bookmarkEnd w:id="303"/>
      <w:bookmarkEnd w:id="304"/>
    </w:p>
    <w:p w:rsidR="006B5EAD" w:rsidRDefault="006B5EAD" w:rsidP="00CF735D"/>
    <w:p w:rsidR="003B635A" w:rsidRDefault="003B635A" w:rsidP="003405E3">
      <w:pPr>
        <w:pStyle w:val="a9"/>
        <w:ind w:left="0" w:firstLine="0"/>
        <w:jc w:val="both"/>
        <w:rPr>
          <w:rFonts w:cs="Times New Roman"/>
          <w:lang w:val="ru-RU"/>
        </w:rPr>
        <w:sectPr w:rsidR="003B635A" w:rsidSect="003B635A">
          <w:pgSz w:w="16838" w:h="11906" w:orient="landscape"/>
          <w:pgMar w:top="1134" w:right="536" w:bottom="1134" w:left="567" w:header="708" w:footer="708" w:gutter="0"/>
          <w:cols w:space="708"/>
          <w:docGrid w:linePitch="360"/>
        </w:sectPr>
      </w:pPr>
    </w:p>
    <w:p w:rsidR="006B5EAD" w:rsidRPr="006B5EAD" w:rsidRDefault="006B5EAD" w:rsidP="003405E3">
      <w:pPr>
        <w:pStyle w:val="a9"/>
        <w:ind w:left="0" w:firstLine="567"/>
        <w:jc w:val="both"/>
        <w:rPr>
          <w:rFonts w:cs="Times New Roman"/>
          <w:lang w:val="ru-RU"/>
        </w:rPr>
      </w:pPr>
      <w:r w:rsidRPr="006B5EAD">
        <w:rPr>
          <w:rFonts w:cs="Times New Roman"/>
          <w:lang w:val="ru-RU"/>
        </w:rPr>
        <w:lastRenderedPageBreak/>
        <w:t xml:space="preserve">На адресном плане </w:t>
      </w:r>
      <w:r w:rsidR="003405E3">
        <w:rPr>
          <w:rFonts w:cs="Times New Roman"/>
          <w:lang w:val="ru-RU"/>
        </w:rPr>
        <w:t>сельского поселения</w:t>
      </w:r>
      <w:r w:rsidRPr="006B5EAD">
        <w:rPr>
          <w:rFonts w:cs="Times New Roman"/>
          <w:lang w:val="ru-RU"/>
        </w:rPr>
        <w:t xml:space="preserve"> изображены:</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уличная</w:t>
      </w:r>
      <w:r w:rsidRPr="00374A61">
        <w:rPr>
          <w:rFonts w:cs="Times New Roman"/>
        </w:rPr>
        <w:t xml:space="preserve"> </w:t>
      </w:r>
      <w:r w:rsidRPr="003405E3">
        <w:rPr>
          <w:rFonts w:cs="Times New Roman"/>
          <w:lang w:val="ru-RU"/>
        </w:rPr>
        <w:t>сеть</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границы</w:t>
      </w:r>
      <w:r w:rsidRPr="00374A61">
        <w:rPr>
          <w:rFonts w:cs="Times New Roman"/>
        </w:rPr>
        <w:t xml:space="preserve"> </w:t>
      </w:r>
      <w:r w:rsidRPr="003405E3">
        <w:rPr>
          <w:rFonts w:cs="Times New Roman"/>
          <w:lang w:val="ru-RU"/>
        </w:rPr>
        <w:t>водных</w:t>
      </w:r>
      <w:r w:rsidRPr="00374A61">
        <w:rPr>
          <w:rFonts w:cs="Times New Roman"/>
        </w:rPr>
        <w:t xml:space="preserve"> </w:t>
      </w:r>
      <w:r w:rsidRPr="003405E3">
        <w:rPr>
          <w:rFonts w:cs="Times New Roman"/>
          <w:lang w:val="ru-RU"/>
        </w:rPr>
        <w:t>объектов</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зеленая</w:t>
      </w:r>
      <w:r w:rsidRPr="00374A61">
        <w:rPr>
          <w:rFonts w:cs="Times New Roman"/>
        </w:rPr>
        <w:t xml:space="preserve"> </w:t>
      </w:r>
      <w:r w:rsidRPr="003405E3">
        <w:rPr>
          <w:rFonts w:cs="Times New Roman"/>
          <w:lang w:val="ru-RU"/>
        </w:rPr>
        <w:t>зона</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мосты</w:t>
      </w:r>
      <w:r w:rsidRPr="00374A61">
        <w:rPr>
          <w:rFonts w:cs="Times New Roman"/>
        </w:rPr>
        <w:t xml:space="preserve">, </w:t>
      </w:r>
      <w:r w:rsidRPr="003405E3">
        <w:rPr>
          <w:rFonts w:cs="Times New Roman"/>
          <w:lang w:val="ru-RU"/>
        </w:rPr>
        <w:t>эстакады</w:t>
      </w:r>
      <w:r w:rsidRPr="00374A61">
        <w:rPr>
          <w:rFonts w:cs="Times New Roman"/>
        </w:rPr>
        <w:t xml:space="preserve">, </w:t>
      </w:r>
      <w:r w:rsidRPr="003405E3">
        <w:rPr>
          <w:rFonts w:cs="Times New Roman"/>
          <w:lang w:val="ru-RU"/>
        </w:rPr>
        <w:t>путепроводы</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здания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строения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железнодорожные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трамвайные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6B5EAD">
      <w:pPr>
        <w:jc w:val="center"/>
        <w:rPr>
          <w:rFonts w:cs="Times New Roman"/>
        </w:rPr>
      </w:pPr>
    </w:p>
    <w:p w:rsidR="006B5EAD" w:rsidRPr="00374A61" w:rsidRDefault="003405E3" w:rsidP="003405E3">
      <w:pPr>
        <w:ind w:firstLine="0"/>
        <w:jc w:val="center"/>
        <w:rPr>
          <w:rFonts w:cs="Times New Roman"/>
        </w:rPr>
      </w:pPr>
      <w:r>
        <w:rPr>
          <w:rFonts w:cs="Times New Roman"/>
          <w:noProof/>
          <w:lang w:eastAsia="ru-RU"/>
        </w:rPr>
        <w:drawing>
          <wp:inline distT="0" distB="0" distL="0" distR="0" wp14:anchorId="5EB5F5EB" wp14:editId="05A8130A">
            <wp:extent cx="5940425" cy="5573048"/>
            <wp:effectExtent l="19050" t="19050" r="22225" b="27940"/>
            <wp:docPr id="18" name="Рисунок 18" descr="C:\Users\Private\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ivate\Desktop\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0425" cy="5573048"/>
                    </a:xfrm>
                    <a:prstGeom prst="rect">
                      <a:avLst/>
                    </a:prstGeom>
                    <a:noFill/>
                    <a:ln>
                      <a:solidFill>
                        <a:schemeClr val="tx1"/>
                      </a:solidFill>
                    </a:ln>
                  </pic:spPr>
                </pic:pic>
              </a:graphicData>
            </a:graphic>
          </wp:inline>
        </w:drawing>
      </w:r>
    </w:p>
    <w:p w:rsidR="006B5EAD" w:rsidRPr="002276C1" w:rsidRDefault="002276C1" w:rsidP="002276C1">
      <w:pPr>
        <w:pStyle w:val="a7"/>
        <w:jc w:val="center"/>
      </w:pPr>
      <w:bookmarkStart w:id="305" w:name="_Toc448303442"/>
      <w:bookmarkStart w:id="306" w:name="_Toc484693492"/>
      <w:bookmarkStart w:id="307" w:name="_Toc520002814"/>
      <w:r>
        <w:t xml:space="preserve">Рисунок </w:t>
      </w:r>
      <w:r w:rsidR="00E604A5">
        <w:fldChar w:fldCharType="begin"/>
      </w:r>
      <w:r w:rsidR="00E604A5">
        <w:instrText xml:space="preserve"> SEQ Рисунок \* ARABIC </w:instrText>
      </w:r>
      <w:r w:rsidR="00E604A5">
        <w:fldChar w:fldCharType="separate"/>
      </w:r>
      <w:r w:rsidR="00F934F8">
        <w:rPr>
          <w:noProof/>
        </w:rPr>
        <w:t>27</w:t>
      </w:r>
      <w:r w:rsidR="00E604A5">
        <w:rPr>
          <w:noProof/>
        </w:rPr>
        <w:fldChar w:fldCharType="end"/>
      </w:r>
      <w:r>
        <w:t xml:space="preserve"> - </w:t>
      </w:r>
      <w:r w:rsidR="006B5EAD" w:rsidRPr="00374A61">
        <w:rPr>
          <w:szCs w:val="24"/>
        </w:rPr>
        <w:t>Фрагмент адресного плана</w:t>
      </w:r>
      <w:bookmarkEnd w:id="305"/>
      <w:bookmarkEnd w:id="306"/>
      <w:bookmarkEnd w:id="307"/>
    </w:p>
    <w:p w:rsidR="00E80E8A" w:rsidRDefault="00E80E8A" w:rsidP="00CF735D"/>
    <w:p w:rsidR="00E80E8A" w:rsidRDefault="00F32072" w:rsidP="00F32072">
      <w:pPr>
        <w:pStyle w:val="20"/>
      </w:pPr>
      <w:bookmarkStart w:id="308" w:name="_Toc520002679"/>
      <w:r>
        <w:t>П</w:t>
      </w:r>
      <w:r w:rsidRPr="00F32072">
        <w:t>аспортизаци</w:t>
      </w:r>
      <w:r>
        <w:t>я</w:t>
      </w:r>
      <w:r w:rsidRPr="00F32072">
        <w:t xml:space="preserve"> объектов системы теплоснабжения</w:t>
      </w:r>
      <w:bookmarkEnd w:id="308"/>
    </w:p>
    <w:p w:rsidR="006B5EAD" w:rsidRPr="006B5EAD" w:rsidRDefault="006B5EAD" w:rsidP="006B5EAD">
      <w:r w:rsidRPr="006B5EAD">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w:t>
      </w:r>
      <w:r w:rsidR="001D082A" w:rsidRPr="006B5EAD">
        <w:t>свой паспорт объекта,</w:t>
      </w:r>
      <w:r w:rsidRPr="006B5EAD">
        <w:t xml:space="preserve">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rsidR="00E80E8A" w:rsidRDefault="00E80E8A" w:rsidP="00CF735D"/>
    <w:p w:rsidR="00E80E8A" w:rsidRDefault="00F32072" w:rsidP="00F32072">
      <w:pPr>
        <w:pStyle w:val="20"/>
      </w:pPr>
      <w:bookmarkStart w:id="309" w:name="_Toc520002680"/>
      <w:r>
        <w:t>П</w:t>
      </w:r>
      <w:r w:rsidRPr="00F32072">
        <w:t>аспортизаци</w:t>
      </w:r>
      <w:r>
        <w:t>я</w:t>
      </w:r>
      <w:r w:rsidRPr="00F32072">
        <w:t xml:space="preserve"> и описание расчетных единиц территориального деления, включая административное</w:t>
      </w:r>
      <w:bookmarkEnd w:id="309"/>
    </w:p>
    <w:p w:rsidR="00E80E8A" w:rsidRDefault="006B5EAD" w:rsidP="00CF735D">
      <w:r w:rsidRPr="006B5EAD">
        <w:t>В паспортизацию объектов тепловой сети также включена привязка к административным районам поселения, что позволяет получать справочную информацию по объектам базы данных в разрезе территориального деления расчетных единиц.</w:t>
      </w:r>
    </w:p>
    <w:p w:rsidR="00E80E8A" w:rsidRDefault="00E80E8A" w:rsidP="00CF735D"/>
    <w:p w:rsidR="00E80E8A" w:rsidRDefault="00F32072" w:rsidP="00F32072">
      <w:pPr>
        <w:pStyle w:val="20"/>
      </w:pPr>
      <w:bookmarkStart w:id="310" w:name="_Toc520002681"/>
      <w:r>
        <w:t>Г</w:t>
      </w:r>
      <w:r w:rsidRPr="00F32072">
        <w:t>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10"/>
    </w:p>
    <w:p w:rsidR="00E80E8A" w:rsidRDefault="006B5EAD" w:rsidP="00CF735D">
      <w:r w:rsidRPr="006B5EAD">
        <w:t>Модель тепловых сетей в своем расчете имитирует гидравлический режим тепловых сетей в таком виде, как это фактически реализовано: с многочисленными закольцовками магистралей и параллельной работой источников тепла.</w:t>
      </w:r>
    </w:p>
    <w:p w:rsidR="00E80E8A" w:rsidRDefault="00E80E8A" w:rsidP="00CF735D"/>
    <w:p w:rsidR="00E80E8A" w:rsidRDefault="00F32072" w:rsidP="00F32072">
      <w:pPr>
        <w:pStyle w:val="20"/>
      </w:pPr>
      <w:bookmarkStart w:id="311" w:name="_Toc520002682"/>
      <w:r>
        <w:t>М</w:t>
      </w:r>
      <w:r w:rsidRPr="00F32072">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11"/>
    </w:p>
    <w:p w:rsidR="00E80E8A" w:rsidRDefault="006B5EAD" w:rsidP="00CF735D">
      <w:r w:rsidRPr="006B5EAD">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E80E8A" w:rsidRDefault="00E80E8A" w:rsidP="00CF735D"/>
    <w:p w:rsidR="00E80E8A" w:rsidRDefault="00F32072" w:rsidP="00F32072">
      <w:pPr>
        <w:pStyle w:val="20"/>
      </w:pPr>
      <w:bookmarkStart w:id="312" w:name="_Toc520002683"/>
      <w:r>
        <w:t>Р</w:t>
      </w:r>
      <w:r w:rsidRPr="00F32072">
        <w:t>асчет балансов тепловой энергии по источникам тепловой энергии и по территориальному признаку</w:t>
      </w:r>
      <w:bookmarkEnd w:id="312"/>
    </w:p>
    <w:p w:rsidR="00E80E8A" w:rsidRDefault="006B5EAD" w:rsidP="00CF735D">
      <w:r w:rsidRPr="006B5EAD">
        <w:t>Расчет балансов тепловой энергии по источникам в модели тепловых сетей поселения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rsidR="00E80E8A" w:rsidRDefault="00E80E8A" w:rsidP="00CF735D"/>
    <w:p w:rsidR="00E80E8A" w:rsidRDefault="00F32072" w:rsidP="00F32072">
      <w:pPr>
        <w:pStyle w:val="20"/>
      </w:pPr>
      <w:bookmarkStart w:id="313" w:name="_Toc520002684"/>
      <w:r>
        <w:t>Р</w:t>
      </w:r>
      <w:r w:rsidRPr="00F32072">
        <w:t>асчет потерь тепловой энергии через изоляцию и с утечками теплоносителя</w:t>
      </w:r>
      <w:bookmarkEnd w:id="313"/>
    </w:p>
    <w:p w:rsidR="00E80E8A" w:rsidRDefault="006B5EAD" w:rsidP="00CF735D">
      <w:r w:rsidRPr="006B5EAD">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E80E8A" w:rsidRDefault="00F32072" w:rsidP="00F32072">
      <w:pPr>
        <w:pStyle w:val="20"/>
      </w:pPr>
      <w:bookmarkStart w:id="314" w:name="_Toc520002685"/>
      <w:r>
        <w:t>Р</w:t>
      </w:r>
      <w:r w:rsidRPr="00F32072">
        <w:t>асчет показателей надежности теплоснабжения</w:t>
      </w:r>
      <w:bookmarkEnd w:id="314"/>
    </w:p>
    <w:p w:rsidR="006B5EAD" w:rsidRDefault="006B5EAD" w:rsidP="006B5EAD">
      <w:r>
        <w:t>Цель расчета - количественная оценка надежности теплоснабжения потребителей в ТС систем централизованного теплоснабжения и обоснование необходимых мероприятий по достижению требуемой надежности для каждого потребителя. Расчет выполняется в соответствии с «Методикой и алгоритмом расчета надежности тепловых сетей при разработке схем теплоснабжения городов» ОАО «Газпром промгаз».</w:t>
      </w:r>
    </w:p>
    <w:p w:rsidR="00E80E8A" w:rsidRDefault="006B5EAD" w:rsidP="006B5EAD">
      <w:r>
        <w:t xml:space="preserve">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 Проверка эффективности реализации мероприятий, повышающих надежность теплоснабжения потребителей, осуществляется </w:t>
      </w:r>
      <w:r>
        <w:lastRenderedPageBreak/>
        <w:t>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rsidR="00E80E8A" w:rsidRDefault="00E80E8A" w:rsidP="00CF735D"/>
    <w:p w:rsidR="00E80E8A" w:rsidRDefault="00F32072" w:rsidP="00F32072">
      <w:pPr>
        <w:pStyle w:val="20"/>
      </w:pPr>
      <w:bookmarkStart w:id="315" w:name="_Toc520002686"/>
      <w:r>
        <w:t>Г</w:t>
      </w:r>
      <w:r w:rsidRPr="00F32072">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15"/>
    </w:p>
    <w:p w:rsidR="00E80E8A" w:rsidRDefault="006B5EAD" w:rsidP="00CF735D">
      <w:r w:rsidRPr="006B5EAD">
        <w:t xml:space="preserve">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w:t>
      </w:r>
      <w:r w:rsidR="00642F4C" w:rsidRPr="006B5EAD">
        <w:t>к весьма значительным расхождением результатам</w:t>
      </w:r>
      <w:r w:rsidRPr="006B5EAD">
        <w:t xml:space="preserve">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rsidR="00E80E8A" w:rsidRDefault="00E80E8A" w:rsidP="00CF735D"/>
    <w:p w:rsidR="00E80E8A" w:rsidRDefault="00F32072" w:rsidP="00F32072">
      <w:pPr>
        <w:pStyle w:val="20"/>
      </w:pPr>
      <w:bookmarkStart w:id="316" w:name="_Toc520002687"/>
      <w:r>
        <w:t>С</w:t>
      </w:r>
      <w:r w:rsidRPr="00F32072">
        <w:t>равнительные пьезометрические графики для разработки и анализа сценариев перспективного развития тепловых сетей</w:t>
      </w:r>
      <w:bookmarkEnd w:id="316"/>
    </w:p>
    <w:p w:rsidR="00E80E8A" w:rsidRDefault="006B5EAD" w:rsidP="00CF735D">
      <w:r w:rsidRPr="006B5EAD">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является удобным средством анализа.</w:t>
      </w:r>
    </w:p>
    <w:p w:rsidR="00E80E8A" w:rsidRDefault="00E80E8A" w:rsidP="00CF735D"/>
    <w:p w:rsidR="00E80E8A" w:rsidRDefault="00F32072" w:rsidP="00F32072">
      <w:pPr>
        <w:pStyle w:val="12"/>
      </w:pPr>
      <w:bookmarkStart w:id="317" w:name="_Toc520002688"/>
      <w:r w:rsidRPr="00F32072">
        <w:lastRenderedPageBreak/>
        <w:t>Перспективные балансы тепловой мощности источников тепловой энергии и тепловой нагрузки</w:t>
      </w:r>
      <w:bookmarkEnd w:id="317"/>
    </w:p>
    <w:p w:rsidR="003405E3" w:rsidRPr="003405E3" w:rsidRDefault="003405E3" w:rsidP="008350CD">
      <w:pPr>
        <w:pStyle w:val="ab"/>
        <w:keepNext/>
        <w:keepLines/>
        <w:widowControl/>
        <w:numPr>
          <w:ilvl w:val="0"/>
          <w:numId w:val="4"/>
        </w:numPr>
        <w:contextualSpacing w:val="0"/>
        <w:outlineLvl w:val="1"/>
        <w:rPr>
          <w:b/>
          <w:vanish/>
          <w:sz w:val="28"/>
          <w:szCs w:val="28"/>
        </w:rPr>
      </w:pPr>
      <w:bookmarkStart w:id="318" w:name="_Toc503948917"/>
      <w:bookmarkStart w:id="319" w:name="_Toc503949143"/>
      <w:bookmarkStart w:id="320" w:name="_Toc503949365"/>
      <w:bookmarkStart w:id="321" w:name="_Toc503963633"/>
      <w:bookmarkStart w:id="322" w:name="_Toc505852579"/>
      <w:bookmarkStart w:id="323" w:name="_Toc518901900"/>
      <w:bookmarkStart w:id="324" w:name="_Toc519474889"/>
      <w:bookmarkStart w:id="325" w:name="_Toc519475057"/>
      <w:bookmarkStart w:id="326" w:name="_Toc519495982"/>
      <w:bookmarkStart w:id="327" w:name="_Toc520002689"/>
      <w:bookmarkEnd w:id="318"/>
      <w:bookmarkEnd w:id="319"/>
      <w:bookmarkEnd w:id="320"/>
      <w:bookmarkEnd w:id="321"/>
      <w:bookmarkEnd w:id="322"/>
      <w:bookmarkEnd w:id="323"/>
      <w:bookmarkEnd w:id="324"/>
      <w:bookmarkEnd w:id="325"/>
      <w:bookmarkEnd w:id="326"/>
      <w:bookmarkEnd w:id="327"/>
    </w:p>
    <w:p w:rsidR="003405E3" w:rsidRDefault="003405E3" w:rsidP="009A078A">
      <w:pPr>
        <w:pStyle w:val="20"/>
      </w:pPr>
      <w:bookmarkStart w:id="328" w:name="_Toc520002690"/>
      <w:r>
        <w:t xml:space="preserve">Мастер-план схемы теплоснабжения </w:t>
      </w:r>
      <w:r w:rsidR="009A078A" w:rsidRPr="009A078A">
        <w:t xml:space="preserve">с. </w:t>
      </w:r>
      <w:r w:rsidR="00324956">
        <w:t>Ново</w:t>
      </w:r>
      <w:r w:rsidR="005A2BDA">
        <w:t>первомайское</w:t>
      </w:r>
      <w:bookmarkEnd w:id="328"/>
      <w:r w:rsidR="005A2BDA">
        <w:t xml:space="preserve"> </w:t>
      </w:r>
    </w:p>
    <w:p w:rsidR="00642F4C" w:rsidRDefault="00642F4C" w:rsidP="00642F4C">
      <w:r>
        <w:t>Мастер-план в схеме теплоснабжения выполняется в соответствии требованиями и Постановления Правительства РФ от 22.02.2012 г. № 154 «Требования к схемам теплоснабжения, порядку их разработки и утверждения». В мастер-плане сформировано несколько сценариев развития системы теплоснабжения с. Ново</w:t>
      </w:r>
      <w:r w:rsidR="00F934F8">
        <w:t>первомайское</w:t>
      </w:r>
      <w:r>
        <w:t>, из которых необходимо отобрать рекомендуемый(-ые) вариант(-ы) развития. Эти варианты войдут в утверждаемые Заказчиком сводные сценарии, которые уже будут положены в основу дальнейшей проработки Схемы теплоснабжения с. Ново</w:t>
      </w:r>
      <w:r w:rsidR="00F934F8">
        <w:t>первомайское</w:t>
      </w:r>
      <w:r>
        <w:t xml:space="preserve"> на перспективу 2017-2035 гг.</w:t>
      </w:r>
    </w:p>
    <w:p w:rsidR="00642F4C" w:rsidRDefault="00642F4C" w:rsidP="00642F4C">
      <w:r>
        <w:t>Задачей мастер-плана схемы теплоснабжения является описание и обоснование отбора вариантов утверждаемого сценария развития системы теплоснабжения.</w:t>
      </w:r>
    </w:p>
    <w:p w:rsidR="00642F4C" w:rsidRDefault="00642F4C" w:rsidP="00642F4C">
      <w:r>
        <w:t>В основу разработки вариантов, включаемых в сценарии мастер-плана, заложены следующие основные положения и ключевые показатели:</w:t>
      </w:r>
    </w:p>
    <w:p w:rsidR="00642F4C" w:rsidRDefault="00642F4C" w:rsidP="00642F4C">
      <w:r>
        <w:t>− принцип минимизация затрат на теплоснабжение для потребителя и приоритетность комбинированной выработки электрической и тепловой энергии (п. 8, ст. 23 Федерального закона от 27.07.2010 г. № 190-ФЗ «О теплоснабжении» и п. 6 Постановления Правительства РФ от 22.02.2012 г. № 154 «Требования к порядку разработки и утверждения схем теплоснабжения»);</w:t>
      </w:r>
    </w:p>
    <w:p w:rsidR="00642F4C" w:rsidRDefault="00642F4C" w:rsidP="00642F4C">
      <w:r>
        <w:t>− необходимость изменения/формирования зон действия существующих и проектируемых источников тепловой энергии, с целью покрытия перспективного спроса на тепловую мощность существующих и перспективных потребителей тепловой энергии;</w:t>
      </w:r>
    </w:p>
    <w:p w:rsidR="00642F4C" w:rsidRDefault="00642F4C" w:rsidP="00642F4C">
      <w:r>
        <w:t>– обеспечение условий надежности и безопасности теплоснабжения потребителей тепловой энергией, создание комфортных условий проживания на территории с. Ново</w:t>
      </w:r>
      <w:r w:rsidR="00F934F8">
        <w:t>первомайское</w:t>
      </w:r>
      <w:r>
        <w:t>.</w:t>
      </w:r>
    </w:p>
    <w:p w:rsidR="00642F4C" w:rsidRDefault="00642F4C" w:rsidP="00642F4C">
      <w:r>
        <w:t>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энергетических источников, обеспечивающих перспективные балансы спроса на тепловую мощность потребителями тепловой энергии (покрытие спроса тепловой мощности и энергии).</w:t>
      </w:r>
    </w:p>
    <w:p w:rsidR="007A365C" w:rsidRDefault="00642F4C" w:rsidP="00642F4C">
      <w:r>
        <w:t>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rsidR="00642F4C" w:rsidRDefault="00642F4C" w:rsidP="00642F4C">
      <w:r>
        <w:t>В таблице 2</w:t>
      </w:r>
      <w:r w:rsidR="005B77FD">
        <w:t>9</w:t>
      </w:r>
      <w:r>
        <w:t xml:space="preserve"> приведены сценарии развития системы теплоснабжения с. Ново</w:t>
      </w:r>
      <w:r w:rsidR="00F934F8">
        <w:t>первомайское</w:t>
      </w:r>
      <w:r>
        <w:t>.</w:t>
      </w:r>
    </w:p>
    <w:p w:rsidR="00642F4C" w:rsidRDefault="00642F4C" w:rsidP="00642F4C"/>
    <w:p w:rsidR="00642F4C" w:rsidRDefault="00642F4C" w:rsidP="00642F4C">
      <w:pPr>
        <w:pStyle w:val="a7"/>
      </w:pPr>
      <w:bookmarkStart w:id="329" w:name="_Toc520003094"/>
      <w:r>
        <w:t xml:space="preserve">Таблица </w:t>
      </w:r>
      <w:r w:rsidR="00E604A5">
        <w:fldChar w:fldCharType="begin"/>
      </w:r>
      <w:r w:rsidR="00E604A5">
        <w:instrText xml:space="preserve"> SEQ Таблица \* ARABIC </w:instrText>
      </w:r>
      <w:r w:rsidR="00E604A5">
        <w:fldChar w:fldCharType="separate"/>
      </w:r>
      <w:r w:rsidR="00F934F8">
        <w:rPr>
          <w:noProof/>
        </w:rPr>
        <w:t>30</w:t>
      </w:r>
      <w:r w:rsidR="00E604A5">
        <w:rPr>
          <w:noProof/>
        </w:rPr>
        <w:fldChar w:fldCharType="end"/>
      </w:r>
      <w:r>
        <w:t xml:space="preserve"> – Сценарии развития системы теплоснабжения с. Ново</w:t>
      </w:r>
      <w:r w:rsidR="00F934F8">
        <w:t>первомайское</w:t>
      </w:r>
      <w:bookmarkEnd w:id="329"/>
    </w:p>
    <w:tbl>
      <w:tblPr>
        <w:tblStyle w:val="af5"/>
        <w:tblW w:w="0" w:type="auto"/>
        <w:tblLook w:val="04A0" w:firstRow="1" w:lastRow="0" w:firstColumn="1" w:lastColumn="0" w:noHBand="0" w:noVBand="1"/>
      </w:tblPr>
      <w:tblGrid>
        <w:gridCol w:w="2093"/>
        <w:gridCol w:w="7478"/>
      </w:tblGrid>
      <w:tr w:rsidR="00642F4C" w:rsidRPr="00642F4C" w:rsidTr="00642F4C">
        <w:tc>
          <w:tcPr>
            <w:tcW w:w="2093" w:type="dxa"/>
          </w:tcPr>
          <w:p w:rsidR="00642F4C" w:rsidRPr="00642F4C" w:rsidRDefault="00642F4C" w:rsidP="00642F4C">
            <w:pPr>
              <w:ind w:firstLine="0"/>
              <w:rPr>
                <w:sz w:val="20"/>
                <w:lang w:val="ru-RU"/>
              </w:rPr>
            </w:pPr>
            <w:r w:rsidRPr="00642F4C">
              <w:rPr>
                <w:sz w:val="20"/>
                <w:lang w:val="ru-RU"/>
              </w:rPr>
              <w:t>Сценарий №1</w:t>
            </w:r>
          </w:p>
        </w:tc>
        <w:tc>
          <w:tcPr>
            <w:tcW w:w="7478" w:type="dxa"/>
          </w:tcPr>
          <w:p w:rsidR="00642F4C" w:rsidRPr="00642F4C" w:rsidRDefault="00642F4C" w:rsidP="00642F4C">
            <w:pPr>
              <w:ind w:firstLine="0"/>
              <w:rPr>
                <w:sz w:val="20"/>
                <w:lang w:val="ru-RU"/>
              </w:rPr>
            </w:pPr>
            <w:r w:rsidRPr="00642F4C">
              <w:rPr>
                <w:sz w:val="20"/>
                <w:lang w:val="ru-RU"/>
              </w:rPr>
              <w:t xml:space="preserve">Отпуск теплоносителя согласно температурного графика 95/70 </w:t>
            </w:r>
            <w:r w:rsidRPr="00642F4C">
              <w:rPr>
                <w:rFonts w:cs="Times New Roman"/>
                <w:sz w:val="20"/>
                <w:lang w:val="ru-RU"/>
              </w:rPr>
              <w:t>̊</w:t>
            </w:r>
            <w:r w:rsidRPr="00642F4C">
              <w:rPr>
                <w:sz w:val="20"/>
                <w:lang w:val="ru-RU"/>
              </w:rPr>
              <w:t>С</w:t>
            </w:r>
          </w:p>
        </w:tc>
      </w:tr>
      <w:tr w:rsidR="00642F4C" w:rsidRPr="00642F4C" w:rsidTr="00642F4C">
        <w:tc>
          <w:tcPr>
            <w:tcW w:w="2093" w:type="dxa"/>
          </w:tcPr>
          <w:p w:rsidR="00642F4C" w:rsidRPr="00642F4C" w:rsidRDefault="00642F4C" w:rsidP="00642F4C">
            <w:pPr>
              <w:ind w:firstLine="0"/>
              <w:rPr>
                <w:sz w:val="20"/>
                <w:lang w:val="ru-RU"/>
              </w:rPr>
            </w:pPr>
            <w:r w:rsidRPr="00642F4C">
              <w:rPr>
                <w:sz w:val="20"/>
                <w:lang w:val="ru-RU"/>
              </w:rPr>
              <w:t>Сценарий №2</w:t>
            </w:r>
          </w:p>
        </w:tc>
        <w:tc>
          <w:tcPr>
            <w:tcW w:w="7478" w:type="dxa"/>
          </w:tcPr>
          <w:p w:rsidR="00642F4C" w:rsidRPr="00642F4C" w:rsidRDefault="005B77FD" w:rsidP="00642F4C">
            <w:pPr>
              <w:ind w:firstLine="0"/>
              <w:rPr>
                <w:sz w:val="20"/>
                <w:lang w:val="ru-RU"/>
              </w:rPr>
            </w:pPr>
            <w:r>
              <w:rPr>
                <w:sz w:val="20"/>
                <w:lang w:val="ru-RU"/>
              </w:rPr>
              <w:t>Модернизация тепловых сетей</w:t>
            </w:r>
          </w:p>
        </w:tc>
      </w:tr>
    </w:tbl>
    <w:p w:rsidR="00642F4C" w:rsidRPr="00642F4C" w:rsidRDefault="00642F4C" w:rsidP="00642F4C"/>
    <w:p w:rsidR="00E80E8A" w:rsidRDefault="00F32072" w:rsidP="00F32072">
      <w:pPr>
        <w:pStyle w:val="20"/>
      </w:pPr>
      <w:bookmarkStart w:id="330" w:name="_Toc503348589"/>
      <w:bookmarkStart w:id="331" w:name="_Toc520002691"/>
      <w:bookmarkEnd w:id="330"/>
      <w:r>
        <w:t>Б</w:t>
      </w:r>
      <w:r w:rsidRPr="00F32072">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331"/>
    </w:p>
    <w:p w:rsidR="005B77FD" w:rsidRPr="005B77FD" w:rsidRDefault="005B77FD" w:rsidP="005B77FD">
      <w:pPr>
        <w:rPr>
          <w:color w:val="000000"/>
        </w:rPr>
      </w:pPr>
      <w:r w:rsidRPr="005B77FD">
        <w:rPr>
          <w:color w:val="000000"/>
        </w:rPr>
        <w:t>Балансы тепловой мощности и перспективной тепловой нагрузки рассчитаны сле</w:t>
      </w:r>
      <w:r>
        <w:rPr>
          <w:color w:val="000000"/>
        </w:rPr>
        <w:lastRenderedPageBreak/>
        <w:t xml:space="preserve">дующим </w:t>
      </w:r>
      <w:r w:rsidRPr="005B77FD">
        <w:rPr>
          <w:color w:val="000000"/>
        </w:rPr>
        <w:t>образом:</w:t>
      </w:r>
    </w:p>
    <w:p w:rsidR="005B77FD" w:rsidRPr="005B77FD" w:rsidRDefault="005B77FD" w:rsidP="005B77FD">
      <w:pPr>
        <w:rPr>
          <w:color w:val="000000"/>
        </w:rPr>
      </w:pPr>
      <w:r w:rsidRPr="005B77FD">
        <w:rPr>
          <w:color w:val="000000"/>
        </w:rPr>
        <w:t>− определяются существующие и перспективные нагруз</w:t>
      </w:r>
      <w:r>
        <w:rPr>
          <w:color w:val="000000"/>
        </w:rPr>
        <w:t xml:space="preserve">ки на систему централизованного </w:t>
      </w:r>
      <w:r w:rsidRPr="005B77FD">
        <w:rPr>
          <w:color w:val="000000"/>
        </w:rPr>
        <w:t>теплоснабжения (СЦТС);</w:t>
      </w:r>
    </w:p>
    <w:p w:rsidR="005B77FD" w:rsidRPr="005B77FD" w:rsidRDefault="005B77FD" w:rsidP="005B77FD">
      <w:pPr>
        <w:rPr>
          <w:color w:val="000000"/>
        </w:rPr>
      </w:pPr>
      <w:r w:rsidRPr="005B77FD">
        <w:rPr>
          <w:color w:val="000000"/>
        </w:rPr>
        <w:t>− далее вышеупомянутые нагрузки распределяются в со</w:t>
      </w:r>
      <w:r>
        <w:rPr>
          <w:color w:val="000000"/>
        </w:rPr>
        <w:t>ответствии с границами зон дей</w:t>
      </w:r>
      <w:r w:rsidRPr="005B77FD">
        <w:rPr>
          <w:color w:val="000000"/>
        </w:rPr>
        <w:t>ствия котельной (существующих и планируемых);</w:t>
      </w:r>
    </w:p>
    <w:p w:rsidR="005B77FD" w:rsidRPr="005B77FD" w:rsidRDefault="005B77FD" w:rsidP="005B77FD">
      <w:pPr>
        <w:rPr>
          <w:color w:val="000000"/>
        </w:rPr>
      </w:pPr>
      <w:r w:rsidRPr="005B77FD">
        <w:rPr>
          <w:color w:val="000000"/>
        </w:rPr>
        <w:t>− полученные нагрузки суммируются с расчетными значениями потерь теплово</w:t>
      </w:r>
      <w:r>
        <w:rPr>
          <w:color w:val="000000"/>
        </w:rPr>
        <w:t xml:space="preserve">й энергии </w:t>
      </w:r>
      <w:r w:rsidRPr="005B77FD">
        <w:rPr>
          <w:color w:val="000000"/>
        </w:rPr>
        <w:t>(для данного расчета принимаем фактические величины потерь);</w:t>
      </w:r>
    </w:p>
    <w:p w:rsidR="005B77FD" w:rsidRPr="005B77FD" w:rsidRDefault="005B77FD" w:rsidP="005B77FD">
      <w:pPr>
        <w:rPr>
          <w:color w:val="000000"/>
        </w:rPr>
      </w:pPr>
      <w:r w:rsidRPr="005B77FD">
        <w:rPr>
          <w:color w:val="000000"/>
        </w:rPr>
        <w:t>− анализируются расчетные значения подключенных к</w:t>
      </w:r>
      <w:r>
        <w:rPr>
          <w:color w:val="000000"/>
        </w:rPr>
        <w:t xml:space="preserve"> источникам нагрузок и мощности </w:t>
      </w:r>
      <w:r w:rsidRPr="005B77FD">
        <w:rPr>
          <w:color w:val="000000"/>
        </w:rPr>
        <w:t>нетто котельной. По результатам анализа определяется проце</w:t>
      </w:r>
      <w:r>
        <w:rPr>
          <w:color w:val="000000"/>
        </w:rPr>
        <w:t>нт резерва («–» дефицита) мощно</w:t>
      </w:r>
      <w:r w:rsidRPr="005B77FD">
        <w:rPr>
          <w:color w:val="000000"/>
        </w:rPr>
        <w:t>сти нетто источников тепловой энергии.</w:t>
      </w:r>
    </w:p>
    <w:p w:rsidR="003D3872" w:rsidRPr="005B77FD" w:rsidRDefault="005B77FD" w:rsidP="005B77FD">
      <w:pPr>
        <w:rPr>
          <w:color w:val="000000"/>
        </w:rPr>
      </w:pPr>
      <w:r w:rsidRPr="005B77FD">
        <w:rPr>
          <w:color w:val="000000"/>
        </w:rPr>
        <w:t xml:space="preserve">В таблице </w:t>
      </w:r>
      <w:r>
        <w:rPr>
          <w:color w:val="000000"/>
        </w:rPr>
        <w:t>30</w:t>
      </w:r>
      <w:r w:rsidRPr="005B77FD">
        <w:rPr>
          <w:color w:val="000000"/>
        </w:rPr>
        <w:t xml:space="preserve"> приведены балансы тепловой энергии и пе</w:t>
      </w:r>
      <w:r>
        <w:rPr>
          <w:color w:val="000000"/>
        </w:rPr>
        <w:t xml:space="preserve">рспективной тепловой нагрузки в </w:t>
      </w:r>
      <w:r w:rsidRPr="005B77FD">
        <w:rPr>
          <w:color w:val="000000"/>
        </w:rPr>
        <w:t>каждой из выделенных зон действия источников теплоснабж</w:t>
      </w:r>
      <w:r>
        <w:rPr>
          <w:color w:val="000000"/>
        </w:rPr>
        <w:t>ения с. Новопервомайское с опре</w:t>
      </w:r>
      <w:r w:rsidRPr="005B77FD">
        <w:rPr>
          <w:color w:val="000000"/>
        </w:rPr>
        <w:t>делением резервов (дефицитов) существующей располагаемой тепловой мощности источников</w:t>
      </w:r>
      <w:r>
        <w:rPr>
          <w:color w:val="000000"/>
        </w:rPr>
        <w:t xml:space="preserve"> </w:t>
      </w:r>
      <w:r w:rsidRPr="005B77FD">
        <w:rPr>
          <w:color w:val="000000"/>
        </w:rPr>
        <w:t>тепловой энергии до 20</w:t>
      </w:r>
      <w:r>
        <w:rPr>
          <w:color w:val="000000"/>
        </w:rPr>
        <w:t>35</w:t>
      </w:r>
      <w:r w:rsidRPr="005B77FD">
        <w:rPr>
          <w:color w:val="000000"/>
        </w:rPr>
        <w:t xml:space="preserve"> года.</w:t>
      </w:r>
    </w:p>
    <w:p w:rsidR="003D3872" w:rsidRDefault="003D3872" w:rsidP="003D3872">
      <w:pPr>
        <w:pStyle w:val="a7"/>
        <w:sectPr w:rsidR="003D3872" w:rsidSect="003B635A">
          <w:pgSz w:w="11906" w:h="16838"/>
          <w:pgMar w:top="1134" w:right="850" w:bottom="1134" w:left="1701" w:header="708" w:footer="708" w:gutter="0"/>
          <w:cols w:space="708"/>
          <w:docGrid w:linePitch="360"/>
        </w:sectPr>
      </w:pPr>
    </w:p>
    <w:p w:rsidR="003D3872" w:rsidRDefault="007A1873" w:rsidP="007A1873">
      <w:pPr>
        <w:pStyle w:val="a7"/>
        <w:keepNext/>
      </w:pPr>
      <w:bookmarkStart w:id="332" w:name="_Toc520003095"/>
      <w:r>
        <w:lastRenderedPageBreak/>
        <w:t xml:space="preserve">Таблица </w:t>
      </w:r>
      <w:r w:rsidR="00E604A5">
        <w:fldChar w:fldCharType="begin"/>
      </w:r>
      <w:r w:rsidR="00E604A5">
        <w:instrText xml:space="preserve"> SEQ Таблица \* ARABIC </w:instrText>
      </w:r>
      <w:r w:rsidR="00E604A5">
        <w:fldChar w:fldCharType="separate"/>
      </w:r>
      <w:r w:rsidR="00F934F8">
        <w:rPr>
          <w:noProof/>
        </w:rPr>
        <w:t>31</w:t>
      </w:r>
      <w:r w:rsidR="00E604A5">
        <w:rPr>
          <w:noProof/>
        </w:rPr>
        <w:fldChar w:fldCharType="end"/>
      </w:r>
      <w:r>
        <w:t xml:space="preserve"> - </w:t>
      </w:r>
      <w:r w:rsidR="00224F1C">
        <w:rPr>
          <w:color w:val="000000"/>
        </w:rPr>
        <w:t>Балансы тепловой энергии и перспективной тепловой нагрузки источников теплоснабжения с.</w:t>
      </w:r>
      <w:r w:rsidR="001D082A">
        <w:rPr>
          <w:color w:val="000000"/>
        </w:rPr>
        <w:t xml:space="preserve"> Ново</w:t>
      </w:r>
      <w:r w:rsidR="005B77FD">
        <w:rPr>
          <w:color w:val="000000"/>
        </w:rPr>
        <w:t>первомайское</w:t>
      </w:r>
      <w:bookmarkEnd w:id="332"/>
    </w:p>
    <w:tbl>
      <w:tblPr>
        <w:tblW w:w="5000" w:type="pct"/>
        <w:jc w:val="center"/>
        <w:tblLook w:val="04A0" w:firstRow="1" w:lastRow="0" w:firstColumn="1" w:lastColumn="0" w:noHBand="0" w:noVBand="1"/>
      </w:tblPr>
      <w:tblGrid>
        <w:gridCol w:w="3651"/>
        <w:gridCol w:w="950"/>
        <w:gridCol w:w="1114"/>
        <w:gridCol w:w="1114"/>
        <w:gridCol w:w="1114"/>
        <w:gridCol w:w="1114"/>
        <w:gridCol w:w="1088"/>
        <w:gridCol w:w="1088"/>
        <w:gridCol w:w="1088"/>
        <w:gridCol w:w="1088"/>
        <w:gridCol w:w="1094"/>
      </w:tblGrid>
      <w:tr w:rsidR="003D3872" w:rsidRPr="003D3872" w:rsidTr="005B77FD">
        <w:trPr>
          <w:trHeight w:val="227"/>
          <w:jc w:val="center"/>
        </w:trPr>
        <w:tc>
          <w:tcPr>
            <w:tcW w:w="12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Параметры</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7A1873">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Ед</w:t>
            </w:r>
            <w:r w:rsidR="007A1873">
              <w:rPr>
                <w:rFonts w:eastAsia="Times New Roman" w:cs="Times New Roman"/>
                <w:color w:val="000000"/>
                <w:sz w:val="20"/>
                <w:szCs w:val="20"/>
                <w:lang w:eastAsia="ru-RU"/>
              </w:rPr>
              <w:t xml:space="preserve">. </w:t>
            </w:r>
            <w:r w:rsidRPr="003D3872">
              <w:rPr>
                <w:rFonts w:eastAsia="Times New Roman" w:cs="Times New Roman"/>
                <w:color w:val="000000"/>
                <w:sz w:val="20"/>
                <w:szCs w:val="20"/>
                <w:lang w:eastAsia="ru-RU"/>
              </w:rPr>
              <w:t>изм</w:t>
            </w:r>
            <w:r w:rsidR="007A1873">
              <w:rPr>
                <w:rFonts w:eastAsia="Times New Roman" w:cs="Times New Roman"/>
                <w:color w:val="000000"/>
                <w:sz w:val="20"/>
                <w:szCs w:val="20"/>
                <w:lang w:eastAsia="ru-RU"/>
              </w:rPr>
              <w:t>.</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2017</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2018</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2019</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2020</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2021</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2022</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2023</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2024</w:t>
            </w:r>
            <w:r>
              <w:rPr>
                <w:rFonts w:eastAsia="Times New Roman" w:cs="Times New Roman"/>
                <w:color w:val="000000"/>
                <w:sz w:val="20"/>
                <w:szCs w:val="20"/>
                <w:lang w:eastAsia="ru-RU"/>
              </w:rPr>
              <w:t>-2028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224F1C">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2029</w:t>
            </w:r>
            <w:r>
              <w:rPr>
                <w:rFonts w:eastAsia="Times New Roman" w:cs="Times New Roman"/>
                <w:color w:val="000000"/>
                <w:sz w:val="20"/>
                <w:szCs w:val="20"/>
                <w:lang w:eastAsia="ru-RU"/>
              </w:rPr>
              <w:t>-203</w:t>
            </w:r>
            <w:r w:rsidR="00224F1C">
              <w:rPr>
                <w:rFonts w:eastAsia="Times New Roman" w:cs="Times New Roman"/>
                <w:color w:val="000000"/>
                <w:sz w:val="20"/>
                <w:szCs w:val="20"/>
                <w:lang w:eastAsia="ru-RU"/>
              </w:rPr>
              <w:t>5</w:t>
            </w:r>
          </w:p>
        </w:tc>
      </w:tr>
      <w:tr w:rsidR="003D3872" w:rsidRPr="003D3872" w:rsidTr="00794519">
        <w:trPr>
          <w:trHeight w:val="227"/>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rsidR="003D3872" w:rsidRPr="00C327B7" w:rsidRDefault="003D3872" w:rsidP="005B77FD">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 xml:space="preserve">Существующая котельная </w:t>
            </w:r>
            <w:r w:rsidR="00C327B7" w:rsidRPr="00C327B7">
              <w:rPr>
                <w:color w:val="000000"/>
                <w:sz w:val="20"/>
                <w:szCs w:val="20"/>
              </w:rPr>
              <w:t xml:space="preserve">с. </w:t>
            </w:r>
            <w:r w:rsidR="00324956">
              <w:rPr>
                <w:color w:val="000000"/>
                <w:sz w:val="20"/>
                <w:szCs w:val="20"/>
              </w:rPr>
              <w:t>Ново</w:t>
            </w:r>
            <w:r w:rsidR="005B77FD">
              <w:rPr>
                <w:color w:val="000000"/>
                <w:sz w:val="20"/>
                <w:szCs w:val="20"/>
              </w:rPr>
              <w:t>первомайское</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Установленная мощность</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Собственные нужды источника теплоснабжения</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 нетто</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Присоединенная нагрузка</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Отопление</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Вентиляция</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ГВС</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Потери в тепловой сети</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r>
      <w:tr w:rsidR="005B77FD" w:rsidRPr="003D3872" w:rsidTr="005B77FD">
        <w:trPr>
          <w:trHeight w:val="227"/>
          <w:jc w:val="center"/>
        </w:trPr>
        <w:tc>
          <w:tcPr>
            <w:tcW w:w="1259" w:type="pct"/>
            <w:tcBorders>
              <w:top w:val="nil"/>
              <w:left w:val="single" w:sz="4" w:space="0" w:color="auto"/>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328" w:type="pct"/>
            <w:tcBorders>
              <w:top w:val="nil"/>
              <w:left w:val="nil"/>
              <w:bottom w:val="single" w:sz="4" w:space="0" w:color="auto"/>
              <w:right w:val="single" w:sz="4" w:space="0" w:color="auto"/>
            </w:tcBorders>
            <w:shd w:val="clear" w:color="auto" w:fill="auto"/>
            <w:vAlign w:val="center"/>
            <w:hideMark/>
          </w:tcPr>
          <w:p w:rsidR="005B77FD" w:rsidRPr="003D3872" w:rsidRDefault="005B77FD" w:rsidP="005B77FD">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c>
          <w:tcPr>
            <w:tcW w:w="384"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c>
          <w:tcPr>
            <w:tcW w:w="375"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c>
          <w:tcPr>
            <w:tcW w:w="377" w:type="pct"/>
            <w:tcBorders>
              <w:top w:val="nil"/>
              <w:left w:val="nil"/>
              <w:bottom w:val="single" w:sz="4" w:space="0" w:color="auto"/>
              <w:right w:val="single" w:sz="4" w:space="0" w:color="auto"/>
            </w:tcBorders>
            <w:shd w:val="clear" w:color="auto" w:fill="auto"/>
            <w:vAlign w:val="center"/>
          </w:tcPr>
          <w:p w:rsidR="005B77FD" w:rsidRPr="00783B26" w:rsidRDefault="005B77FD" w:rsidP="005B77FD">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8,52</w:t>
            </w:r>
          </w:p>
        </w:tc>
      </w:tr>
    </w:tbl>
    <w:p w:rsidR="005B77FD" w:rsidRDefault="005B77FD" w:rsidP="005B77FD">
      <w:pPr>
        <w:pStyle w:val="S"/>
        <w:ind w:firstLine="0"/>
      </w:pPr>
    </w:p>
    <w:p w:rsidR="005B77FD" w:rsidRDefault="005B77FD" w:rsidP="005B77FD">
      <w:pPr>
        <w:pStyle w:val="S"/>
        <w:ind w:firstLine="0"/>
      </w:pPr>
    </w:p>
    <w:p w:rsidR="005B77FD" w:rsidRDefault="005B77FD" w:rsidP="005B77FD">
      <w:pPr>
        <w:pStyle w:val="S"/>
        <w:ind w:firstLine="0"/>
      </w:pPr>
    </w:p>
    <w:p w:rsidR="003D3872" w:rsidRPr="005B77FD" w:rsidRDefault="003D3872" w:rsidP="005B77FD">
      <w:pPr>
        <w:sectPr w:rsidR="003D3872" w:rsidRPr="005B77FD" w:rsidSect="00794519">
          <w:pgSz w:w="16838" w:h="11906" w:orient="landscape"/>
          <w:pgMar w:top="1134" w:right="850" w:bottom="1134" w:left="1701" w:header="708" w:footer="708" w:gutter="0"/>
          <w:cols w:space="708"/>
          <w:docGrid w:linePitch="360"/>
        </w:sectPr>
      </w:pPr>
    </w:p>
    <w:p w:rsidR="00E80E8A" w:rsidRDefault="00F32072" w:rsidP="00F32072">
      <w:pPr>
        <w:pStyle w:val="20"/>
      </w:pPr>
      <w:bookmarkStart w:id="333" w:name="_Toc520002692"/>
      <w:r>
        <w:lastRenderedPageBreak/>
        <w:t>Б</w:t>
      </w:r>
      <w:r w:rsidRPr="00F32072">
        <w:t>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333"/>
    </w:p>
    <w:p w:rsidR="00F15F64" w:rsidRDefault="001D082A" w:rsidP="00CF735D">
      <w:r w:rsidRPr="001D082A">
        <w:t xml:space="preserve">В таблице </w:t>
      </w:r>
      <w:r w:rsidR="005B77FD">
        <w:t xml:space="preserve">31 </w:t>
      </w:r>
      <w:r w:rsidRPr="001D082A">
        <w:t>приведены величины подключенной н</w:t>
      </w:r>
      <w:r>
        <w:t>агрузки по потребителям по маги</w:t>
      </w:r>
      <w:r w:rsidRPr="001D082A">
        <w:t>стральным выводам источника тепловой энергии.</w:t>
      </w:r>
    </w:p>
    <w:p w:rsidR="001D082A" w:rsidRDefault="001D082A" w:rsidP="00CF735D"/>
    <w:p w:rsidR="001D082A" w:rsidRDefault="001D082A" w:rsidP="001D082A">
      <w:pPr>
        <w:pStyle w:val="a7"/>
      </w:pPr>
      <w:bookmarkStart w:id="334" w:name="_Toc520003096"/>
      <w:r>
        <w:t xml:space="preserve">Таблица </w:t>
      </w:r>
      <w:r w:rsidR="00E604A5">
        <w:fldChar w:fldCharType="begin"/>
      </w:r>
      <w:r w:rsidR="00E604A5">
        <w:instrText xml:space="preserve"> SEQ Таблица \* ARABIC </w:instrText>
      </w:r>
      <w:r w:rsidR="00E604A5">
        <w:fldChar w:fldCharType="separate"/>
      </w:r>
      <w:r w:rsidR="00F934F8">
        <w:rPr>
          <w:noProof/>
        </w:rPr>
        <w:t>32</w:t>
      </w:r>
      <w:r w:rsidR="00E604A5">
        <w:rPr>
          <w:noProof/>
        </w:rPr>
        <w:fldChar w:fldCharType="end"/>
      </w:r>
      <w:r>
        <w:t xml:space="preserve"> – Нагрузка на потребителей по магистральным выводам источника тепловой энергии</w:t>
      </w:r>
      <w:bookmarkEnd w:id="334"/>
    </w:p>
    <w:tbl>
      <w:tblPr>
        <w:tblStyle w:val="af5"/>
        <w:tblW w:w="0" w:type="auto"/>
        <w:tblLook w:val="04A0" w:firstRow="1" w:lastRow="0" w:firstColumn="1" w:lastColumn="0" w:noHBand="0" w:noVBand="1"/>
      </w:tblPr>
      <w:tblGrid>
        <w:gridCol w:w="540"/>
        <w:gridCol w:w="3537"/>
        <w:gridCol w:w="5494"/>
      </w:tblGrid>
      <w:tr w:rsidR="001D082A" w:rsidRPr="005B77FD" w:rsidTr="001D082A">
        <w:tc>
          <w:tcPr>
            <w:tcW w:w="540" w:type="dxa"/>
            <w:vAlign w:val="center"/>
          </w:tcPr>
          <w:p w:rsidR="001D082A" w:rsidRPr="005B77FD" w:rsidRDefault="001D082A" w:rsidP="001D082A">
            <w:pPr>
              <w:ind w:firstLine="0"/>
              <w:jc w:val="center"/>
              <w:rPr>
                <w:sz w:val="20"/>
                <w:lang w:val="ru-RU"/>
              </w:rPr>
            </w:pPr>
            <w:r w:rsidRPr="005B77FD">
              <w:rPr>
                <w:sz w:val="20"/>
                <w:lang w:val="ru-RU"/>
              </w:rPr>
              <w:t>№ п/п</w:t>
            </w:r>
          </w:p>
        </w:tc>
        <w:tc>
          <w:tcPr>
            <w:tcW w:w="3537" w:type="dxa"/>
            <w:vAlign w:val="center"/>
          </w:tcPr>
          <w:p w:rsidR="001D082A" w:rsidRPr="005B77FD" w:rsidRDefault="001D082A" w:rsidP="001D082A">
            <w:pPr>
              <w:ind w:firstLine="0"/>
              <w:jc w:val="center"/>
              <w:rPr>
                <w:sz w:val="20"/>
                <w:lang w:val="ru-RU"/>
              </w:rPr>
            </w:pPr>
            <w:r w:rsidRPr="005B77FD">
              <w:rPr>
                <w:sz w:val="20"/>
                <w:lang w:val="ru-RU"/>
              </w:rPr>
              <w:t>Наименование котельной</w:t>
            </w:r>
          </w:p>
        </w:tc>
        <w:tc>
          <w:tcPr>
            <w:tcW w:w="5494" w:type="dxa"/>
            <w:vAlign w:val="center"/>
          </w:tcPr>
          <w:p w:rsidR="001D082A" w:rsidRPr="005B77FD" w:rsidRDefault="001D082A" w:rsidP="001D082A">
            <w:pPr>
              <w:ind w:firstLine="0"/>
              <w:jc w:val="center"/>
              <w:rPr>
                <w:sz w:val="20"/>
                <w:lang w:val="ru-RU"/>
              </w:rPr>
            </w:pPr>
            <w:r w:rsidRPr="005B77FD">
              <w:rPr>
                <w:sz w:val="20"/>
                <w:lang w:val="ru-RU"/>
              </w:rPr>
              <w:t>Подключенная тепловая нагрузка по магистральным выводам источника тепловой энергии, Гкал/час</w:t>
            </w:r>
          </w:p>
        </w:tc>
      </w:tr>
      <w:tr w:rsidR="001D082A" w:rsidRPr="005B77FD" w:rsidTr="001D082A">
        <w:tc>
          <w:tcPr>
            <w:tcW w:w="540" w:type="dxa"/>
            <w:vAlign w:val="center"/>
          </w:tcPr>
          <w:p w:rsidR="001D082A" w:rsidRPr="005B77FD" w:rsidRDefault="001D082A" w:rsidP="001D082A">
            <w:pPr>
              <w:ind w:firstLine="0"/>
              <w:jc w:val="center"/>
              <w:rPr>
                <w:sz w:val="20"/>
                <w:lang w:val="ru-RU"/>
              </w:rPr>
            </w:pPr>
            <w:r w:rsidRPr="005B77FD">
              <w:rPr>
                <w:sz w:val="20"/>
                <w:lang w:val="ru-RU"/>
              </w:rPr>
              <w:t>1</w:t>
            </w:r>
          </w:p>
        </w:tc>
        <w:tc>
          <w:tcPr>
            <w:tcW w:w="3537" w:type="dxa"/>
            <w:vAlign w:val="center"/>
          </w:tcPr>
          <w:p w:rsidR="001D082A" w:rsidRPr="005B77FD" w:rsidRDefault="001D082A" w:rsidP="001D082A">
            <w:pPr>
              <w:ind w:firstLine="0"/>
              <w:jc w:val="center"/>
              <w:rPr>
                <w:sz w:val="20"/>
                <w:lang w:val="ru-RU"/>
              </w:rPr>
            </w:pPr>
            <w:r w:rsidRPr="005B77FD">
              <w:rPr>
                <w:sz w:val="20"/>
                <w:lang w:val="ru-RU"/>
              </w:rPr>
              <w:t>Котельная</w:t>
            </w:r>
          </w:p>
          <w:p w:rsidR="001D082A" w:rsidRPr="005B77FD" w:rsidRDefault="001D082A" w:rsidP="005B77FD">
            <w:pPr>
              <w:ind w:firstLine="0"/>
              <w:jc w:val="center"/>
              <w:rPr>
                <w:sz w:val="20"/>
                <w:lang w:val="ru-RU"/>
              </w:rPr>
            </w:pPr>
            <w:r w:rsidRPr="005B77FD">
              <w:rPr>
                <w:sz w:val="20"/>
                <w:lang w:val="ru-RU"/>
              </w:rPr>
              <w:t xml:space="preserve"> с. Ново</w:t>
            </w:r>
            <w:r w:rsidR="005B77FD" w:rsidRPr="005B77FD">
              <w:rPr>
                <w:sz w:val="20"/>
                <w:lang w:val="ru-RU"/>
              </w:rPr>
              <w:t>первомайское</w:t>
            </w:r>
          </w:p>
        </w:tc>
        <w:tc>
          <w:tcPr>
            <w:tcW w:w="5494" w:type="dxa"/>
            <w:vAlign w:val="center"/>
          </w:tcPr>
          <w:p w:rsidR="001D082A" w:rsidRPr="005B77FD" w:rsidRDefault="001D082A" w:rsidP="005B77FD">
            <w:pPr>
              <w:ind w:firstLine="0"/>
              <w:jc w:val="center"/>
              <w:rPr>
                <w:sz w:val="20"/>
                <w:lang w:val="ru-RU"/>
              </w:rPr>
            </w:pPr>
            <w:r w:rsidRPr="005B77FD">
              <w:rPr>
                <w:sz w:val="20"/>
                <w:lang w:val="ru-RU"/>
              </w:rPr>
              <w:t xml:space="preserve">Вывод №1: Котельная – </w:t>
            </w:r>
            <w:r w:rsidR="005B77FD" w:rsidRPr="005B77FD">
              <w:rPr>
                <w:sz w:val="20"/>
                <w:lang w:val="ru-RU"/>
              </w:rPr>
              <w:t>У</w:t>
            </w:r>
            <w:r w:rsidRPr="005B77FD">
              <w:rPr>
                <w:sz w:val="20"/>
                <w:lang w:val="ru-RU"/>
              </w:rPr>
              <w:t xml:space="preserve">-1 </w:t>
            </w:r>
            <w:r w:rsidRPr="005B77FD">
              <w:rPr>
                <w:sz w:val="20"/>
              </w:rPr>
              <w:t>Q</w:t>
            </w:r>
            <w:r w:rsidRPr="005B77FD">
              <w:rPr>
                <w:sz w:val="20"/>
                <w:lang w:val="ru-RU"/>
              </w:rPr>
              <w:t xml:space="preserve">= </w:t>
            </w:r>
            <w:r w:rsidR="005B77FD" w:rsidRPr="005B77FD">
              <w:rPr>
                <w:sz w:val="20"/>
                <w:lang w:val="ru-RU"/>
              </w:rPr>
              <w:t>1,31</w:t>
            </w:r>
            <w:r w:rsidRPr="005B77FD">
              <w:rPr>
                <w:sz w:val="20"/>
                <w:lang w:val="ru-RU"/>
              </w:rPr>
              <w:t xml:space="preserve"> Гкал/ч</w:t>
            </w:r>
          </w:p>
        </w:tc>
      </w:tr>
    </w:tbl>
    <w:p w:rsidR="001D082A" w:rsidRPr="001D082A" w:rsidRDefault="001D082A" w:rsidP="001D082A">
      <w:pPr>
        <w:rPr>
          <w:color w:val="FF0000"/>
        </w:rPr>
      </w:pPr>
    </w:p>
    <w:p w:rsidR="00E80E8A" w:rsidRPr="007A1873" w:rsidRDefault="00F32072" w:rsidP="00F32072">
      <w:pPr>
        <w:pStyle w:val="20"/>
      </w:pPr>
      <w:bookmarkStart w:id="335" w:name="_Toc520002693"/>
      <w:r w:rsidRPr="007A1873">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335"/>
    </w:p>
    <w:p w:rsidR="005867C8" w:rsidRDefault="005867C8" w:rsidP="005867C8">
      <w:r>
        <w:t>Гидравлические режимы работы источников тепловой энергии, обеспечивающие существующую и перспективную нагрузку рассчитаны в ПРК «</w:t>
      </w:r>
      <w:r>
        <w:rPr>
          <w:lang w:val="en-US"/>
        </w:rPr>
        <w:t>Zulu</w:t>
      </w:r>
      <w:r w:rsidRPr="005867C8">
        <w:t xml:space="preserve"> </w:t>
      </w:r>
      <w:r>
        <w:rPr>
          <w:lang w:val="en-US"/>
        </w:rPr>
        <w:t>Thermo</w:t>
      </w:r>
      <w:r w:rsidRPr="005867C8">
        <w:t xml:space="preserve"> 8.0</w:t>
      </w:r>
      <w:r>
        <w:t xml:space="preserve">». Результаты расчёта представлены в таблице </w:t>
      </w:r>
      <w:r w:rsidR="007A1873">
        <w:t>3</w:t>
      </w:r>
      <w:r w:rsidR="005B77FD">
        <w:t>2</w:t>
      </w:r>
      <w:r>
        <w:t>.</w:t>
      </w:r>
    </w:p>
    <w:p w:rsidR="005867C8" w:rsidRDefault="005867C8" w:rsidP="00CF735D"/>
    <w:p w:rsidR="005867C8" w:rsidRPr="005867C8" w:rsidRDefault="007A1873" w:rsidP="007A1873">
      <w:pPr>
        <w:pStyle w:val="a7"/>
        <w:keepNext/>
      </w:pPr>
      <w:bookmarkStart w:id="336" w:name="_Toc520003097"/>
      <w:r>
        <w:t xml:space="preserve">Таблица </w:t>
      </w:r>
      <w:r w:rsidR="00E604A5">
        <w:fldChar w:fldCharType="begin"/>
      </w:r>
      <w:r w:rsidR="00E604A5">
        <w:instrText xml:space="preserve"> SEQ Таблица \* ARABIC </w:instrText>
      </w:r>
      <w:r w:rsidR="00E604A5">
        <w:fldChar w:fldCharType="separate"/>
      </w:r>
      <w:r w:rsidR="00F934F8">
        <w:rPr>
          <w:noProof/>
        </w:rPr>
        <w:t>33</w:t>
      </w:r>
      <w:r w:rsidR="00E604A5">
        <w:rPr>
          <w:noProof/>
        </w:rPr>
        <w:fldChar w:fldCharType="end"/>
      </w:r>
      <w:r>
        <w:t xml:space="preserve"> - </w:t>
      </w:r>
      <w:r w:rsidR="005867C8">
        <w:t>Гидравлический расчёт режима работы источника тепловой энергии для обеспечения существующей и перспективной нагрузки.</w:t>
      </w:r>
      <w:bookmarkEnd w:id="336"/>
    </w:p>
    <w:tbl>
      <w:tblPr>
        <w:tblStyle w:val="af5"/>
        <w:tblW w:w="0" w:type="auto"/>
        <w:tblLook w:val="04A0" w:firstRow="1" w:lastRow="0" w:firstColumn="1" w:lastColumn="0" w:noHBand="0" w:noVBand="1"/>
      </w:tblPr>
      <w:tblGrid>
        <w:gridCol w:w="3461"/>
        <w:gridCol w:w="1600"/>
        <w:gridCol w:w="2397"/>
        <w:gridCol w:w="2113"/>
      </w:tblGrid>
      <w:tr w:rsidR="0097183C" w:rsidRPr="004173F5" w:rsidTr="0097183C">
        <w:tc>
          <w:tcPr>
            <w:tcW w:w="3461"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Показатель</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Единица измерения</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2017г</w:t>
            </w:r>
          </w:p>
        </w:tc>
        <w:tc>
          <w:tcPr>
            <w:tcW w:w="2113" w:type="dxa"/>
            <w:vAlign w:val="center"/>
          </w:tcPr>
          <w:p w:rsidR="0097183C" w:rsidRPr="0097183C" w:rsidRDefault="0097183C" w:rsidP="0097183C">
            <w:pPr>
              <w:ind w:firstLine="0"/>
              <w:jc w:val="center"/>
              <w:rPr>
                <w:rFonts w:cs="Times New Roman"/>
                <w:sz w:val="20"/>
                <w:szCs w:val="20"/>
                <w:lang w:val="ru-RU"/>
              </w:rPr>
            </w:pPr>
            <w:r>
              <w:rPr>
                <w:rFonts w:cs="Times New Roman"/>
                <w:sz w:val="20"/>
                <w:szCs w:val="20"/>
                <w:lang w:val="ru-RU"/>
              </w:rPr>
              <w:t>2035г</w:t>
            </w:r>
          </w:p>
        </w:tc>
      </w:tr>
      <w:tr w:rsidR="0097183C" w:rsidRPr="004173F5" w:rsidTr="0097183C">
        <w:tc>
          <w:tcPr>
            <w:tcW w:w="3461" w:type="dxa"/>
            <w:vAlign w:val="center"/>
          </w:tcPr>
          <w:p w:rsidR="0097183C" w:rsidRPr="00DD25C2" w:rsidRDefault="0097183C"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Количество тепла, вырабатываемое на ис</w:t>
            </w:r>
            <w:r>
              <w:rPr>
                <w:rFonts w:eastAsia="Times New Roman" w:cs="Times New Roman"/>
                <w:color w:val="000000"/>
                <w:sz w:val="20"/>
                <w:szCs w:val="20"/>
                <w:lang w:val="ru-RU" w:eastAsia="ru-RU"/>
              </w:rPr>
              <w:t>точнике за час,</w:t>
            </w:r>
          </w:p>
        </w:tc>
        <w:tc>
          <w:tcPr>
            <w:tcW w:w="1600" w:type="dxa"/>
            <w:vAlign w:val="center"/>
          </w:tcPr>
          <w:p w:rsidR="0097183C" w:rsidRPr="00DD25C2" w:rsidRDefault="0097183C"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vAlign w:val="center"/>
          </w:tcPr>
          <w:p w:rsidR="0097183C" w:rsidRPr="00DD25C2" w:rsidRDefault="007A1873" w:rsidP="0097183C">
            <w:pPr>
              <w:ind w:firstLine="0"/>
              <w:jc w:val="center"/>
              <w:rPr>
                <w:rFonts w:cs="Times New Roman"/>
                <w:sz w:val="20"/>
                <w:szCs w:val="20"/>
                <w:lang w:val="ru-RU"/>
              </w:rPr>
            </w:pPr>
            <w:r>
              <w:rPr>
                <w:rFonts w:cs="Times New Roman"/>
                <w:sz w:val="20"/>
                <w:szCs w:val="20"/>
                <w:lang w:val="ru-RU"/>
              </w:rPr>
              <w:t>0,8</w:t>
            </w:r>
          </w:p>
        </w:tc>
        <w:tc>
          <w:tcPr>
            <w:tcW w:w="2113" w:type="dxa"/>
            <w:vAlign w:val="center"/>
          </w:tcPr>
          <w:p w:rsidR="0097183C" w:rsidRPr="00DD25C2" w:rsidRDefault="007A1873" w:rsidP="0097183C">
            <w:pPr>
              <w:ind w:firstLine="0"/>
              <w:jc w:val="center"/>
              <w:rPr>
                <w:rFonts w:cs="Times New Roman"/>
                <w:sz w:val="20"/>
                <w:szCs w:val="20"/>
                <w:lang w:val="ru-RU"/>
              </w:rPr>
            </w:pPr>
            <w:r>
              <w:rPr>
                <w:rFonts w:cs="Times New Roman"/>
                <w:sz w:val="20"/>
                <w:szCs w:val="20"/>
                <w:lang w:val="ru-RU"/>
              </w:rPr>
              <w:t>0,8</w:t>
            </w:r>
          </w:p>
        </w:tc>
      </w:tr>
      <w:tr w:rsidR="0097183C" w:rsidRPr="004173F5" w:rsidTr="0097183C">
        <w:tc>
          <w:tcPr>
            <w:tcW w:w="3461" w:type="dxa"/>
            <w:vAlign w:val="center"/>
          </w:tcPr>
          <w:p w:rsidR="0097183C" w:rsidRPr="00DD25C2" w:rsidRDefault="0097183C"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Рас</w:t>
            </w:r>
            <w:r>
              <w:rPr>
                <w:rFonts w:eastAsia="Times New Roman" w:cs="Times New Roman"/>
                <w:color w:val="000000"/>
                <w:sz w:val="20"/>
                <w:szCs w:val="20"/>
                <w:lang w:val="ru-RU" w:eastAsia="ru-RU"/>
              </w:rPr>
              <w:t>ход тепла на систему отопления</w:t>
            </w:r>
          </w:p>
        </w:tc>
        <w:tc>
          <w:tcPr>
            <w:tcW w:w="1600" w:type="dxa"/>
            <w:vAlign w:val="center"/>
          </w:tcPr>
          <w:p w:rsidR="0097183C" w:rsidRPr="00DD25C2" w:rsidRDefault="0097183C"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vAlign w:val="center"/>
          </w:tcPr>
          <w:p w:rsidR="0097183C" w:rsidRPr="00DD25C2" w:rsidRDefault="007A1873" w:rsidP="0097183C">
            <w:pPr>
              <w:ind w:firstLine="0"/>
              <w:jc w:val="center"/>
              <w:rPr>
                <w:rFonts w:cs="Times New Roman"/>
                <w:sz w:val="20"/>
                <w:szCs w:val="20"/>
                <w:lang w:val="ru-RU"/>
              </w:rPr>
            </w:pPr>
            <w:r>
              <w:rPr>
                <w:rFonts w:cs="Times New Roman"/>
                <w:sz w:val="20"/>
                <w:szCs w:val="20"/>
                <w:lang w:val="ru-RU"/>
              </w:rPr>
              <w:t>0,2083</w:t>
            </w:r>
          </w:p>
        </w:tc>
        <w:tc>
          <w:tcPr>
            <w:tcW w:w="2113" w:type="dxa"/>
            <w:vAlign w:val="center"/>
          </w:tcPr>
          <w:p w:rsidR="0097183C" w:rsidRPr="00DD25C2" w:rsidRDefault="007A1873" w:rsidP="0097183C">
            <w:pPr>
              <w:ind w:firstLine="0"/>
              <w:jc w:val="center"/>
              <w:rPr>
                <w:rFonts w:cs="Times New Roman"/>
                <w:sz w:val="20"/>
                <w:szCs w:val="20"/>
                <w:lang w:val="ru-RU"/>
              </w:rPr>
            </w:pPr>
            <w:r>
              <w:rPr>
                <w:rFonts w:cs="Times New Roman"/>
                <w:sz w:val="20"/>
                <w:szCs w:val="20"/>
                <w:lang w:val="ru-RU"/>
              </w:rPr>
              <w:t>0,2083</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Температура на выходе из источника</w:t>
            </w:r>
          </w:p>
        </w:tc>
        <w:tc>
          <w:tcPr>
            <w:tcW w:w="1600" w:type="dxa"/>
            <w:vAlign w:val="center"/>
          </w:tcPr>
          <w:p w:rsidR="0097183C" w:rsidRPr="004173F5" w:rsidRDefault="0097183C" w:rsidP="0097183C">
            <w:pPr>
              <w:ind w:firstLine="0"/>
              <w:jc w:val="center"/>
              <w:rPr>
                <w:rFonts w:cs="Times New Roman"/>
                <w:sz w:val="20"/>
                <w:szCs w:val="20"/>
                <w:lang w:val="ru-RU"/>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95</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95</w:t>
            </w:r>
          </w:p>
        </w:tc>
      </w:tr>
      <w:tr w:rsidR="0097183C" w:rsidRPr="004173F5" w:rsidTr="0097183C">
        <w:tc>
          <w:tcPr>
            <w:tcW w:w="3461" w:type="dxa"/>
            <w:vAlign w:val="center"/>
          </w:tcPr>
          <w:p w:rsidR="0097183C" w:rsidRPr="00857886" w:rsidRDefault="0097183C" w:rsidP="0097183C">
            <w:pPr>
              <w:ind w:firstLine="0"/>
              <w:jc w:val="left"/>
              <w:rPr>
                <w:rFonts w:cs="Times New Roman"/>
                <w:sz w:val="20"/>
                <w:szCs w:val="20"/>
                <w:lang w:val="ru-RU"/>
              </w:rPr>
            </w:pPr>
            <w:r>
              <w:rPr>
                <w:rFonts w:cs="Times New Roman"/>
                <w:sz w:val="20"/>
                <w:szCs w:val="20"/>
                <w:lang w:val="ru-RU"/>
              </w:rPr>
              <w:t>Расчетная температура наружного воздуха</w:t>
            </w:r>
          </w:p>
        </w:tc>
        <w:tc>
          <w:tcPr>
            <w:tcW w:w="1600" w:type="dxa"/>
            <w:vAlign w:val="center"/>
          </w:tcPr>
          <w:p w:rsidR="0097183C" w:rsidRPr="004173F5" w:rsidRDefault="0097183C" w:rsidP="0097183C">
            <w:pPr>
              <w:ind w:firstLine="0"/>
              <w:jc w:val="center"/>
              <w:rPr>
                <w:rFonts w:cs="Times New Roman"/>
                <w:sz w:val="20"/>
                <w:szCs w:val="20"/>
                <w:vertAlign w:val="superscript"/>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-39</w:t>
            </w:r>
          </w:p>
        </w:tc>
        <w:tc>
          <w:tcPr>
            <w:tcW w:w="2113"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-39</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Давление в подающем тр-де</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24</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24</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Давление в обратном тр-де</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14</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14</w:t>
            </w:r>
          </w:p>
        </w:tc>
      </w:tr>
      <w:tr w:rsidR="0097183C" w:rsidRPr="004173F5" w:rsidTr="0097183C">
        <w:tc>
          <w:tcPr>
            <w:tcW w:w="3461" w:type="dxa"/>
            <w:vAlign w:val="center"/>
          </w:tcPr>
          <w:p w:rsidR="0097183C" w:rsidRPr="00857886" w:rsidRDefault="0097183C" w:rsidP="0097183C">
            <w:pPr>
              <w:ind w:firstLine="0"/>
              <w:jc w:val="left"/>
              <w:rPr>
                <w:rFonts w:cs="Times New Roman"/>
                <w:sz w:val="20"/>
                <w:szCs w:val="20"/>
                <w:lang w:val="ru-RU"/>
              </w:rPr>
            </w:pPr>
            <w:r>
              <w:rPr>
                <w:rFonts w:cs="Times New Roman"/>
                <w:sz w:val="20"/>
                <w:szCs w:val="20"/>
                <w:lang w:val="ru-RU"/>
              </w:rPr>
              <w:t>Расчетный располаг. напор на выходе из источника</w:t>
            </w:r>
          </w:p>
        </w:tc>
        <w:tc>
          <w:tcPr>
            <w:tcW w:w="1600"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10</w:t>
            </w:r>
          </w:p>
        </w:tc>
        <w:tc>
          <w:tcPr>
            <w:tcW w:w="2113" w:type="dxa"/>
            <w:vAlign w:val="center"/>
          </w:tcPr>
          <w:p w:rsidR="0097183C" w:rsidRPr="00857886" w:rsidRDefault="0097183C" w:rsidP="0097183C">
            <w:pPr>
              <w:ind w:firstLine="0"/>
              <w:jc w:val="center"/>
              <w:rPr>
                <w:rFonts w:cs="Times New Roman"/>
                <w:sz w:val="20"/>
                <w:szCs w:val="20"/>
                <w:lang w:val="ru-RU"/>
              </w:rPr>
            </w:pPr>
            <w:r>
              <w:rPr>
                <w:rFonts w:cs="Times New Roman"/>
                <w:sz w:val="20"/>
                <w:szCs w:val="20"/>
                <w:lang w:val="ru-RU"/>
              </w:rPr>
              <w:t>10</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Расход сетевой воды на систему отопления</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24,26</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24,26</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Суммарный расход сетевой воды в под.</w:t>
            </w:r>
            <w:r>
              <w:rPr>
                <w:rFonts w:cs="Times New Roman"/>
                <w:sz w:val="20"/>
                <w:szCs w:val="20"/>
                <w:lang w:val="ru-RU"/>
              </w:rPr>
              <w:t xml:space="preserve"> </w:t>
            </w:r>
            <w:r w:rsidRPr="004173F5">
              <w:rPr>
                <w:rFonts w:cs="Times New Roman"/>
                <w:sz w:val="20"/>
                <w:szCs w:val="20"/>
                <w:lang w:val="ru-RU"/>
              </w:rPr>
              <w:t>тр.</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26,28</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26,28</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rPr>
            </w:pPr>
            <w:r w:rsidRPr="004173F5">
              <w:rPr>
                <w:rFonts w:cs="Times New Roman"/>
                <w:sz w:val="20"/>
                <w:szCs w:val="20"/>
                <w:lang w:val="ru-RU"/>
              </w:rPr>
              <w:t>Расход</w:t>
            </w:r>
            <w:r w:rsidRPr="004173F5">
              <w:rPr>
                <w:rFonts w:cs="Times New Roman"/>
                <w:sz w:val="20"/>
                <w:szCs w:val="20"/>
              </w:rPr>
              <w:t xml:space="preserve"> воды на </w:t>
            </w:r>
            <w:r w:rsidRPr="004173F5">
              <w:rPr>
                <w:rFonts w:cs="Times New Roman"/>
                <w:sz w:val="20"/>
                <w:szCs w:val="20"/>
                <w:lang w:val="ru-RU"/>
              </w:rPr>
              <w:t>подпитку</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0,053</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0,053</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под. тр.</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0,0265</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0,0265</w:t>
            </w:r>
          </w:p>
        </w:tc>
      </w:tr>
      <w:tr w:rsidR="0097183C" w:rsidRPr="004173F5" w:rsidTr="0097183C">
        <w:tc>
          <w:tcPr>
            <w:tcW w:w="3461" w:type="dxa"/>
            <w:vAlign w:val="center"/>
          </w:tcPr>
          <w:p w:rsidR="0097183C" w:rsidRPr="004173F5" w:rsidRDefault="0097183C"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обр. тр.</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0,0265</w:t>
            </w:r>
          </w:p>
        </w:tc>
        <w:tc>
          <w:tcPr>
            <w:tcW w:w="2113"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0,0265</w:t>
            </w:r>
          </w:p>
        </w:tc>
      </w:tr>
    </w:tbl>
    <w:p w:rsidR="00DD25C2" w:rsidRDefault="00DD25C2" w:rsidP="00CF735D"/>
    <w:p w:rsidR="0097183C" w:rsidRDefault="0097183C" w:rsidP="0097183C">
      <w:r>
        <w:t>По результатам гидравлического расчета сделан вывод: на отдельных участках тепловых сетей занижены диам</w:t>
      </w:r>
      <w:r w:rsidR="00C327B7">
        <w:t>етры трубопроводов тепловых се</w:t>
      </w:r>
      <w:r>
        <w:t>тей, что приводит к увеличению значений удельных потерь да</w:t>
      </w:r>
      <w:r w:rsidR="00C327B7">
        <w:t>вления и скоростей теплоносите</w:t>
      </w:r>
      <w:r>
        <w:t>ля выше допустимых значений. Во избежание этого необход</w:t>
      </w:r>
      <w:r w:rsidR="00C327B7">
        <w:t>има перекладка отдельных участ</w:t>
      </w:r>
      <w:r>
        <w:t>ков тепловых сетей с увеличением диаметров трубопроводов.</w:t>
      </w:r>
    </w:p>
    <w:p w:rsidR="0097183C" w:rsidRDefault="0097183C" w:rsidP="0097183C"/>
    <w:p w:rsidR="00E80E8A" w:rsidRDefault="00F32072" w:rsidP="00F32072">
      <w:pPr>
        <w:pStyle w:val="20"/>
      </w:pPr>
      <w:bookmarkStart w:id="337" w:name="_Toc520002694"/>
      <w:r>
        <w:lastRenderedPageBreak/>
        <w:t>В</w:t>
      </w:r>
      <w:r w:rsidRPr="00F32072">
        <w:t>ыводы о резервах (дефицитах) существующей системы теплоснабжения при обеспечении перспективной тепловой нагрузки потребителей</w:t>
      </w:r>
      <w:bookmarkEnd w:id="337"/>
    </w:p>
    <w:p w:rsidR="0097183C" w:rsidRDefault="0097183C" w:rsidP="0097183C"/>
    <w:p w:rsidR="001D082A" w:rsidRDefault="001D082A" w:rsidP="001D082A">
      <w:r>
        <w:t>В настоящее время располагаемая тепловая мощность источника тепловой энергии с. Ново</w:t>
      </w:r>
      <w:r w:rsidR="005B77FD">
        <w:t>первомайское</w:t>
      </w:r>
      <w:r>
        <w:t xml:space="preserve"> составляет </w:t>
      </w:r>
      <w:r w:rsidR="00716A5C">
        <w:t>1,678</w:t>
      </w:r>
      <w:r>
        <w:t xml:space="preserve"> Гкал/ч, при этом подключенная нагрузка – </w:t>
      </w:r>
      <w:r w:rsidR="00716A5C">
        <w:t>1,31</w:t>
      </w:r>
      <w:r>
        <w:t xml:space="preserve"> Гкал/ч.</w:t>
      </w:r>
    </w:p>
    <w:p w:rsidR="00F32072" w:rsidRDefault="001D082A" w:rsidP="001D082A">
      <w:r>
        <w:t>Подключение новых потребителей к централизованному теплоснабжению в границах населенного пункта не предвидится. Тепловые сети в границах централизованного теплоснабжения от котельной имеют достаточный резерв пропускной способности для обеспечения существующих потребителей.</w:t>
      </w:r>
    </w:p>
    <w:p w:rsidR="00F32072" w:rsidRDefault="00F32072" w:rsidP="00F32072">
      <w:pPr>
        <w:pStyle w:val="12"/>
      </w:pPr>
      <w:bookmarkStart w:id="338" w:name="_Toc520002695"/>
      <w:r w:rsidRPr="00F32072">
        <w:lastRenderedPageBreak/>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38"/>
    </w:p>
    <w:p w:rsidR="003257E8" w:rsidRDefault="003257E8" w:rsidP="003257E8">
      <w:r>
        <w:t>Утвержденный баланс производительности водоподготовительных установок отсутствует, т.к. на котельной отсутствует система водоподготовки. Тепло потребляющие установки у потребителей отсутствуют. Расчет максимальной производительности водоподготовительной установки для существующего положения системы теплоснабжения описан в п 1.7.</w:t>
      </w:r>
    </w:p>
    <w:p w:rsidR="00F32072" w:rsidRDefault="00F32072" w:rsidP="003257E8"/>
    <w:p w:rsidR="002137E6" w:rsidRPr="002137E6" w:rsidRDefault="002137E6" w:rsidP="008350CD">
      <w:pPr>
        <w:pStyle w:val="ab"/>
        <w:keepNext/>
        <w:keepLines/>
        <w:widowControl/>
        <w:numPr>
          <w:ilvl w:val="0"/>
          <w:numId w:val="4"/>
        </w:numPr>
        <w:contextualSpacing w:val="0"/>
        <w:outlineLvl w:val="1"/>
        <w:rPr>
          <w:b/>
          <w:vanish/>
          <w:sz w:val="28"/>
          <w:szCs w:val="28"/>
        </w:rPr>
      </w:pPr>
      <w:bookmarkStart w:id="339" w:name="_Toc503348595"/>
      <w:bookmarkStart w:id="340" w:name="_Toc503948924"/>
      <w:bookmarkStart w:id="341" w:name="_Toc503949150"/>
      <w:bookmarkStart w:id="342" w:name="_Toc503949372"/>
      <w:bookmarkStart w:id="343" w:name="_Toc503963640"/>
      <w:bookmarkStart w:id="344" w:name="_Toc505852586"/>
      <w:bookmarkStart w:id="345" w:name="_Toc518901907"/>
      <w:bookmarkStart w:id="346" w:name="_Toc519474896"/>
      <w:bookmarkStart w:id="347" w:name="_Toc519475064"/>
      <w:bookmarkStart w:id="348" w:name="_Toc519495989"/>
      <w:bookmarkStart w:id="349" w:name="_Toc520002696"/>
      <w:bookmarkEnd w:id="339"/>
      <w:bookmarkEnd w:id="340"/>
      <w:bookmarkEnd w:id="341"/>
      <w:bookmarkEnd w:id="342"/>
      <w:bookmarkEnd w:id="343"/>
      <w:bookmarkEnd w:id="344"/>
      <w:bookmarkEnd w:id="345"/>
      <w:bookmarkEnd w:id="346"/>
      <w:bookmarkEnd w:id="347"/>
      <w:bookmarkEnd w:id="348"/>
      <w:bookmarkEnd w:id="349"/>
    </w:p>
    <w:p w:rsidR="00F32072" w:rsidRDefault="00F32072" w:rsidP="002137E6">
      <w:pPr>
        <w:pStyle w:val="20"/>
      </w:pPr>
      <w:bookmarkStart w:id="350" w:name="_Toc520002697"/>
      <w:r>
        <w:t>Б</w:t>
      </w:r>
      <w:r w:rsidRPr="00F32072">
        <w:t>аланс</w:t>
      </w:r>
      <w:r>
        <w:t>ы</w:t>
      </w:r>
      <w:r w:rsidRPr="00F32072">
        <w:t xml:space="preserve">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bookmarkEnd w:id="350"/>
    </w:p>
    <w:p w:rsidR="00E61F8A" w:rsidRDefault="00E61F8A" w:rsidP="00E61F8A">
      <w: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0C0E27">
        <w:t>СП 124.13330.2012 «Тепловые сети. Актуализированная редакция СНиП 41-02-2003»</w:t>
      </w:r>
      <w:r>
        <w:t xml:space="preserve">: </w:t>
      </w:r>
    </w:p>
    <w:p w:rsidR="00E61F8A" w:rsidRDefault="00E61F8A" w:rsidP="00E61F8A">
      <w:r>
        <w:t>– в закрытых</w:t>
      </w:r>
      <w:r w:rsidR="001D082A">
        <w:t xml:space="preserve"> системах теплоснабжения – 0,75</w:t>
      </w:r>
      <w:r>
        <w:t>%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w:t>
      </w:r>
      <w:r w:rsidR="001D082A">
        <w:t>ать равным 0,5</w:t>
      </w:r>
      <w:r>
        <w:t xml:space="preserve">% объема воды в этих трубопроводах; </w:t>
      </w:r>
    </w:p>
    <w:p w:rsidR="00E61F8A" w:rsidRDefault="00E61F8A" w:rsidP="00E61F8A">
      <w:r>
        <w:t>– в открытых системах теплоснабжения – равным расчетному среднему расходу воды на горячее водоснабжени</w:t>
      </w:r>
      <w:r w:rsidR="001D082A">
        <w:t>е с коэффициентом 1,2 плюс 0,75</w:t>
      </w:r>
      <w:r>
        <w:t>%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w:t>
      </w:r>
      <w:r w:rsidR="001D082A">
        <w:t>ды следует принимать равным 0,5</w:t>
      </w:r>
      <w:r>
        <w:t xml:space="preserve">% объема воды в этих трубопроводах; </w:t>
      </w:r>
    </w:p>
    <w:p w:rsidR="00E61F8A" w:rsidRDefault="00E61F8A" w:rsidP="00E61F8A">
      <w:r>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фактического объема воды в трубопроводах сетей и присоединенных к ним системах горячего водоснабжения зданий. </w:t>
      </w:r>
    </w:p>
    <w:p w:rsidR="00E61F8A" w:rsidRDefault="00E61F8A" w:rsidP="00E61F8A">
      <w:r>
        <w:t>Для открытых и закрытых систем теплоснабжения предусмотрена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E8603A" w:rsidRDefault="00E8603A" w:rsidP="00E61F8A">
      <w:r>
        <w:t xml:space="preserve">В настоящее время системы водоподготовки для подпитки тепловых сетей на котельной </w:t>
      </w:r>
      <w:r w:rsidR="00716A5C">
        <w:t>ООО «Татарская тепловая компания»</w:t>
      </w:r>
      <w:r w:rsidR="001D082A">
        <w:t xml:space="preserve"> </w:t>
      </w:r>
      <w:r>
        <w:t>отсутствуют.</w:t>
      </w:r>
    </w:p>
    <w:p w:rsidR="00E8603A" w:rsidRDefault="00E8603A" w:rsidP="00E8603A"/>
    <w:p w:rsidR="00F32072" w:rsidRDefault="00F32072" w:rsidP="00CF735D"/>
    <w:p w:rsidR="00ED6DD5" w:rsidRDefault="00ED6DD5" w:rsidP="00CF735D">
      <w:pPr>
        <w:sectPr w:rsidR="00ED6DD5" w:rsidSect="003B635A">
          <w:pgSz w:w="11906" w:h="16838"/>
          <w:pgMar w:top="1134" w:right="850" w:bottom="1134" w:left="1701" w:header="708" w:footer="708" w:gutter="0"/>
          <w:cols w:space="708"/>
          <w:docGrid w:linePitch="360"/>
        </w:sectPr>
      </w:pPr>
    </w:p>
    <w:p w:rsidR="00F32072" w:rsidRDefault="002137E6" w:rsidP="002137E6">
      <w:pPr>
        <w:pStyle w:val="20"/>
      </w:pPr>
      <w:bookmarkStart w:id="351" w:name="_Toc520002698"/>
      <w:r>
        <w:lastRenderedPageBreak/>
        <w:t>О</w:t>
      </w:r>
      <w:r w:rsidRPr="002137E6">
        <w:t>боснование перспективных потерь теплоносителя при его передаче по тепловым сетям</w:t>
      </w:r>
      <w:bookmarkEnd w:id="351"/>
    </w:p>
    <w:p w:rsidR="00E61F8A" w:rsidRDefault="00E61F8A" w:rsidP="00E61F8A">
      <w:r>
        <w:t xml:space="preserve">К нормируемым технологическим затратам теплоносителя (теплоноситель – вода) относятся: </w:t>
      </w:r>
    </w:p>
    <w:p w:rsidR="00E61F8A" w:rsidRDefault="00E61F8A" w:rsidP="00E61F8A">
      <w:r>
        <w:t xml:space="preserve">– затраты на заполнение трубопроводов тепловых сетей перед пуском после плановых ремонтов и при подключении новых участков тепловых сетей; </w:t>
      </w:r>
    </w:p>
    <w:p w:rsidR="00E61F8A" w:rsidRDefault="00E61F8A" w:rsidP="00E61F8A">
      <w:r>
        <w:t xml:space="preserve">– технологические сливы средствами автоматического регулирования теплового и гидравлического режима, а также защиты оборудования; </w:t>
      </w:r>
    </w:p>
    <w:p w:rsidR="00E61F8A" w:rsidRDefault="00E61F8A" w:rsidP="00E61F8A">
      <w:r>
        <w:t xml:space="preserve">– затраты на плановые эксплуатационные испытания тепловых сетей и другие регламентные работы. </w:t>
      </w:r>
    </w:p>
    <w:p w:rsidR="00E61F8A" w:rsidRDefault="00E61F8A" w:rsidP="00E61F8A">
      <w:r>
        <w:t xml:space="preserve">–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 </w:t>
      </w:r>
    </w:p>
    <w:p w:rsidR="00E61F8A" w:rsidRDefault="00E61F8A" w:rsidP="00E61F8A">
      <w:r>
        <w:t xml:space="preserve">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принимались в размере 1,5-кратной емкости соответствующих трубопроводов тепловых сетей. </w:t>
      </w:r>
    </w:p>
    <w:p w:rsidR="00E61F8A" w:rsidRDefault="00E61F8A" w:rsidP="00E61F8A">
      <w:r>
        <w:t>Расчетные годовые ПСВ со сливами из САРЗ, м</w:t>
      </w:r>
      <w:r w:rsidRPr="000D1884">
        <w:rPr>
          <w:vertAlign w:val="superscript"/>
        </w:rPr>
        <w:t>3</w:t>
      </w:r>
      <w:r>
        <w:t xml:space="preserve">/год, определялись по формуле: </w:t>
      </w:r>
    </w:p>
    <w:p w:rsidR="00E61F8A" w:rsidRPr="00E61F8A" w:rsidRDefault="00E61F8A" w:rsidP="00E61F8A">
      <w:pPr>
        <w:widowControl/>
        <w:kinsoku w:val="0"/>
        <w:overflowPunct w:val="0"/>
        <w:autoSpaceDE w:val="0"/>
        <w:autoSpaceDN w:val="0"/>
        <w:adjustRightInd w:val="0"/>
        <w:spacing w:before="13"/>
        <w:ind w:left="198" w:firstLine="0"/>
        <w:jc w:val="center"/>
        <w:rPr>
          <w:rFonts w:cs="Times New Roman"/>
        </w:rPr>
      </w:pPr>
      <w:r w:rsidRPr="00D814F1">
        <w:t>G</w:t>
      </w:r>
      <w:r>
        <w:t>псв</w:t>
      </w:r>
      <w:r w:rsidRPr="00D814F1">
        <w:rPr>
          <w:rFonts w:ascii="Symbol" w:hAnsi="Symbol" w:cs="Symbol"/>
          <w:w w:val="105"/>
        </w:rPr>
        <w:t></w:t>
      </w:r>
      <w:r w:rsidRPr="00D814F1">
        <w:rPr>
          <w:rFonts w:ascii="Symbol" w:hAnsi="Symbol" w:cs="Symbol"/>
          <w:w w:val="105"/>
        </w:rPr>
        <w:t></w:t>
      </w:r>
      <w:r w:rsidRPr="00D814F1">
        <w:rPr>
          <w:rFonts w:ascii="Symbol" w:hAnsi="Symbol" w:cs="Symbol"/>
          <w:spacing w:val="4"/>
          <w:w w:val="105"/>
        </w:rPr>
        <w:t></w:t>
      </w:r>
      <w:r w:rsidRPr="00D814F1">
        <w:rPr>
          <w:rFonts w:ascii="Symbol" w:hAnsi="Symbol" w:cs="Symbol"/>
          <w:spacing w:val="-3"/>
          <w:w w:val="105"/>
        </w:rPr>
        <w:t></w:t>
      </w:r>
      <w:r w:rsidRPr="00D814F1">
        <w:rPr>
          <w:rFonts w:cs="Times New Roman"/>
          <w:spacing w:val="-3"/>
          <w:w w:val="105"/>
        </w:rPr>
        <w:t>(g</w:t>
      </w:r>
      <w:r w:rsidRPr="00D814F1">
        <w:rPr>
          <w:rFonts w:cs="Times New Roman"/>
          <w:spacing w:val="-27"/>
          <w:w w:val="105"/>
        </w:rPr>
        <w:t xml:space="preserve"> </w:t>
      </w:r>
      <w:r w:rsidRPr="00D814F1">
        <w:rPr>
          <w:rFonts w:ascii="Symbol" w:hAnsi="Symbol" w:cs="Symbol"/>
          <w:w w:val="105"/>
        </w:rPr>
        <w:t></w:t>
      </w:r>
      <w:r w:rsidRPr="00D814F1">
        <w:rPr>
          <w:rFonts w:ascii="Symbol" w:hAnsi="Symbol" w:cs="Symbol"/>
          <w:spacing w:val="-12"/>
          <w:w w:val="105"/>
        </w:rPr>
        <w:t></w:t>
      </w:r>
      <w:r w:rsidRPr="00D814F1">
        <w:rPr>
          <w:rFonts w:cs="Times New Roman"/>
          <w:w w:val="105"/>
        </w:rPr>
        <w:t>N</w:t>
      </w:r>
      <w:r w:rsidRPr="00D814F1">
        <w:rPr>
          <w:rFonts w:cs="Times New Roman"/>
          <w:spacing w:val="-29"/>
          <w:w w:val="105"/>
        </w:rPr>
        <w:t xml:space="preserve"> </w:t>
      </w:r>
      <w:r w:rsidRPr="00D814F1">
        <w:rPr>
          <w:rFonts w:ascii="Symbol" w:hAnsi="Symbol" w:cs="Symbol"/>
          <w:w w:val="105"/>
        </w:rPr>
        <w:t></w:t>
      </w:r>
      <w:r w:rsidRPr="00D814F1">
        <w:rPr>
          <w:rFonts w:ascii="Symbol" w:hAnsi="Symbol" w:cs="Symbol"/>
          <w:spacing w:val="-21"/>
          <w:w w:val="105"/>
        </w:rPr>
        <w:t></w:t>
      </w:r>
      <w:r w:rsidRPr="00D814F1">
        <w:rPr>
          <w:rFonts w:cs="Times New Roman"/>
          <w:spacing w:val="-3"/>
          <w:w w:val="105"/>
        </w:rPr>
        <w:t>n)</w:t>
      </w:r>
      <w:r w:rsidRPr="00D814F1">
        <w:rPr>
          <w:rFonts w:cs="Times New Roman"/>
          <w:spacing w:val="-11"/>
          <w:w w:val="105"/>
        </w:rPr>
        <w:t xml:space="preserve"> </w:t>
      </w:r>
      <w:r>
        <w:t>,</w:t>
      </w:r>
    </w:p>
    <w:p w:rsidR="00E61F8A" w:rsidRDefault="00E61F8A" w:rsidP="00E61F8A">
      <w:r>
        <w:t>где: g – технически обоснованный расход сетевой воды на слив для каждого типа используемых САРЗ (для применяемых в рассматриваемых тепловых сетях приборов типа РД-3М принимались согласно паспортам равным 0,03 м</w:t>
      </w:r>
      <w:r w:rsidRPr="000D1884">
        <w:rPr>
          <w:vertAlign w:val="superscript"/>
        </w:rPr>
        <w:t>3</w:t>
      </w:r>
      <w:r>
        <w:t xml:space="preserve">/ч); </w:t>
      </w:r>
    </w:p>
    <w:p w:rsidR="00E61F8A" w:rsidRDefault="00E61F8A" w:rsidP="00E61F8A">
      <w:r>
        <w:t xml:space="preserve">N – среднегодовое количество однотипных САРЗ, находящихся в работе, шт.; </w:t>
      </w:r>
    </w:p>
    <w:p w:rsidR="00E61F8A" w:rsidRDefault="00E61F8A" w:rsidP="00E61F8A">
      <w:r>
        <w:t xml:space="preserve">n – среднегодовое число часов работы САРЗ, ч. </w:t>
      </w:r>
    </w:p>
    <w:p w:rsidR="00E61F8A" w:rsidRDefault="00E61F8A" w:rsidP="00E61F8A">
      <w:r>
        <w:t>Нормативные значения потерь теплоносителя за год с его нормируемой утечкой, м</w:t>
      </w:r>
      <w:r w:rsidRPr="000D1884">
        <w:rPr>
          <w:vertAlign w:val="superscript"/>
        </w:rPr>
        <w:t>3</w:t>
      </w:r>
      <w:r>
        <w:t xml:space="preserve">, определялись по формуле: </w:t>
      </w:r>
    </w:p>
    <w:p w:rsidR="00E61F8A" w:rsidRPr="00D814F1" w:rsidRDefault="00E61F8A" w:rsidP="00E61F8A">
      <w:pPr>
        <w:jc w:val="center"/>
      </w:pPr>
      <w:r w:rsidRPr="00D814F1">
        <w:t>Gут.н = а∙Vгод∙nгод10–2 = mут.год.нnгод,</w:t>
      </w:r>
    </w:p>
    <w:p w:rsidR="00E61F8A" w:rsidRDefault="00E61F8A" w:rsidP="00E61F8A">
      <w:r>
        <w:t>где: а – норма среднегодовой утечки теплоносителя, м</w:t>
      </w:r>
      <w:r w:rsidRPr="000D1884">
        <w:rPr>
          <w:vertAlign w:val="superscript"/>
        </w:rPr>
        <w:t>3</w:t>
      </w:r>
      <w:r>
        <w:t>/чм</w:t>
      </w:r>
      <w:r w:rsidRPr="000D1884">
        <w:rPr>
          <w:vertAlign w:val="superscript"/>
        </w:rPr>
        <w:t>3</w:t>
      </w:r>
      <w:r>
        <w:t xml:space="preserve">,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размере 0,25% от среднегодовой емкости трубо-проводов тепловых сетей; </w:t>
      </w:r>
    </w:p>
    <w:p w:rsidR="00E61F8A" w:rsidRDefault="00E61F8A" w:rsidP="00E61F8A">
      <w:r>
        <w:t>Vгод – среднегодовая емкость трубопроводов тепловых сетей, м</w:t>
      </w:r>
      <w:r w:rsidRPr="000D1884">
        <w:rPr>
          <w:vertAlign w:val="superscript"/>
        </w:rPr>
        <w:t>3</w:t>
      </w:r>
      <w:r>
        <w:t xml:space="preserve">; </w:t>
      </w:r>
    </w:p>
    <w:p w:rsidR="00E61F8A" w:rsidRDefault="00E61F8A" w:rsidP="00E61F8A">
      <w:r>
        <w:t xml:space="preserve">nгод – продолжительность функционирования тепловых сетей в году, ч; </w:t>
      </w:r>
    </w:p>
    <w:p w:rsidR="00E61F8A" w:rsidRDefault="00E61F8A" w:rsidP="00E61F8A">
      <w:r>
        <w:t>mут.год.н – среднегодовая норма потерь теплоносителя, обусловленных утечкой, м</w:t>
      </w:r>
      <w:r w:rsidRPr="000D1884">
        <w:rPr>
          <w:vertAlign w:val="superscript"/>
        </w:rPr>
        <w:t>3</w:t>
      </w:r>
      <w:r>
        <w:t xml:space="preserve">/ч. </w:t>
      </w:r>
    </w:p>
    <w:p w:rsidR="00E61F8A" w:rsidRDefault="00E61F8A" w:rsidP="00E61F8A">
      <w:r>
        <w:t>Значение среднегодовой емкости трубопроводов тепловых сетей, м</w:t>
      </w:r>
      <w:r w:rsidRPr="000D1884">
        <w:rPr>
          <w:vertAlign w:val="superscript"/>
        </w:rPr>
        <w:t>3</w:t>
      </w:r>
      <w:r>
        <w:t xml:space="preserve">, определялась из выражения: </w:t>
      </w:r>
    </w:p>
    <w:p w:rsidR="00E61F8A" w:rsidRPr="00D814F1" w:rsidRDefault="00E61F8A" w:rsidP="00E61F8A">
      <w:pPr>
        <w:jc w:val="center"/>
      </w:pPr>
      <w:r w:rsidRPr="00D814F1">
        <w:t>Vгод = (Vотnот + Vлnл) / (nот + nл) = (Vотnот + Vлnл) / nгод,</w:t>
      </w:r>
    </w:p>
    <w:p w:rsidR="00E61F8A" w:rsidRDefault="00E61F8A" w:rsidP="00E61F8A">
      <w:r>
        <w:t>где: Vот и Vл – емкость трубопроводов тепловых сетей в отопительном и неотопительном периодах, м</w:t>
      </w:r>
      <w:r w:rsidRPr="00E40806">
        <w:rPr>
          <w:vertAlign w:val="superscript"/>
        </w:rPr>
        <w:t>3</w:t>
      </w:r>
      <w:r>
        <w:t xml:space="preserve">; </w:t>
      </w:r>
    </w:p>
    <w:p w:rsidR="00E61F8A" w:rsidRDefault="00E61F8A" w:rsidP="00E61F8A">
      <w:r>
        <w:t xml:space="preserve">nот и nл – продолжительность функционирования тепловых сетей в отопительном и неотопительном периодах, ч. </w:t>
      </w:r>
    </w:p>
    <w:p w:rsidR="00E61F8A" w:rsidRDefault="00E61F8A" w:rsidP="00E61F8A">
      <w:r>
        <w:t xml:space="preserve">При расчете значения среднегодовой емкости учитывалась емкость трубопроводов, вновь вводимых в эксплуатацию, и продолжительность использования данных трубопроводов в течение календарного года; изменение объема трубопроводов в результате реконструкции тепловой сети (изменения диаметров труб на участках, длины трубопроводов, конфигурации трассы тепловой сети) и период времени, в течение которого введенные в эксплуатацию участки реконструированных трубопроводов задействованы в календарном году. </w:t>
      </w:r>
    </w:p>
    <w:p w:rsidR="00E61F8A" w:rsidRDefault="00E61F8A" w:rsidP="00E61F8A">
      <w:r>
        <w:t xml:space="preserve">Потери теплоносителя при авариях и других нарушениях нормального эксплуатационного режима, а также сверхнормативные потери в нормируемую утечку не включались. </w:t>
      </w:r>
    </w:p>
    <w:p w:rsidR="00E61F8A" w:rsidRDefault="00E61F8A" w:rsidP="00E61F8A">
      <w:r>
        <w:lastRenderedPageBreak/>
        <w:t>Нормирование затрат теплоносителя на указанные цели производилось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 и принималось в размере 1,5-кратной емкости соответствующих трубопроводов тепловых сетей.</w:t>
      </w:r>
    </w:p>
    <w:p w:rsidR="00E61F8A" w:rsidRDefault="00E61F8A" w:rsidP="00E61F8A">
      <w:r>
        <w:t>Затраты теплоносителя, обусловленные его сливом средствами автоматического регулирования и защиты, предусматривающими такой слив, определяемые конструкцией указанных приборов и технологией обеспечения нормального функционирования тепловых сетей и оборудования, в расчете нормативных значений потерь теплоносителя не учитывались.</w:t>
      </w:r>
    </w:p>
    <w:p w:rsidR="00E61F8A" w:rsidRDefault="00E61F8A" w:rsidP="00E61F8A">
      <w:r>
        <w:t xml:space="preserve">Расчет технически обоснованных нормативных потерь теплоносителя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 325. </w:t>
      </w:r>
    </w:p>
    <w:p w:rsidR="00E61F8A" w:rsidRDefault="00E61F8A" w:rsidP="00E61F8A">
      <w:r>
        <w:t xml:space="preserve">Расчеты проведены с учетом перспективных планов строительства и реконструкции тепловых сетей и планируемого присоединения к ним систем теплоснабжения потребителей </w:t>
      </w:r>
      <w:r w:rsidR="00464A69">
        <w:t xml:space="preserve">с. </w:t>
      </w:r>
      <w:r w:rsidR="00E870DD">
        <w:t>Ново</w:t>
      </w:r>
      <w:r w:rsidR="00716A5C">
        <w:t>первомайское</w:t>
      </w:r>
      <w:r w:rsidR="00E870DD">
        <w:t xml:space="preserve"> на период 2017-2035 </w:t>
      </w:r>
      <w:r>
        <w:t xml:space="preserve">гг. с разбивкой по годам. </w:t>
      </w:r>
    </w:p>
    <w:p w:rsidR="00E61F8A" w:rsidRDefault="00E61F8A" w:rsidP="00E61F8A">
      <w:r>
        <w:t xml:space="preserve">Перспективные объемы теплоносителя, необходимые для передачи теплоносителя от источника тепловой энергии до потребителя тепловой энергии в системе теплоснабжения </w:t>
      </w:r>
      <w:r w:rsidR="00E870DD">
        <w:t>с. Ново</w:t>
      </w:r>
      <w:r w:rsidR="00F934F8">
        <w:t>первомайское</w:t>
      </w:r>
      <w:r>
        <w:t xml:space="preserve">, прогнозировались исходя из следующих условий: </w:t>
      </w:r>
    </w:p>
    <w:p w:rsidR="00E61F8A" w:rsidRDefault="00E61F8A" w:rsidP="00E61F8A">
      <w:r>
        <w:t>•</w:t>
      </w:r>
      <w:r>
        <w:tab/>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E61F8A" w:rsidRDefault="00E61F8A" w:rsidP="00E61F8A">
      <w:r>
        <w:t>•</w:t>
      </w:r>
      <w:r>
        <w:tab/>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E61F8A" w:rsidRDefault="00E61F8A" w:rsidP="00E61F8A">
      <w:r>
        <w:t>•</w:t>
      </w:r>
      <w:r>
        <w:tab/>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E61F8A" w:rsidRDefault="00E61F8A" w:rsidP="00E61F8A">
      <w:r>
        <w:t>•</w:t>
      </w:r>
      <w:r>
        <w:tab/>
        <w:t>присоединение (подключение) всех потребителей во вновь создаваемых зонах теплоснабжения, включая точечную застройку, будет осуществляться по закрытой схеме отпуска тепловой энергии на нужды горячего водоснабжения с установкой необходимого теплообменного оборудования в индивидуальных тепловых пунктах.</w:t>
      </w:r>
    </w:p>
    <w:p w:rsidR="00E61F8A" w:rsidRDefault="00E61F8A" w:rsidP="00E61F8A">
      <w:r>
        <w:t>Перспективные нормативные потери теплоносителя предста</w:t>
      </w:r>
      <w:r w:rsidR="00000110">
        <w:t xml:space="preserve">влены в таблице </w:t>
      </w:r>
      <w:r w:rsidR="007A1873">
        <w:t>3</w:t>
      </w:r>
      <w:r w:rsidR="00716A5C">
        <w:t>3</w:t>
      </w:r>
      <w:r>
        <w:t>.</w:t>
      </w:r>
    </w:p>
    <w:p w:rsidR="00E870DD" w:rsidRDefault="00E870DD" w:rsidP="00E870DD">
      <w:pPr>
        <w:pStyle w:val="a7"/>
      </w:pPr>
    </w:p>
    <w:p w:rsidR="00F32072" w:rsidRDefault="00E870DD" w:rsidP="00E870DD">
      <w:pPr>
        <w:pStyle w:val="a7"/>
      </w:pPr>
      <w:bookmarkStart w:id="352" w:name="_Toc520003098"/>
      <w:r>
        <w:t xml:space="preserve">Таблица </w:t>
      </w:r>
      <w:r w:rsidR="00E604A5">
        <w:fldChar w:fldCharType="begin"/>
      </w:r>
      <w:r w:rsidR="00E604A5">
        <w:instrText xml:space="preserve"> SEQ Таблица \* ARABIC </w:instrText>
      </w:r>
      <w:r w:rsidR="00E604A5">
        <w:fldChar w:fldCharType="separate"/>
      </w:r>
      <w:r w:rsidR="00F934F8">
        <w:rPr>
          <w:noProof/>
        </w:rPr>
        <w:t>34</w:t>
      </w:r>
      <w:r w:rsidR="00E604A5">
        <w:rPr>
          <w:noProof/>
        </w:rPr>
        <w:fldChar w:fldCharType="end"/>
      </w:r>
      <w:r>
        <w:t xml:space="preserve"> - </w:t>
      </w:r>
      <w:r w:rsidR="00E61F8A">
        <w:t>Перспективные нормативные потери.</w:t>
      </w:r>
      <w:bookmarkEnd w:id="3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747"/>
        <w:gridCol w:w="812"/>
        <w:gridCol w:w="826"/>
        <w:gridCol w:w="827"/>
        <w:gridCol w:w="827"/>
        <w:gridCol w:w="827"/>
        <w:gridCol w:w="827"/>
        <w:gridCol w:w="827"/>
        <w:gridCol w:w="827"/>
        <w:gridCol w:w="827"/>
      </w:tblGrid>
      <w:tr w:rsidR="00E61F8A" w:rsidRPr="00C005C8" w:rsidTr="00E870DD">
        <w:trPr>
          <w:trHeight w:val="227"/>
          <w:jc w:val="center"/>
        </w:trPr>
        <w:tc>
          <w:tcPr>
            <w:tcW w:w="1398"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Параметр</w:t>
            </w:r>
          </w:p>
        </w:tc>
        <w:tc>
          <w:tcPr>
            <w:tcW w:w="74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Ед</w:t>
            </w:r>
            <w:r w:rsidR="008D4677" w:rsidRPr="00C005C8">
              <w:rPr>
                <w:rFonts w:eastAsia="Times New Roman" w:cs="Times New Roman"/>
                <w:color w:val="000000"/>
                <w:sz w:val="20"/>
                <w:szCs w:val="20"/>
                <w:lang w:eastAsia="ru-RU"/>
              </w:rPr>
              <w:t xml:space="preserve">. </w:t>
            </w:r>
            <w:r w:rsidRPr="00C005C8">
              <w:rPr>
                <w:rFonts w:eastAsia="Times New Roman" w:cs="Times New Roman"/>
                <w:color w:val="000000"/>
                <w:sz w:val="20"/>
                <w:szCs w:val="20"/>
                <w:lang w:eastAsia="ru-RU"/>
              </w:rPr>
              <w:t>изм</w:t>
            </w:r>
            <w:r w:rsidR="008D4677" w:rsidRPr="00C005C8">
              <w:rPr>
                <w:rFonts w:eastAsia="Times New Roman" w:cs="Times New Roman"/>
                <w:color w:val="000000"/>
                <w:sz w:val="20"/>
                <w:szCs w:val="20"/>
                <w:lang w:eastAsia="ru-RU"/>
              </w:rPr>
              <w:t>.</w:t>
            </w:r>
          </w:p>
        </w:tc>
        <w:tc>
          <w:tcPr>
            <w:tcW w:w="812"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2017</w:t>
            </w:r>
          </w:p>
        </w:tc>
        <w:tc>
          <w:tcPr>
            <w:tcW w:w="826"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2018</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2019</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2020</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2021</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2022</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2023</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2024-2028</w:t>
            </w:r>
          </w:p>
        </w:tc>
        <w:tc>
          <w:tcPr>
            <w:tcW w:w="827"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2029-203</w:t>
            </w:r>
            <w:r w:rsidR="00C005C8" w:rsidRPr="00C005C8">
              <w:rPr>
                <w:rFonts w:eastAsia="Times New Roman" w:cs="Times New Roman"/>
                <w:color w:val="000000"/>
                <w:sz w:val="20"/>
                <w:szCs w:val="20"/>
                <w:lang w:eastAsia="ru-RU"/>
              </w:rPr>
              <w:t>5</w:t>
            </w:r>
          </w:p>
        </w:tc>
      </w:tr>
      <w:tr w:rsidR="00716A5C" w:rsidRPr="00C005C8" w:rsidTr="00E870DD">
        <w:trPr>
          <w:trHeight w:val="227"/>
          <w:jc w:val="center"/>
        </w:trPr>
        <w:tc>
          <w:tcPr>
            <w:tcW w:w="1398"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Объем трубопровода</w:t>
            </w:r>
          </w:p>
        </w:tc>
        <w:tc>
          <w:tcPr>
            <w:tcW w:w="747"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м</w:t>
            </w:r>
            <w:r w:rsidRPr="00C005C8">
              <w:rPr>
                <w:rFonts w:eastAsia="Times New Roman" w:cs="Times New Roman"/>
                <w:color w:val="000000"/>
                <w:sz w:val="20"/>
                <w:szCs w:val="20"/>
                <w:vertAlign w:val="superscript"/>
                <w:lang w:eastAsia="ru-RU"/>
              </w:rPr>
              <w:t>3</w:t>
            </w:r>
          </w:p>
        </w:tc>
        <w:tc>
          <w:tcPr>
            <w:tcW w:w="812"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826"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827"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827"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827"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827"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827"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827"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c>
          <w:tcPr>
            <w:tcW w:w="827"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w:t>
            </w:r>
          </w:p>
        </w:tc>
      </w:tr>
      <w:tr w:rsidR="00716A5C" w:rsidRPr="00C005C8" w:rsidTr="00E870DD">
        <w:trPr>
          <w:trHeight w:val="227"/>
          <w:jc w:val="center"/>
        </w:trPr>
        <w:tc>
          <w:tcPr>
            <w:tcW w:w="1398"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Нормативные потери</w:t>
            </w:r>
          </w:p>
        </w:tc>
        <w:tc>
          <w:tcPr>
            <w:tcW w:w="747" w:type="dxa"/>
            <w:shd w:val="clear" w:color="auto" w:fill="auto"/>
            <w:vAlign w:val="center"/>
            <w:hideMark/>
          </w:tcPr>
          <w:p w:rsidR="00716A5C" w:rsidRPr="00C005C8" w:rsidRDefault="00716A5C" w:rsidP="00716A5C">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м</w:t>
            </w:r>
            <w:r w:rsidRPr="00C005C8">
              <w:rPr>
                <w:rFonts w:eastAsia="Times New Roman" w:cs="Times New Roman"/>
                <w:color w:val="000000"/>
                <w:sz w:val="20"/>
                <w:szCs w:val="20"/>
                <w:vertAlign w:val="superscript"/>
                <w:lang w:eastAsia="ru-RU"/>
              </w:rPr>
              <w:t>3</w:t>
            </w:r>
            <w:r w:rsidRPr="00C005C8">
              <w:rPr>
                <w:rFonts w:eastAsia="Times New Roman" w:cs="Times New Roman"/>
                <w:color w:val="000000"/>
                <w:sz w:val="20"/>
                <w:szCs w:val="20"/>
                <w:lang w:eastAsia="ru-RU"/>
              </w:rPr>
              <w:t>/год</w:t>
            </w:r>
          </w:p>
        </w:tc>
        <w:tc>
          <w:tcPr>
            <w:tcW w:w="812" w:type="dxa"/>
            <w:shd w:val="clear" w:color="auto" w:fill="auto"/>
            <w:vAlign w:val="center"/>
            <w:hideMark/>
          </w:tcPr>
          <w:p w:rsidR="00716A5C" w:rsidRPr="00C005C8" w:rsidRDefault="00716A5C" w:rsidP="00716A5C">
            <w:pPr>
              <w:ind w:firstLine="0"/>
              <w:jc w:val="center"/>
              <w:rPr>
                <w:sz w:val="20"/>
                <w:szCs w:val="20"/>
              </w:rPr>
            </w:pPr>
            <w:r>
              <w:rPr>
                <w:rFonts w:eastAsia="Times New Roman" w:cs="Times New Roman"/>
                <w:sz w:val="20"/>
                <w:szCs w:val="20"/>
              </w:rPr>
              <w:t>627</w:t>
            </w:r>
          </w:p>
        </w:tc>
        <w:tc>
          <w:tcPr>
            <w:tcW w:w="826" w:type="dxa"/>
            <w:shd w:val="clear" w:color="auto" w:fill="auto"/>
            <w:vAlign w:val="center"/>
            <w:hideMark/>
          </w:tcPr>
          <w:p w:rsidR="00716A5C" w:rsidRPr="00C005C8" w:rsidRDefault="00716A5C" w:rsidP="00716A5C">
            <w:pPr>
              <w:ind w:firstLine="0"/>
              <w:jc w:val="center"/>
              <w:rPr>
                <w:sz w:val="20"/>
                <w:szCs w:val="20"/>
              </w:rPr>
            </w:pPr>
            <w:r>
              <w:rPr>
                <w:rFonts w:eastAsia="Times New Roman" w:cs="Times New Roman"/>
                <w:sz w:val="20"/>
                <w:szCs w:val="20"/>
              </w:rPr>
              <w:t>627</w:t>
            </w:r>
          </w:p>
        </w:tc>
        <w:tc>
          <w:tcPr>
            <w:tcW w:w="827" w:type="dxa"/>
            <w:shd w:val="clear" w:color="auto" w:fill="auto"/>
            <w:vAlign w:val="center"/>
            <w:hideMark/>
          </w:tcPr>
          <w:p w:rsidR="00716A5C" w:rsidRPr="00C005C8" w:rsidRDefault="00716A5C" w:rsidP="00716A5C">
            <w:pPr>
              <w:ind w:firstLine="0"/>
              <w:jc w:val="center"/>
              <w:rPr>
                <w:sz w:val="20"/>
                <w:szCs w:val="20"/>
              </w:rPr>
            </w:pPr>
            <w:r>
              <w:rPr>
                <w:rFonts w:eastAsia="Times New Roman" w:cs="Times New Roman"/>
                <w:sz w:val="20"/>
                <w:szCs w:val="20"/>
              </w:rPr>
              <w:t>627</w:t>
            </w:r>
          </w:p>
        </w:tc>
        <w:tc>
          <w:tcPr>
            <w:tcW w:w="827" w:type="dxa"/>
            <w:shd w:val="clear" w:color="auto" w:fill="auto"/>
            <w:vAlign w:val="center"/>
            <w:hideMark/>
          </w:tcPr>
          <w:p w:rsidR="00716A5C" w:rsidRPr="00C005C8" w:rsidRDefault="00716A5C" w:rsidP="00716A5C">
            <w:pPr>
              <w:ind w:firstLine="0"/>
              <w:jc w:val="center"/>
              <w:rPr>
                <w:sz w:val="20"/>
                <w:szCs w:val="20"/>
              </w:rPr>
            </w:pPr>
            <w:r>
              <w:rPr>
                <w:rFonts w:eastAsia="Times New Roman" w:cs="Times New Roman"/>
                <w:sz w:val="20"/>
                <w:szCs w:val="20"/>
              </w:rPr>
              <w:t>627</w:t>
            </w:r>
          </w:p>
        </w:tc>
        <w:tc>
          <w:tcPr>
            <w:tcW w:w="827" w:type="dxa"/>
            <w:shd w:val="clear" w:color="auto" w:fill="auto"/>
            <w:vAlign w:val="center"/>
            <w:hideMark/>
          </w:tcPr>
          <w:p w:rsidR="00716A5C" w:rsidRPr="00C005C8" w:rsidRDefault="00716A5C" w:rsidP="00716A5C">
            <w:pPr>
              <w:ind w:firstLine="0"/>
              <w:jc w:val="center"/>
              <w:rPr>
                <w:sz w:val="20"/>
                <w:szCs w:val="20"/>
              </w:rPr>
            </w:pPr>
            <w:r>
              <w:rPr>
                <w:rFonts w:eastAsia="Times New Roman" w:cs="Times New Roman"/>
                <w:sz w:val="20"/>
                <w:szCs w:val="20"/>
              </w:rPr>
              <w:t>627</w:t>
            </w:r>
          </w:p>
        </w:tc>
        <w:tc>
          <w:tcPr>
            <w:tcW w:w="827" w:type="dxa"/>
            <w:shd w:val="clear" w:color="auto" w:fill="auto"/>
            <w:vAlign w:val="center"/>
            <w:hideMark/>
          </w:tcPr>
          <w:p w:rsidR="00716A5C" w:rsidRPr="00C005C8" w:rsidRDefault="00716A5C" w:rsidP="00716A5C">
            <w:pPr>
              <w:ind w:firstLine="0"/>
              <w:jc w:val="center"/>
              <w:rPr>
                <w:sz w:val="20"/>
                <w:szCs w:val="20"/>
              </w:rPr>
            </w:pPr>
            <w:r>
              <w:rPr>
                <w:rFonts w:eastAsia="Times New Roman" w:cs="Times New Roman"/>
                <w:sz w:val="20"/>
                <w:szCs w:val="20"/>
              </w:rPr>
              <w:t>627</w:t>
            </w:r>
          </w:p>
        </w:tc>
        <w:tc>
          <w:tcPr>
            <w:tcW w:w="827" w:type="dxa"/>
            <w:shd w:val="clear" w:color="auto" w:fill="auto"/>
            <w:vAlign w:val="center"/>
            <w:hideMark/>
          </w:tcPr>
          <w:p w:rsidR="00716A5C" w:rsidRPr="00C005C8" w:rsidRDefault="00716A5C" w:rsidP="00716A5C">
            <w:pPr>
              <w:ind w:firstLine="0"/>
              <w:jc w:val="center"/>
              <w:rPr>
                <w:sz w:val="20"/>
                <w:szCs w:val="20"/>
              </w:rPr>
            </w:pPr>
            <w:r>
              <w:rPr>
                <w:rFonts w:eastAsia="Times New Roman" w:cs="Times New Roman"/>
                <w:sz w:val="20"/>
                <w:szCs w:val="20"/>
              </w:rPr>
              <w:t>627</w:t>
            </w:r>
          </w:p>
        </w:tc>
        <w:tc>
          <w:tcPr>
            <w:tcW w:w="827" w:type="dxa"/>
            <w:shd w:val="clear" w:color="auto" w:fill="auto"/>
            <w:vAlign w:val="center"/>
            <w:hideMark/>
          </w:tcPr>
          <w:p w:rsidR="00716A5C" w:rsidRPr="00C005C8" w:rsidRDefault="00716A5C" w:rsidP="00716A5C">
            <w:pPr>
              <w:ind w:firstLine="0"/>
              <w:jc w:val="center"/>
              <w:rPr>
                <w:sz w:val="20"/>
                <w:szCs w:val="20"/>
              </w:rPr>
            </w:pPr>
            <w:r>
              <w:rPr>
                <w:rFonts w:eastAsia="Times New Roman" w:cs="Times New Roman"/>
                <w:sz w:val="20"/>
                <w:szCs w:val="20"/>
              </w:rPr>
              <w:t>627</w:t>
            </w:r>
          </w:p>
        </w:tc>
        <w:tc>
          <w:tcPr>
            <w:tcW w:w="827" w:type="dxa"/>
            <w:shd w:val="clear" w:color="auto" w:fill="auto"/>
            <w:vAlign w:val="center"/>
            <w:hideMark/>
          </w:tcPr>
          <w:p w:rsidR="00716A5C" w:rsidRPr="00C005C8" w:rsidRDefault="00716A5C" w:rsidP="00716A5C">
            <w:pPr>
              <w:ind w:firstLine="0"/>
              <w:jc w:val="center"/>
              <w:rPr>
                <w:sz w:val="20"/>
                <w:szCs w:val="20"/>
              </w:rPr>
            </w:pPr>
            <w:r>
              <w:rPr>
                <w:rFonts w:eastAsia="Times New Roman" w:cs="Times New Roman"/>
                <w:sz w:val="20"/>
                <w:szCs w:val="20"/>
              </w:rPr>
              <w:t>627</w:t>
            </w:r>
          </w:p>
        </w:tc>
      </w:tr>
    </w:tbl>
    <w:p w:rsidR="00E61F8A" w:rsidRPr="00E61F8A" w:rsidRDefault="00E61F8A" w:rsidP="00E61F8A"/>
    <w:p w:rsidR="00F32072" w:rsidRDefault="002137E6" w:rsidP="002137E6">
      <w:pPr>
        <w:pStyle w:val="12"/>
      </w:pPr>
      <w:bookmarkStart w:id="353" w:name="_Toc520002699"/>
      <w:r w:rsidRPr="002137E6">
        <w:lastRenderedPageBreak/>
        <w:t>Предложения по строительству, реконструкции и техническому перевооружению источников тепловой энергии</w:t>
      </w:r>
      <w:bookmarkEnd w:id="353"/>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54" w:name="_Toc503348599"/>
      <w:bookmarkStart w:id="355" w:name="_Toc503948928"/>
      <w:bookmarkStart w:id="356" w:name="_Toc503949154"/>
      <w:bookmarkStart w:id="357" w:name="_Toc503949376"/>
      <w:bookmarkStart w:id="358" w:name="_Toc503963644"/>
      <w:bookmarkStart w:id="359" w:name="_Toc505852590"/>
      <w:bookmarkStart w:id="360" w:name="_Toc518901911"/>
      <w:bookmarkStart w:id="361" w:name="_Toc519474900"/>
      <w:bookmarkStart w:id="362" w:name="_Toc519475068"/>
      <w:bookmarkStart w:id="363" w:name="_Toc519495993"/>
      <w:bookmarkStart w:id="364" w:name="_Toc520002700"/>
      <w:bookmarkEnd w:id="354"/>
      <w:bookmarkEnd w:id="355"/>
      <w:bookmarkEnd w:id="356"/>
      <w:bookmarkEnd w:id="357"/>
      <w:bookmarkEnd w:id="358"/>
      <w:bookmarkEnd w:id="359"/>
      <w:bookmarkEnd w:id="360"/>
      <w:bookmarkEnd w:id="361"/>
      <w:bookmarkEnd w:id="362"/>
      <w:bookmarkEnd w:id="363"/>
      <w:bookmarkEnd w:id="364"/>
    </w:p>
    <w:p w:rsidR="00F32072" w:rsidRDefault="002137E6" w:rsidP="002137E6">
      <w:pPr>
        <w:pStyle w:val="20"/>
      </w:pPr>
      <w:bookmarkStart w:id="365" w:name="_Toc520002701"/>
      <w:r>
        <w:t>О</w:t>
      </w:r>
      <w:r w:rsidRPr="002137E6">
        <w:t>пределение условий организации централизованного теплоснабжения, индивидуального теплоснабжения, а также поквартирного отопления</w:t>
      </w:r>
      <w:bookmarkEnd w:id="365"/>
    </w:p>
    <w:p w:rsidR="008D4677" w:rsidRDefault="008D4677" w:rsidP="008D4677">
      <w:r w:rsidRPr="004C0AD8">
        <w:t xml:space="preserve">Одним из общих принципов организации отношений и основы государственной политики в сфере теплоснабжения, согласно статьи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rsidR="008D4677" w:rsidRDefault="008D4677" w:rsidP="008D4677">
      <w:r w:rsidRPr="004C0AD8">
        <w:t xml:space="preserve">– критерии и порядок определения единой теплоснабжающей организации (далее ЕТО); </w:t>
      </w:r>
    </w:p>
    <w:p w:rsidR="008D4677" w:rsidRDefault="008D4677" w:rsidP="008D4677">
      <w:r w:rsidRPr="004C0AD8">
        <w:t xml:space="preserve">– 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 </w:t>
      </w:r>
    </w:p>
    <w:p w:rsidR="008D4677" w:rsidRDefault="008D4677" w:rsidP="008D4677">
      <w:r w:rsidRPr="004C0AD8">
        <w:t xml:space="preserve">– порядок заключения и исполнения договора оказания услуг по передаче тепловой энергии, теплоносителя; </w:t>
      </w:r>
    </w:p>
    <w:p w:rsidR="008D4677" w:rsidRDefault="008D4677" w:rsidP="008D4677">
      <w:r w:rsidRPr="004C0AD8">
        <w:t xml:space="preserve">– 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rsidR="008D4677" w:rsidRDefault="008D4677" w:rsidP="008D4677">
      <w:r w:rsidRPr="004C0AD8">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rsidR="008D4677" w:rsidRDefault="008D4677" w:rsidP="008D4677">
      <w:r w:rsidRPr="004C0AD8">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E870DD" w:rsidRPr="004C0AD8">
        <w:t>лицам,</w:t>
      </w:r>
      <w:r w:rsidRPr="004C0AD8">
        <w:t xml:space="preserve">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w:t>
      </w:r>
      <w:r>
        <w:t>тельством Российской Федерации.</w:t>
      </w:r>
    </w:p>
    <w:p w:rsidR="008D4677" w:rsidRDefault="008D4677" w:rsidP="008D4677">
      <w:r w:rsidRPr="004C0AD8">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w:t>
      </w:r>
      <w:r w:rsidRPr="004C0AD8">
        <w:lastRenderedPageBreak/>
        <w:t xml:space="preserve">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8D4677" w:rsidRDefault="008D4677" w:rsidP="008D4677">
      <w:r w:rsidRPr="004C0AD8">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Таким образом, новые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 </w:t>
      </w:r>
    </w:p>
    <w:p w:rsidR="008D4677" w:rsidRDefault="00E870DD" w:rsidP="008D4677">
      <w:r w:rsidRPr="004C0AD8">
        <w:t>С потребителями,</w:t>
      </w:r>
      <w:r w:rsidR="008D4677" w:rsidRPr="004C0AD8">
        <w:t xml:space="preserve"> находящимися за границей радиуса эффективного теплоснабжения, могут быть заключены договоры долгосрочного теплоснабжения по свободной (обо</w:t>
      </w:r>
      <w:r w:rsidR="008D4677" w:rsidRPr="004C0AD8">
        <w:lastRenderedPageBreak/>
        <w:t>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8D4677" w:rsidRPr="004C0AD8" w:rsidRDefault="008D4677" w:rsidP="008D4677"/>
    <w:p w:rsidR="008D4677" w:rsidRPr="004C0AD8" w:rsidRDefault="008D4677" w:rsidP="008D4677">
      <w:pPr>
        <w:rPr>
          <w:b/>
          <w:i/>
        </w:rPr>
      </w:pPr>
      <w:r w:rsidRPr="004C0AD8">
        <w:rPr>
          <w:b/>
          <w:i/>
        </w:rPr>
        <w:t>Определение условий организации индивидуального теплоснабжения, а также поквартирного отопления.</w:t>
      </w:r>
    </w:p>
    <w:p w:rsidR="008D4677" w:rsidRDefault="008D4677" w:rsidP="008D4677">
      <w:r w:rsidRPr="004C0AD8">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 Актуализированная редакция СНиП 41-01-2003): </w:t>
      </w:r>
    </w:p>
    <w:p w:rsidR="008D4677" w:rsidRDefault="008D4677" w:rsidP="008D4677">
      <w:r w:rsidRPr="004C0AD8">
        <w:t xml:space="preserve">- для индивидуальных жилых домов до трех этажей вне зависимости от месторасположения; </w:t>
      </w:r>
    </w:p>
    <w:p w:rsidR="008D4677" w:rsidRDefault="008D4677" w:rsidP="008D4677">
      <w:r w:rsidRPr="004C0AD8">
        <w:t xml:space="preserve">- при низкой теплоплотности - как правило, ниже 0,15 Гкал/ч на </w:t>
      </w:r>
      <w:r w:rsidR="00A23037" w:rsidRPr="004C0AD8">
        <w:t>Га;</w:t>
      </w:r>
      <w:r w:rsidRPr="004C0AD8">
        <w:t xml:space="preserve"> </w:t>
      </w:r>
    </w:p>
    <w:p w:rsidR="008D4677" w:rsidRDefault="008D4677" w:rsidP="008D4677">
      <w:r w:rsidRPr="004C0AD8">
        <w:t xml:space="preserve">- 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8D4677" w:rsidRDefault="008D4677" w:rsidP="008D4677">
      <w:r w:rsidRPr="004C0AD8">
        <w:t xml:space="preserve">- для промышленных и прочих потребителей, технологический процесс которых предусматривает потребление природного газа; </w:t>
      </w:r>
    </w:p>
    <w:p w:rsidR="008D4677" w:rsidRDefault="008D4677" w:rsidP="008D4677">
      <w:r>
        <w:t xml:space="preserve">- </w:t>
      </w:r>
      <w:r w:rsidRPr="004C0AD8">
        <w:t>для инновационных объектов, проектом теплоснабжения которых предусматривается удельный расход тепловой энергии на отопление менее 15 кВт∙ч/м</w:t>
      </w:r>
      <w:r w:rsidRPr="004C0AD8">
        <w:rPr>
          <w:vertAlign w:val="superscript"/>
        </w:rPr>
        <w:t>2</w:t>
      </w:r>
      <w:r w:rsidRPr="004C0AD8">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rsidR="008D4677" w:rsidRDefault="008D4677" w:rsidP="008D4677">
      <w:r w:rsidRPr="004C0AD8">
        <w:t xml:space="preserve">- 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rsidR="008D4677" w:rsidRDefault="008D4677" w:rsidP="008D4677">
      <w:r w:rsidRPr="004C0AD8">
        <w:t xml:space="preserve">- для осуществления теплоснабжения потребителя в период строительства; </w:t>
      </w:r>
    </w:p>
    <w:p w:rsidR="008D4677" w:rsidRDefault="008D4677" w:rsidP="008D4677">
      <w:r w:rsidRPr="004C0AD8">
        <w:t xml:space="preserve">- 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rsidR="008D4677" w:rsidRDefault="008D4677" w:rsidP="008D4677">
      <w:r w:rsidRPr="004C0AD8">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rsidR="008D4677" w:rsidRDefault="008D4677" w:rsidP="008D4677">
      <w:r w:rsidRPr="004C0AD8">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rsidR="008D4677" w:rsidRDefault="008D4677" w:rsidP="008D4677">
      <w:r w:rsidRPr="004C0AD8">
        <w:t>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Согласно с СП 41-108-2004 использование поквартирных систем теплоснабжения с теплогенераторами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устанавливаться котлы с закрытой камерой сгор</w:t>
      </w:r>
      <w:r>
        <w:t>ания и принудительной вытяжкой.</w:t>
      </w:r>
    </w:p>
    <w:p w:rsidR="008D4677" w:rsidRPr="00562E3B" w:rsidRDefault="008D4677" w:rsidP="008D4677">
      <w:r w:rsidRPr="00562E3B">
        <w:t xml:space="preserve">Централизованное теплоснабжение предусмотрено для существующей застройки и перспективной многоэтажной застройки (от 4 эт.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w:t>
      </w:r>
      <w:r w:rsidRPr="00562E3B">
        <w:lastRenderedPageBreak/>
        <w:t>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эт.).</w:t>
      </w:r>
    </w:p>
    <w:p w:rsidR="00F32072" w:rsidRDefault="008D4677" w:rsidP="008D4677">
      <w:r w:rsidRPr="00562E3B">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rsidR="008D4677" w:rsidRDefault="008D4677" w:rsidP="00CF735D"/>
    <w:p w:rsidR="00F32072" w:rsidRDefault="002137E6" w:rsidP="002137E6">
      <w:pPr>
        <w:pStyle w:val="20"/>
      </w:pPr>
      <w:bookmarkStart w:id="366" w:name="_Toc520002702"/>
      <w:r>
        <w:t>О</w:t>
      </w:r>
      <w:r w:rsidRPr="002137E6">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366"/>
    </w:p>
    <w:p w:rsidR="008D4677" w:rsidRDefault="008D4677" w:rsidP="00EE2D9B">
      <w:r w:rsidRPr="008D4677">
        <w:t xml:space="preserve">В настоящее время в </w:t>
      </w:r>
      <w:r w:rsidR="00EE2D9B" w:rsidRPr="00EE2D9B">
        <w:t xml:space="preserve">с. </w:t>
      </w:r>
      <w:r w:rsidR="00A23037">
        <w:t>Ново</w:t>
      </w:r>
      <w:r w:rsidR="00F934F8">
        <w:t xml:space="preserve">первомайское </w:t>
      </w:r>
      <w:r w:rsidRPr="008D4677">
        <w:t>источники тепловой энергии с комбинированным производством тепловой и электрической энергии отсутствуют.</w:t>
      </w:r>
      <w:r w:rsidR="00EE2D9B">
        <w:t xml:space="preserve"> </w:t>
      </w:r>
      <w:r w:rsidRPr="008D4677">
        <w:t xml:space="preserve">Учитывая отсутствие дефицита электрической мощности в районе размещения </w:t>
      </w:r>
      <w:r w:rsidR="00EE2D9B" w:rsidRPr="00EE2D9B">
        <w:t xml:space="preserve">с. </w:t>
      </w:r>
      <w:r w:rsidR="00A23037">
        <w:t>Ново</w:t>
      </w:r>
      <w:r w:rsidR="00716A5C">
        <w:t>первомайское</w:t>
      </w:r>
      <w:r>
        <w:t xml:space="preserve"> строительство нового источника комбинированной выработки электрической и тепловой энергии не предусматривается.</w:t>
      </w:r>
    </w:p>
    <w:p w:rsidR="008D4677" w:rsidRDefault="008D4677" w:rsidP="00CF735D"/>
    <w:p w:rsidR="00F32072" w:rsidRDefault="002137E6" w:rsidP="002137E6">
      <w:pPr>
        <w:pStyle w:val="20"/>
      </w:pPr>
      <w:bookmarkStart w:id="367" w:name="_Toc520002703"/>
      <w:r>
        <w:t>О</w:t>
      </w:r>
      <w:r w:rsidRPr="002137E6">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67"/>
    </w:p>
    <w:p w:rsidR="00F32072" w:rsidRDefault="00EE2D9B" w:rsidP="00EE2D9B">
      <w:r>
        <w:t xml:space="preserve">В настоящее время в </w:t>
      </w:r>
      <w:r w:rsidRPr="00EE2D9B">
        <w:t xml:space="preserve">с. </w:t>
      </w:r>
      <w:r w:rsidR="00A23037">
        <w:t>Ново</w:t>
      </w:r>
      <w:r w:rsidR="00716A5C">
        <w:t>первомайское</w:t>
      </w:r>
      <w:r w:rsidR="00A23037">
        <w:t xml:space="preserve"> </w:t>
      </w:r>
      <w:r w:rsidR="008D4677" w:rsidRPr="008D4677">
        <w:t>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368" w:name="_Toc520002704"/>
      <w:r>
        <w:t>О</w:t>
      </w:r>
      <w:r w:rsidRPr="002137E6">
        <w:t>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368"/>
    </w:p>
    <w:p w:rsidR="00F32072" w:rsidRDefault="008D4677" w:rsidP="00EE2D9B">
      <w:r>
        <w:t xml:space="preserve">В настоящее время в </w:t>
      </w:r>
      <w:r w:rsidR="00EE2D9B" w:rsidRPr="00EE2D9B">
        <w:t xml:space="preserve">с. </w:t>
      </w:r>
      <w:r w:rsidR="00A23037">
        <w:t>Ново</w:t>
      </w:r>
      <w:r w:rsidR="00716A5C">
        <w:t>первомайское</w:t>
      </w:r>
      <w:r>
        <w:t xml:space="preserve"> источники тепловой энергии с комбинированным производством тепловой и эле</w:t>
      </w:r>
      <w:r w:rsidR="00EE2D9B">
        <w:t xml:space="preserve">ктрической энергии отсутствуют. </w:t>
      </w:r>
      <w:r>
        <w:t xml:space="preserve">Учитывая отсутствие дефицита электрической мощности в районе размещения </w:t>
      </w:r>
      <w:r w:rsidR="00EE2D9B" w:rsidRPr="00EE2D9B">
        <w:t xml:space="preserve">с. </w:t>
      </w:r>
      <w:r w:rsidR="003044EC">
        <w:t>Ново</w:t>
      </w:r>
      <w:r w:rsidR="00716A5C">
        <w:t>первомайское</w:t>
      </w:r>
      <w:r w:rsidR="003044EC">
        <w:t xml:space="preserve"> </w:t>
      </w:r>
      <w:r>
        <w:t>реконструкция котельных с установкой на них электрогенерирующего оборудования не предусматривается.</w:t>
      </w:r>
    </w:p>
    <w:p w:rsidR="00F32072" w:rsidRDefault="00F32072" w:rsidP="00CF735D"/>
    <w:p w:rsidR="00F32072" w:rsidRDefault="002137E6" w:rsidP="002137E6">
      <w:pPr>
        <w:pStyle w:val="20"/>
      </w:pPr>
      <w:bookmarkStart w:id="369" w:name="_Toc520002705"/>
      <w:r>
        <w:t>О</w:t>
      </w:r>
      <w:r w:rsidRPr="002137E6">
        <w:t>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369"/>
    </w:p>
    <w:p w:rsidR="009A30B7" w:rsidRDefault="00001B4B" w:rsidP="00001B4B">
      <w:r>
        <w:t>Анализ системы теплоснабжения (отсутствие ограничений по используемой тепловой мощности) показал, что необходимости в реконструкции существующего источника тепловой энергии в целях расширением зоны действия нет. На существующей котельной выявлен высокий износ и физическое старение основных производственных фондов. Реконструкция существующей котельной экономически не выгодна.</w:t>
      </w:r>
    </w:p>
    <w:p w:rsidR="00F32072" w:rsidRDefault="00F32072" w:rsidP="00CF735D"/>
    <w:p w:rsidR="00F32072" w:rsidRDefault="002137E6" w:rsidP="002137E6">
      <w:pPr>
        <w:pStyle w:val="20"/>
      </w:pPr>
      <w:bookmarkStart w:id="370" w:name="_Toc520002706"/>
      <w:r>
        <w:t>О</w:t>
      </w:r>
      <w:r w:rsidRPr="002137E6">
        <w:t>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370"/>
    </w:p>
    <w:p w:rsidR="00F32072" w:rsidRDefault="008D4677" w:rsidP="00CF735D">
      <w:r w:rsidRPr="008D4677">
        <w:t xml:space="preserve">Перевод котельных в "пиковый" режим в </w:t>
      </w:r>
      <w:r w:rsidR="00001B4B" w:rsidRPr="00001B4B">
        <w:t xml:space="preserve">с. </w:t>
      </w:r>
      <w:r w:rsidR="00A23037">
        <w:t>Ново</w:t>
      </w:r>
      <w:r w:rsidR="00716A5C">
        <w:t>первомайское</w:t>
      </w:r>
      <w:r w:rsidR="00001B4B" w:rsidRPr="00001B4B">
        <w:t xml:space="preserve"> </w:t>
      </w:r>
      <w:r w:rsidRPr="008D4677">
        <w:t>не предусматривается.</w:t>
      </w:r>
    </w:p>
    <w:p w:rsidR="00F32072" w:rsidRDefault="00F32072" w:rsidP="00CF735D"/>
    <w:p w:rsidR="00F32072" w:rsidRDefault="002137E6" w:rsidP="002137E6">
      <w:pPr>
        <w:pStyle w:val="20"/>
      </w:pPr>
      <w:bookmarkStart w:id="371" w:name="_Toc520002707"/>
      <w:r>
        <w:lastRenderedPageBreak/>
        <w:t>О</w:t>
      </w:r>
      <w:r w:rsidRPr="002137E6">
        <w:t>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371"/>
    </w:p>
    <w:p w:rsidR="00F32072" w:rsidRDefault="008D4677" w:rsidP="00CF735D">
      <w:r w:rsidRPr="008D4677">
        <w:t xml:space="preserve">В настоящее время в </w:t>
      </w:r>
      <w:r w:rsidR="00001B4B">
        <w:t xml:space="preserve">с. </w:t>
      </w:r>
      <w:r w:rsidR="00A23037">
        <w:t>Ново</w:t>
      </w:r>
      <w:r w:rsidR="00716A5C">
        <w:t>первомайское</w:t>
      </w:r>
      <w:r w:rsidR="00A23037">
        <w:t xml:space="preserve"> </w:t>
      </w:r>
      <w:r w:rsidRPr="008D4677">
        <w:t>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372" w:name="_Toc520002708"/>
      <w:r>
        <w:t>О</w:t>
      </w:r>
      <w:r w:rsidRPr="002137E6">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72"/>
    </w:p>
    <w:p w:rsidR="00F32072" w:rsidRDefault="00A23037" w:rsidP="00CF735D">
      <w:pPr>
        <w:rPr>
          <w:color w:val="000000"/>
        </w:rPr>
      </w:pPr>
      <w:r w:rsidRPr="00A23037">
        <w:rPr>
          <w:color w:val="000000"/>
        </w:rPr>
        <w:t>Выводить в резерв и выводить из эксплуатации котель</w:t>
      </w:r>
      <w:r>
        <w:rPr>
          <w:color w:val="000000"/>
        </w:rPr>
        <w:t>ную с. Ново</w:t>
      </w:r>
      <w:r w:rsidR="00716A5C">
        <w:rPr>
          <w:color w:val="000000"/>
        </w:rPr>
        <w:t>первомайское</w:t>
      </w:r>
      <w:r>
        <w:rPr>
          <w:color w:val="000000"/>
        </w:rPr>
        <w:t xml:space="preserve"> недопу</w:t>
      </w:r>
      <w:r w:rsidRPr="00A23037">
        <w:rPr>
          <w:color w:val="000000"/>
        </w:rPr>
        <w:t>стимо, в связи с отсутствием других источников тепловой энергии.</w:t>
      </w:r>
    </w:p>
    <w:p w:rsidR="00001B4B" w:rsidRDefault="00001B4B" w:rsidP="00CF735D"/>
    <w:p w:rsidR="00F32072" w:rsidRDefault="002137E6" w:rsidP="002137E6">
      <w:pPr>
        <w:pStyle w:val="20"/>
      </w:pPr>
      <w:bookmarkStart w:id="373" w:name="_Toc520002709"/>
      <w:r>
        <w:t>О</w:t>
      </w:r>
      <w:r w:rsidRPr="002137E6">
        <w:t>боснование организации индивидуального теплоснабжения в зонах застройки поселения малоэтажными жилыми зданиями</w:t>
      </w:r>
      <w:bookmarkEnd w:id="373"/>
    </w:p>
    <w:p w:rsidR="00F32072" w:rsidRDefault="00A23037" w:rsidP="00CF735D">
      <w:r w:rsidRPr="00A23037">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 565/667 от 29.12.2012, предложения по организации индивидуального т</w:t>
      </w:r>
      <w:r>
        <w:t>еплоснабжения рекомендуется раз</w:t>
      </w:r>
      <w:r w:rsidRPr="00A23037">
        <w:t>рабатывать только в зонах застройки поселения малоэт</w:t>
      </w:r>
      <w:r>
        <w:t>ажными жилыми зданиями и плотно</w:t>
      </w:r>
      <w:r w:rsidRPr="00A23037">
        <w:t>стью тепловой нагрузки меньше 0,01 Гкал/га.</w:t>
      </w:r>
    </w:p>
    <w:p w:rsidR="00A23037" w:rsidRDefault="00A23037" w:rsidP="00CF735D"/>
    <w:p w:rsidR="00F32072" w:rsidRDefault="002137E6" w:rsidP="002137E6">
      <w:pPr>
        <w:pStyle w:val="20"/>
      </w:pPr>
      <w:bookmarkStart w:id="374" w:name="_Toc520002710"/>
      <w:r>
        <w:t>О</w:t>
      </w:r>
      <w:r w:rsidRPr="002137E6">
        <w:t>боснование организации теплоснабжения в производственных зонах на территории поселения</w:t>
      </w:r>
      <w:bookmarkEnd w:id="374"/>
    </w:p>
    <w:p w:rsidR="00F32072" w:rsidRDefault="009A30B7" w:rsidP="00CF735D">
      <w:r>
        <w:t>В перспективе прирост производственных зон не планируется</w:t>
      </w:r>
      <w:r w:rsidRPr="009A30B7">
        <w:t xml:space="preserve">. </w:t>
      </w:r>
    </w:p>
    <w:p w:rsidR="00F32072" w:rsidRDefault="00F32072" w:rsidP="00CF735D"/>
    <w:p w:rsidR="00F32072" w:rsidRDefault="002137E6" w:rsidP="002137E6">
      <w:pPr>
        <w:pStyle w:val="20"/>
      </w:pPr>
      <w:bookmarkStart w:id="375" w:name="_Toc520002711"/>
      <w:r>
        <w:t>О</w:t>
      </w:r>
      <w:r w:rsidRPr="002137E6">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375"/>
    </w:p>
    <w:p w:rsidR="005F2F5D" w:rsidRDefault="005F2F5D" w:rsidP="009A30B7"/>
    <w:p w:rsidR="009A30B7" w:rsidRDefault="009A30B7" w:rsidP="009A30B7">
      <w:r>
        <w:t xml:space="preserve">Обоснованность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5F2F5D" w:rsidRPr="005F2F5D">
        <w:t xml:space="preserve">с. </w:t>
      </w:r>
      <w:r w:rsidR="003044EC">
        <w:t>Ново</w:t>
      </w:r>
      <w:r w:rsidR="00F934F8">
        <w:t>первомайское</w:t>
      </w:r>
      <w:r w:rsidR="005F2F5D" w:rsidRPr="005F2F5D">
        <w:t xml:space="preserve"> </w:t>
      </w:r>
      <w:r>
        <w:t xml:space="preserve">определяется подходами расчета приростов тепловых нагрузок и определение на их основе перспективных нагрузок по периодам. </w:t>
      </w:r>
    </w:p>
    <w:p w:rsidR="00795300" w:rsidRDefault="009A30B7" w:rsidP="009A30B7">
      <w:r>
        <w:t>При составлении баланса тепловой мощностью и тепловой нагрузки в каждой системе теплоснабжения по годам с 2018 по 203</w:t>
      </w:r>
      <w:r w:rsidR="005F2F5D">
        <w:t>5</w:t>
      </w:r>
      <w:r>
        <w:t xml:space="preserve"> включительно, определяется избыток или дефицит тепловой мощности в каждой из указанных систем теплоснабжения. </w:t>
      </w:r>
    </w:p>
    <w:p w:rsidR="009A30B7" w:rsidRDefault="009A30B7" w:rsidP="009A30B7">
      <w:r>
        <w:t xml:space="preserve">Далее определяются решения по каждому источнику теплоснабжения в зависимости от степени его участия и того дефицитен или избыточен тепловой баланс в каждой из систем теплоснабжения. По каждому источнику теплоснабжения принимается индивидуальное решение по перспективе его использования в системе теплоснабжения. Перечень мероприятий, применяемый к источникам теплоснабжения: </w:t>
      </w:r>
    </w:p>
    <w:p w:rsidR="009A30B7" w:rsidRDefault="009A30B7" w:rsidP="009A30B7">
      <w:r>
        <w:t>1) закрытие, в связи с моральным и физическим устареванием источника теплоснабжения и передачей присоединенной тепловой нагрузки другим источникам;</w:t>
      </w:r>
    </w:p>
    <w:p w:rsidR="009A30B7" w:rsidRDefault="009A30B7" w:rsidP="009A30B7">
      <w:r>
        <w:t xml:space="preserve">2) реконструкция источника теплоснабжения с увеличением установленной тепловой мощности; </w:t>
      </w:r>
    </w:p>
    <w:p w:rsidR="009A30B7" w:rsidRDefault="009A30B7" w:rsidP="009A30B7">
      <w:r>
        <w:t xml:space="preserve">3) техническое перевооружение источника теплоснабжения, с установкой современного основного оборудования на существующую тепловую нагрузку; </w:t>
      </w:r>
    </w:p>
    <w:p w:rsidR="009A30B7" w:rsidRDefault="009A30B7" w:rsidP="009A30B7">
      <w:r>
        <w:t xml:space="preserve">4) объединение тепловой нагрузки нескольких источников теплоснабжения с установкой нового источника теплоснабжения; </w:t>
      </w:r>
    </w:p>
    <w:p w:rsidR="009A30B7" w:rsidRDefault="009A30B7" w:rsidP="009A30B7">
      <w:r>
        <w:lastRenderedPageBreak/>
        <w:t>5) строительство новых источников теплоснабжения, для необеспеченных перспективных тепловых нагрузок тепловой мощностью.</w:t>
      </w:r>
    </w:p>
    <w:p w:rsidR="009A30B7" w:rsidRDefault="009A30B7" w:rsidP="009A30B7"/>
    <w:p w:rsidR="009A30B7" w:rsidRDefault="009A30B7" w:rsidP="009A30B7">
      <w:r>
        <w:t xml:space="preserve">Перспективные балансы тепловой мощности источников тепловой энергии и присоединенной тепловой нагрузки в каждой из систем теплоснабжения </w:t>
      </w:r>
      <w:r w:rsidR="005F2F5D" w:rsidRPr="005F2F5D">
        <w:t xml:space="preserve">с. </w:t>
      </w:r>
      <w:r w:rsidR="00A23037">
        <w:t>Ново</w:t>
      </w:r>
      <w:r w:rsidR="00716A5C">
        <w:t>первомайское</w:t>
      </w:r>
      <w:r>
        <w:t xml:space="preserve">представлены в </w:t>
      </w:r>
      <w:r w:rsidR="005F2F5D">
        <w:t>п.</w:t>
      </w:r>
      <w:r>
        <w:t xml:space="preserve"> </w:t>
      </w:r>
      <w:r w:rsidR="00182C43">
        <w:t>4.2</w:t>
      </w:r>
      <w:r>
        <w:t>.</w:t>
      </w:r>
    </w:p>
    <w:p w:rsidR="00F32072" w:rsidRDefault="00F32072" w:rsidP="00CF735D"/>
    <w:p w:rsidR="00F32072" w:rsidRDefault="002137E6" w:rsidP="002137E6">
      <w:pPr>
        <w:pStyle w:val="20"/>
      </w:pPr>
      <w:bookmarkStart w:id="376" w:name="_Toc520002712"/>
      <w:r>
        <w:t>Р</w:t>
      </w:r>
      <w:r w:rsidRPr="002137E6">
        <w:t>асчет радиусов эффективного теплоснабжения (зоны действия источников тепловой энергии) в каждой из систем теплоснабжения</w:t>
      </w:r>
      <w:bookmarkEnd w:id="376"/>
    </w:p>
    <w:p w:rsidR="00182C43" w:rsidRDefault="00182C43" w:rsidP="00182C43">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82C43" w:rsidRDefault="00182C43" w:rsidP="00182C43">
      <w: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182C43" w:rsidRDefault="00182C43" w:rsidP="00182C43">
      <w: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rsidR="00182C43" w:rsidRDefault="00182C43" w:rsidP="00182C43">
      <w: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182C43" w:rsidRDefault="00182C43" w:rsidP="00182C43">
      <w:pPr>
        <w:jc w:val="center"/>
      </w:pPr>
      <w:r w:rsidRPr="00562E3B">
        <w:rPr>
          <w:b/>
          <w:bCs/>
          <w:color w:val="FFFFFF"/>
          <w:position w:val="-24"/>
        </w:rPr>
        <w:object w:dxaOrig="3600" w:dyaOrig="660">
          <v:shape id="_x0000_i1025" type="#_x0000_t75" style="width:178.6pt;height:30.85pt" o:ole="">
            <v:imagedata r:id="rId43" o:title=""/>
          </v:shape>
          <o:OLEObject Type="Embed" ProgID="Equation.3" ShapeID="_x0000_i1025" DrawAspect="Content" ObjectID="_1593816411" r:id="rId44"/>
        </w:object>
      </w:r>
      <w:r>
        <w:t xml:space="preserve"> где</w:t>
      </w:r>
    </w:p>
    <w:p w:rsidR="00182C43" w:rsidRDefault="00182C43" w:rsidP="00182C43">
      <w:r>
        <w:t>R - радиус действия тепловой сети (длина главной тепловой магистрали самого протяженного вывода от источника), км;</w:t>
      </w:r>
    </w:p>
    <w:p w:rsidR="00182C43" w:rsidRDefault="00182C43" w:rsidP="00182C43">
      <w:r>
        <w:t>H - потеря напора на трение при транспорте теплоносителя по тепловой магистрали, м. вод. ст.;</w:t>
      </w:r>
    </w:p>
    <w:p w:rsidR="00182C43" w:rsidRDefault="00182C43" w:rsidP="00182C43">
      <w:r>
        <w:t>b - эмпирический коэффициент удельных затрат в единицу тепловой мощности котельной, руб./Гкал/ч;</w:t>
      </w:r>
    </w:p>
    <w:p w:rsidR="00182C43" w:rsidRDefault="00182C43" w:rsidP="00182C43">
      <w:r>
        <w:t>s - удельная стоимость материальной характеристики тепловой сети, руб./м</w:t>
      </w:r>
      <w:r w:rsidRPr="00182C43">
        <w:rPr>
          <w:vertAlign w:val="superscript"/>
        </w:rPr>
        <w:t>2</w:t>
      </w:r>
      <w:r>
        <w:t>;</w:t>
      </w:r>
    </w:p>
    <w:p w:rsidR="00182C43" w:rsidRDefault="00182C43" w:rsidP="00182C43">
      <w:r>
        <w:t>B - среднее число абонентов на единицу площади зоны действия источника теплоснабжения, 1/км</w:t>
      </w:r>
      <w:r w:rsidRPr="00182C43">
        <w:rPr>
          <w:vertAlign w:val="superscript"/>
        </w:rPr>
        <w:t>2</w:t>
      </w:r>
      <w:r>
        <w:t>;</w:t>
      </w:r>
    </w:p>
    <w:p w:rsidR="00182C43" w:rsidRDefault="00182C43" w:rsidP="00182C43">
      <w:r>
        <w:t>П - теплоплотность района, Гкал/ч*км</w:t>
      </w:r>
      <w:r w:rsidRPr="00182C43">
        <w:rPr>
          <w:vertAlign w:val="superscript"/>
        </w:rPr>
        <w:t>2</w:t>
      </w:r>
      <w:r>
        <w:t>;</w:t>
      </w:r>
    </w:p>
    <w:p w:rsidR="00182C43" w:rsidRDefault="00182C43" w:rsidP="00182C43">
      <w:r>
        <w:t xml:space="preserve">Δτ - расчетный перепад температур теплоносителя в тепловой сети, </w:t>
      </w:r>
      <w:r w:rsidRPr="00182C43">
        <w:rPr>
          <w:vertAlign w:val="superscript"/>
        </w:rPr>
        <w:t>о</w:t>
      </w:r>
      <w:r>
        <w:t>С;</w:t>
      </w:r>
    </w:p>
    <w:p w:rsidR="00182C43" w:rsidRDefault="00182C43" w:rsidP="00182C43">
      <w:r>
        <w:t>φ - поправочный коэффициент, принимаемый равным 1 для котельных.</w:t>
      </w:r>
    </w:p>
    <w:p w:rsidR="00182C43" w:rsidRDefault="00182C43" w:rsidP="00182C43">
      <w:r>
        <w:t xml:space="preserve">Дифференцируя полученное соотношение по параметру </w:t>
      </w:r>
      <w:r w:rsidR="00A23037">
        <w:t>R, и</w:t>
      </w:r>
      <w:r>
        <w:t xml:space="preserve"> приравнивая к нулю производную, можно получить формулу для определения эффективного радиуса теплоснабжения в виде:</w:t>
      </w:r>
    </w:p>
    <w:p w:rsidR="00182C43" w:rsidRDefault="00E604A5" w:rsidP="00182C43">
      <m:oMathPara>
        <m:oMath>
          <m:sSub>
            <m:sSubPr>
              <m:ctrlPr>
                <w:rPr>
                  <w:rFonts w:ascii="Cambria Math" w:eastAsia="PragmaticaC" w:hAnsi="Cambria Math"/>
                  <w:color w:val="231F20"/>
                </w:rPr>
              </m:ctrlPr>
            </m:sSubPr>
            <m:e>
              <m:r>
                <m:rPr>
                  <m:sty m:val="p"/>
                </m:rPr>
                <w:rPr>
                  <w:rFonts w:ascii="Cambria Math" w:eastAsia="PragmaticaC" w:hAnsi="Cambria Math"/>
                  <w:color w:val="231F20"/>
                </w:rPr>
                <m:t>R</m:t>
              </m:r>
            </m:e>
            <m:sub>
              <m:r>
                <m:rPr>
                  <m:sty m:val="p"/>
                </m:rPr>
                <w:rPr>
                  <w:rFonts w:ascii="Cambria Math" w:eastAsia="PragmaticaC" w:hAnsi="Cambria Math"/>
                  <w:color w:val="231F20"/>
                </w:rPr>
                <m:t>опт</m:t>
              </m:r>
            </m:sub>
          </m:sSub>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140</m:t>
              </m:r>
            </m:num>
            <m:den>
              <m:sSup>
                <m:sSupPr>
                  <m:ctrlPr>
                    <w:rPr>
                      <w:rFonts w:ascii="Cambria Math" w:eastAsia="PragmaticaC" w:hAnsi="Cambria Math"/>
                      <w:color w:val="231F20"/>
                    </w:rPr>
                  </m:ctrlPr>
                </m:sSupPr>
                <m:e>
                  <m:r>
                    <m:rPr>
                      <m:sty m:val="p"/>
                    </m:rPr>
                    <w:rPr>
                      <w:rFonts w:ascii="Cambria Math" w:eastAsia="PragmaticaC" w:hAnsi="Cambria Math"/>
                      <w:color w:val="231F20"/>
                    </w:rPr>
                    <m:t>s</m:t>
                  </m:r>
                </m:e>
                <m:sup>
                  <m:r>
                    <m:rPr>
                      <m:sty m:val="p"/>
                    </m:rPr>
                    <w:rPr>
                      <w:rFonts w:ascii="Cambria Math" w:eastAsia="PragmaticaC" w:hAnsi="Cambria Math"/>
                      <w:color w:val="231F20"/>
                    </w:rPr>
                    <m:t>0,4</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r>
                <m:rPr>
                  <m:sty m:val="p"/>
                </m:rPr>
                <w:rPr>
                  <w:rFonts w:ascii="Cambria Math" w:eastAsia="PragmaticaC" w:hAnsi="Cambria Math"/>
                  <w:color w:val="231F20"/>
                </w:rPr>
                <m:t>φ</m:t>
              </m:r>
            </m:e>
            <m:sup>
              <m:r>
                <m:rPr>
                  <m:sty m:val="p"/>
                </m:rPr>
                <w:rPr>
                  <w:rFonts w:ascii="Cambria Math" w:eastAsia="PragmaticaC" w:hAnsi="Cambria Math"/>
                  <w:color w:val="231F20"/>
                </w:rPr>
                <m:t>0,4</m:t>
              </m:r>
            </m:sup>
          </m:sSup>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m:t>
              </m:r>
            </m:num>
            <m:den>
              <m:sSup>
                <m:sSupPr>
                  <m:ctrlPr>
                    <w:rPr>
                      <w:rFonts w:ascii="Cambria Math" w:eastAsia="PragmaticaC" w:hAnsi="Cambria Math"/>
                      <w:color w:val="231F20"/>
                    </w:rPr>
                  </m:ctrlPr>
                </m:sSupPr>
                <m:e>
                  <m:r>
                    <m:rPr>
                      <m:sty m:val="p"/>
                    </m:rPr>
                    <w:rPr>
                      <w:rFonts w:ascii="Cambria Math" w:eastAsia="PragmaticaC" w:hAnsi="Cambria Math"/>
                      <w:color w:val="231F20"/>
                    </w:rPr>
                    <m:t>B</m:t>
                  </m:r>
                </m:e>
                <m:sup>
                  <m:r>
                    <m:rPr>
                      <m:sty m:val="p"/>
                    </m:rPr>
                    <w:rPr>
                      <w:rFonts w:ascii="Cambria Math" w:eastAsia="PragmaticaC" w:hAnsi="Cambria Math"/>
                      <w:color w:val="231F20"/>
                    </w:rPr>
                    <m:t>0,1</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d>
                <m:dPr>
                  <m:ctrlPr>
                    <w:rPr>
                      <w:rFonts w:ascii="Cambria Math" w:eastAsia="PragmaticaC" w:hAnsi="Cambria Math"/>
                      <w:color w:val="231F20"/>
                    </w:rPr>
                  </m:ctrlPr>
                </m:dPr>
                <m:e>
                  <m:f>
                    <m:fPr>
                      <m:ctrlPr>
                        <w:rPr>
                          <w:rFonts w:ascii="Cambria Math" w:eastAsia="PragmaticaC" w:hAnsi="Cambria Math"/>
                          <w:color w:val="231F20"/>
                        </w:rPr>
                      </m:ctrlPr>
                    </m:fPr>
                    <m:num>
                      <m:r>
                        <m:rPr>
                          <m:sty m:val="p"/>
                        </m:rPr>
                        <w:rPr>
                          <w:rFonts w:ascii="Cambria Math" w:eastAsia="PragmaticaC" w:hAnsi="Cambria Math"/>
                          <w:color w:val="231F20"/>
                        </w:rPr>
                        <m:t>∆τ</m:t>
                      </m:r>
                    </m:num>
                    <m:den>
                      <m:r>
                        <m:rPr>
                          <m:sty m:val="p"/>
                        </m:rPr>
                        <w:rPr>
                          <w:rFonts w:ascii="Cambria Math" w:eastAsia="PragmaticaC" w:hAnsi="Cambria Math"/>
                          <w:color w:val="231F20"/>
                        </w:rPr>
                        <m:t>П</m:t>
                      </m:r>
                    </m:den>
                  </m:f>
                </m:e>
              </m:d>
            </m:e>
            <m:sup>
              <m:r>
                <m:rPr>
                  <m:sty m:val="p"/>
                </m:rPr>
                <w:rPr>
                  <w:rFonts w:ascii="Cambria Math" w:eastAsia="PragmaticaC" w:hAnsi="Cambria Math"/>
                  <w:color w:val="231F20"/>
                </w:rPr>
                <m:t>0,15</m:t>
              </m:r>
            </m:sup>
          </m:sSup>
        </m:oMath>
      </m:oMathPara>
    </w:p>
    <w:p w:rsidR="00F32072" w:rsidRDefault="00182C43" w:rsidP="00182C43">
      <w:r>
        <w:t>Результаты расчета эффективного радиуса приводятся в следующей таблице.</w:t>
      </w:r>
    </w:p>
    <w:p w:rsidR="00182C43" w:rsidRDefault="00182C43" w:rsidP="00182C43">
      <w:pPr>
        <w:pStyle w:val="a7"/>
      </w:pPr>
    </w:p>
    <w:p w:rsidR="00182C43" w:rsidRDefault="00182C43" w:rsidP="00182C43">
      <w:pPr>
        <w:pStyle w:val="a7"/>
      </w:pPr>
      <w:r>
        <w:t xml:space="preserve">Изменение радиуса эффективного теплоснабжения в 2033 году по сравнению с 2017 годом для котельной </w:t>
      </w:r>
      <w:r w:rsidR="00464A69">
        <w:t xml:space="preserve">с. </w:t>
      </w:r>
      <w:r w:rsidR="00A23037">
        <w:t>Ново</w:t>
      </w:r>
      <w:r w:rsidR="00716A5C">
        <w:t>первомайское</w:t>
      </w:r>
      <w:r w:rsidR="00A23037">
        <w:t xml:space="preserve"> </w:t>
      </w:r>
      <w:r>
        <w:t>обусловлено изменением тепловой нагрузки и количества абонентов в ее зоне действия.</w:t>
      </w:r>
    </w:p>
    <w:p w:rsidR="00182C43" w:rsidRPr="00182C43" w:rsidRDefault="00182C43" w:rsidP="00182C43"/>
    <w:p w:rsidR="00182C43" w:rsidRDefault="00A23037" w:rsidP="00A23037">
      <w:pPr>
        <w:pStyle w:val="a7"/>
        <w:keepNext/>
      </w:pPr>
      <w:bookmarkStart w:id="377" w:name="_Toc520003099"/>
      <w:r>
        <w:t xml:space="preserve">Таблица </w:t>
      </w:r>
      <w:r w:rsidR="00E604A5">
        <w:fldChar w:fldCharType="begin"/>
      </w:r>
      <w:r w:rsidR="00E604A5">
        <w:instrText xml:space="preserve"> SEQ Та</w:instrText>
      </w:r>
      <w:r w:rsidR="00E604A5">
        <w:instrText xml:space="preserve">блица \* ARABIC </w:instrText>
      </w:r>
      <w:r w:rsidR="00E604A5">
        <w:fldChar w:fldCharType="separate"/>
      </w:r>
      <w:r w:rsidR="00F934F8">
        <w:rPr>
          <w:noProof/>
        </w:rPr>
        <w:t>35</w:t>
      </w:r>
      <w:r w:rsidR="00E604A5">
        <w:rPr>
          <w:noProof/>
        </w:rPr>
        <w:fldChar w:fldCharType="end"/>
      </w:r>
      <w:r>
        <w:t xml:space="preserve"> - </w:t>
      </w:r>
      <w:r w:rsidR="00182C43">
        <w:t>Радиус эффективного теплоснабжения.</w:t>
      </w:r>
      <w:bookmarkEnd w:id="377"/>
    </w:p>
    <w:tbl>
      <w:tblPr>
        <w:tblStyle w:val="af5"/>
        <w:tblW w:w="5000" w:type="pct"/>
        <w:tblLook w:val="04A0" w:firstRow="1" w:lastRow="0" w:firstColumn="1" w:lastColumn="0" w:noHBand="0" w:noVBand="1"/>
      </w:tblPr>
      <w:tblGrid>
        <w:gridCol w:w="539"/>
        <w:gridCol w:w="4405"/>
        <w:gridCol w:w="2313"/>
        <w:gridCol w:w="2315"/>
      </w:tblGrid>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w:t>
            </w:r>
          </w:p>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п/п</w:t>
            </w:r>
          </w:p>
        </w:tc>
        <w:tc>
          <w:tcPr>
            <w:tcW w:w="2301"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Показатель</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2017</w:t>
            </w:r>
          </w:p>
        </w:tc>
        <w:tc>
          <w:tcPr>
            <w:tcW w:w="1209"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2035</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1</w:t>
            </w:r>
          </w:p>
        </w:tc>
        <w:tc>
          <w:tcPr>
            <w:tcW w:w="2301" w:type="pct"/>
            <w:vAlign w:val="center"/>
          </w:tcPr>
          <w:p w:rsidR="00716A5C" w:rsidRPr="005F2F5D" w:rsidRDefault="00716A5C" w:rsidP="00716A5C">
            <w:pPr>
              <w:ind w:firstLine="0"/>
              <w:jc w:val="left"/>
              <w:rPr>
                <w:rFonts w:cs="Times New Roman"/>
                <w:sz w:val="20"/>
                <w:szCs w:val="20"/>
                <w:lang w:val="ru-RU"/>
              </w:rPr>
            </w:pPr>
            <w:r w:rsidRPr="005F2F5D">
              <w:rPr>
                <w:rFonts w:cs="Times New Roman"/>
                <w:color w:val="000000"/>
                <w:sz w:val="20"/>
                <w:szCs w:val="20"/>
                <w:lang w:val="ru-RU"/>
              </w:rPr>
              <w:t>Площадь действия источника тепла, км</w:t>
            </w:r>
            <w:r w:rsidRPr="005F2F5D">
              <w:rPr>
                <w:rFonts w:cs="Times New Roman"/>
                <w:color w:val="000000"/>
                <w:sz w:val="20"/>
                <w:szCs w:val="20"/>
                <w:vertAlign w:val="superscript"/>
                <w:lang w:val="ru-RU"/>
              </w:rPr>
              <w:t>2</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0,215</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0,215</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2</w:t>
            </w:r>
          </w:p>
        </w:tc>
        <w:tc>
          <w:tcPr>
            <w:tcW w:w="2301" w:type="pct"/>
            <w:vAlign w:val="center"/>
          </w:tcPr>
          <w:p w:rsidR="00716A5C" w:rsidRPr="005F2F5D" w:rsidRDefault="00716A5C" w:rsidP="00716A5C">
            <w:pPr>
              <w:ind w:firstLine="0"/>
              <w:jc w:val="left"/>
              <w:rPr>
                <w:rFonts w:cs="Times New Roman"/>
                <w:sz w:val="20"/>
                <w:szCs w:val="20"/>
              </w:rPr>
            </w:pPr>
            <w:r w:rsidRPr="005F2F5D">
              <w:rPr>
                <w:rFonts w:cs="Times New Roman"/>
                <w:color w:val="000000"/>
                <w:sz w:val="20"/>
                <w:szCs w:val="20"/>
              </w:rPr>
              <w:t>Число абонентов</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18</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18</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3</w:t>
            </w:r>
          </w:p>
        </w:tc>
        <w:tc>
          <w:tcPr>
            <w:tcW w:w="2301" w:type="pct"/>
            <w:vAlign w:val="center"/>
          </w:tcPr>
          <w:p w:rsidR="00716A5C" w:rsidRPr="005F2F5D" w:rsidRDefault="00716A5C" w:rsidP="00716A5C">
            <w:pPr>
              <w:ind w:firstLine="0"/>
              <w:jc w:val="left"/>
              <w:rPr>
                <w:rFonts w:cs="Times New Roman"/>
                <w:sz w:val="20"/>
                <w:szCs w:val="20"/>
                <w:lang w:val="ru-RU"/>
              </w:rPr>
            </w:pPr>
            <w:r w:rsidRPr="005F2F5D">
              <w:rPr>
                <w:rFonts w:cs="Times New Roman"/>
                <w:color w:val="000000"/>
                <w:sz w:val="20"/>
                <w:szCs w:val="20"/>
                <w:lang w:val="ru-RU"/>
              </w:rPr>
              <w:t>Среднее число абонентов на 1 км</w:t>
            </w:r>
            <w:r w:rsidRPr="005F2F5D">
              <w:rPr>
                <w:rFonts w:cs="Times New Roman"/>
                <w:color w:val="000000"/>
                <w:sz w:val="20"/>
                <w:szCs w:val="20"/>
                <w:vertAlign w:val="superscript"/>
                <w:lang w:val="ru-RU"/>
              </w:rPr>
              <w:t>2</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83,7</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83,7</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4</w:t>
            </w:r>
          </w:p>
        </w:tc>
        <w:tc>
          <w:tcPr>
            <w:tcW w:w="2301" w:type="pct"/>
            <w:vAlign w:val="center"/>
          </w:tcPr>
          <w:p w:rsidR="00716A5C" w:rsidRPr="005F2F5D" w:rsidRDefault="00716A5C" w:rsidP="00716A5C">
            <w:pPr>
              <w:ind w:firstLine="0"/>
              <w:jc w:val="left"/>
              <w:rPr>
                <w:rFonts w:cs="Times New Roman"/>
                <w:sz w:val="20"/>
                <w:szCs w:val="20"/>
                <w:lang w:val="ru-RU"/>
              </w:rPr>
            </w:pPr>
            <w:r w:rsidRPr="005F2F5D">
              <w:rPr>
                <w:rFonts w:cs="Times New Roman"/>
                <w:color w:val="000000"/>
                <w:sz w:val="20"/>
                <w:szCs w:val="20"/>
                <w:lang w:val="ru-RU"/>
              </w:rPr>
              <w:t>Материальная характеристика тепловых сетей, м</w:t>
            </w:r>
            <w:r w:rsidRPr="005F2F5D">
              <w:rPr>
                <w:rFonts w:cs="Times New Roman"/>
                <w:color w:val="000000"/>
                <w:sz w:val="20"/>
                <w:szCs w:val="20"/>
                <w:vertAlign w:val="superscript"/>
                <w:lang w:val="ru-RU"/>
              </w:rPr>
              <w:t>2</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504</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504</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5</w:t>
            </w:r>
          </w:p>
        </w:tc>
        <w:tc>
          <w:tcPr>
            <w:tcW w:w="2301" w:type="pct"/>
            <w:vAlign w:val="center"/>
          </w:tcPr>
          <w:p w:rsidR="00716A5C" w:rsidRPr="005F2F5D" w:rsidRDefault="00716A5C" w:rsidP="00716A5C">
            <w:pPr>
              <w:ind w:firstLine="0"/>
              <w:jc w:val="left"/>
              <w:rPr>
                <w:rFonts w:cs="Times New Roman"/>
                <w:sz w:val="20"/>
                <w:szCs w:val="20"/>
                <w:lang w:val="ru-RU"/>
              </w:rPr>
            </w:pPr>
            <w:r w:rsidRPr="005F2F5D">
              <w:rPr>
                <w:rFonts w:cs="Times New Roman"/>
                <w:color w:val="000000"/>
                <w:sz w:val="20"/>
                <w:szCs w:val="20"/>
                <w:lang w:val="ru-RU"/>
              </w:rPr>
              <w:t>Стоимость тепловых сетей, млн.руб</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9,00977</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9,00977</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6</w:t>
            </w:r>
          </w:p>
        </w:tc>
        <w:tc>
          <w:tcPr>
            <w:tcW w:w="2301" w:type="pct"/>
            <w:vAlign w:val="center"/>
          </w:tcPr>
          <w:p w:rsidR="00716A5C" w:rsidRPr="005F2F5D" w:rsidRDefault="00716A5C" w:rsidP="00716A5C">
            <w:pPr>
              <w:ind w:firstLine="0"/>
              <w:jc w:val="left"/>
              <w:rPr>
                <w:rFonts w:cs="Times New Roman"/>
                <w:sz w:val="20"/>
                <w:szCs w:val="20"/>
                <w:lang w:val="ru-RU"/>
              </w:rPr>
            </w:pPr>
            <w:r w:rsidRPr="005F2F5D">
              <w:rPr>
                <w:rFonts w:cs="Times New Roman"/>
                <w:color w:val="000000"/>
                <w:sz w:val="20"/>
                <w:szCs w:val="20"/>
                <w:lang w:val="ru-RU"/>
              </w:rPr>
              <w:t>Удельная стоимость материальной характеристики, руб/м</w:t>
            </w:r>
            <w:r w:rsidRPr="005F2F5D">
              <w:rPr>
                <w:rFonts w:cs="Times New Roman"/>
                <w:color w:val="000000"/>
                <w:sz w:val="20"/>
                <w:szCs w:val="20"/>
                <w:vertAlign w:val="superscript"/>
                <w:lang w:val="ru-RU"/>
              </w:rPr>
              <w:t>2</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17877,45</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17877,45</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7</w:t>
            </w:r>
          </w:p>
        </w:tc>
        <w:tc>
          <w:tcPr>
            <w:tcW w:w="2301" w:type="pct"/>
            <w:vAlign w:val="center"/>
          </w:tcPr>
          <w:p w:rsidR="00716A5C" w:rsidRPr="005F2F5D" w:rsidRDefault="00716A5C" w:rsidP="00716A5C">
            <w:pPr>
              <w:ind w:firstLine="0"/>
              <w:jc w:val="left"/>
              <w:rPr>
                <w:rFonts w:cs="Times New Roman"/>
                <w:sz w:val="20"/>
                <w:szCs w:val="20"/>
                <w:lang w:val="ru-RU"/>
              </w:rPr>
            </w:pPr>
            <w:r w:rsidRPr="005F2F5D">
              <w:rPr>
                <w:rFonts w:cs="Times New Roman"/>
                <w:color w:val="000000"/>
                <w:sz w:val="20"/>
                <w:szCs w:val="20"/>
                <w:lang w:val="ru-RU"/>
              </w:rPr>
              <w:t>Суммарная присоединенная нагрузка, Гкал/ч</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1,31</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1,31</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8</w:t>
            </w:r>
          </w:p>
        </w:tc>
        <w:tc>
          <w:tcPr>
            <w:tcW w:w="2301" w:type="pct"/>
            <w:vAlign w:val="center"/>
          </w:tcPr>
          <w:p w:rsidR="00716A5C" w:rsidRPr="005F2F5D" w:rsidRDefault="00716A5C" w:rsidP="00716A5C">
            <w:pPr>
              <w:ind w:firstLine="0"/>
              <w:jc w:val="left"/>
              <w:rPr>
                <w:rFonts w:cs="Times New Roman"/>
                <w:sz w:val="20"/>
                <w:szCs w:val="20"/>
                <w:lang w:val="ru-RU"/>
              </w:rPr>
            </w:pPr>
            <w:r w:rsidRPr="005F2F5D">
              <w:rPr>
                <w:rFonts w:cs="Times New Roman"/>
                <w:color w:val="000000"/>
                <w:sz w:val="20"/>
                <w:szCs w:val="20"/>
                <w:lang w:val="ru-RU"/>
              </w:rPr>
              <w:t>Теплоплотность зоны действия источника, Гкал/(ч*км</w:t>
            </w:r>
            <w:r w:rsidRPr="005F2F5D">
              <w:rPr>
                <w:rFonts w:cs="Times New Roman"/>
                <w:color w:val="000000"/>
                <w:sz w:val="20"/>
                <w:szCs w:val="20"/>
                <w:vertAlign w:val="superscript"/>
                <w:lang w:val="ru-RU"/>
              </w:rPr>
              <w:t>2</w:t>
            </w:r>
            <w:r w:rsidRPr="005F2F5D">
              <w:rPr>
                <w:rFonts w:cs="Times New Roman"/>
                <w:color w:val="000000"/>
                <w:sz w:val="20"/>
                <w:szCs w:val="20"/>
                <w:lang w:val="ru-RU"/>
              </w:rPr>
              <w:t>)</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6,1</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6,1</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9</w:t>
            </w:r>
          </w:p>
        </w:tc>
        <w:tc>
          <w:tcPr>
            <w:tcW w:w="2301" w:type="pct"/>
            <w:vAlign w:val="center"/>
          </w:tcPr>
          <w:p w:rsidR="00716A5C" w:rsidRPr="005F2F5D" w:rsidRDefault="00716A5C" w:rsidP="00716A5C">
            <w:pPr>
              <w:ind w:firstLine="0"/>
              <w:jc w:val="left"/>
              <w:rPr>
                <w:rFonts w:cs="Times New Roman"/>
                <w:sz w:val="20"/>
                <w:szCs w:val="20"/>
                <w:lang w:val="ru-RU"/>
              </w:rPr>
            </w:pPr>
            <w:r w:rsidRPr="005F2F5D">
              <w:rPr>
                <w:rFonts w:cs="Times New Roman"/>
                <w:color w:val="000000"/>
                <w:sz w:val="20"/>
                <w:szCs w:val="20"/>
                <w:lang w:val="ru-RU"/>
              </w:rPr>
              <w:t>Расчетный перепад температур в тепловой сети, ˚С</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25</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25</w:t>
            </w:r>
          </w:p>
        </w:tc>
      </w:tr>
      <w:tr w:rsidR="00716A5C" w:rsidRPr="005F2F5D" w:rsidTr="005F2F5D">
        <w:tc>
          <w:tcPr>
            <w:tcW w:w="282" w:type="pct"/>
            <w:vAlign w:val="center"/>
          </w:tcPr>
          <w:p w:rsidR="00716A5C" w:rsidRPr="005F2F5D" w:rsidRDefault="00716A5C" w:rsidP="00716A5C">
            <w:pPr>
              <w:ind w:firstLine="0"/>
              <w:jc w:val="center"/>
              <w:rPr>
                <w:rFonts w:cs="Times New Roman"/>
                <w:sz w:val="20"/>
                <w:szCs w:val="20"/>
                <w:lang w:val="ru-RU"/>
              </w:rPr>
            </w:pPr>
            <w:r w:rsidRPr="005F2F5D">
              <w:rPr>
                <w:rFonts w:cs="Times New Roman"/>
                <w:sz w:val="20"/>
                <w:szCs w:val="20"/>
                <w:lang w:val="ru-RU"/>
              </w:rPr>
              <w:t>10</w:t>
            </w:r>
          </w:p>
        </w:tc>
        <w:tc>
          <w:tcPr>
            <w:tcW w:w="2301" w:type="pct"/>
            <w:vAlign w:val="center"/>
          </w:tcPr>
          <w:p w:rsidR="00716A5C" w:rsidRPr="005F2F5D" w:rsidRDefault="00716A5C" w:rsidP="00716A5C">
            <w:pPr>
              <w:ind w:firstLine="0"/>
              <w:jc w:val="left"/>
              <w:rPr>
                <w:rFonts w:cs="Times New Roman"/>
                <w:sz w:val="20"/>
                <w:szCs w:val="20"/>
              </w:rPr>
            </w:pPr>
            <w:r w:rsidRPr="005F2F5D">
              <w:rPr>
                <w:rFonts w:cs="Times New Roman"/>
                <w:color w:val="000000"/>
                <w:sz w:val="20"/>
                <w:szCs w:val="20"/>
              </w:rPr>
              <w:t>Радиус эффективного теплоснабжения, км</w:t>
            </w:r>
          </w:p>
        </w:tc>
        <w:tc>
          <w:tcPr>
            <w:tcW w:w="1208"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2,2</w:t>
            </w:r>
          </w:p>
        </w:tc>
        <w:tc>
          <w:tcPr>
            <w:tcW w:w="1209" w:type="pct"/>
            <w:vAlign w:val="center"/>
          </w:tcPr>
          <w:p w:rsidR="00716A5C" w:rsidRPr="005F2F5D" w:rsidRDefault="00716A5C" w:rsidP="00716A5C">
            <w:pPr>
              <w:ind w:firstLine="0"/>
              <w:jc w:val="center"/>
              <w:rPr>
                <w:rFonts w:cs="Times New Roman"/>
                <w:sz w:val="20"/>
                <w:szCs w:val="20"/>
                <w:lang w:val="ru-RU"/>
              </w:rPr>
            </w:pPr>
            <w:r>
              <w:rPr>
                <w:rFonts w:cs="Times New Roman"/>
                <w:sz w:val="20"/>
                <w:szCs w:val="20"/>
                <w:lang w:val="ru-RU"/>
              </w:rPr>
              <w:t>2,2</w:t>
            </w:r>
          </w:p>
        </w:tc>
      </w:tr>
    </w:tbl>
    <w:p w:rsidR="00182C43" w:rsidRDefault="00182C43" w:rsidP="00CF735D"/>
    <w:p w:rsidR="002137E6" w:rsidRDefault="002137E6" w:rsidP="002137E6">
      <w:pPr>
        <w:pStyle w:val="12"/>
      </w:pPr>
      <w:bookmarkStart w:id="378" w:name="_Toc520002713"/>
      <w:r w:rsidRPr="002137E6">
        <w:lastRenderedPageBreak/>
        <w:t>Предложения по строительству и реконструкции тепловых сетей и сооружений на них</w:t>
      </w:r>
      <w:bookmarkEnd w:id="378"/>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79" w:name="_Toc503348636"/>
      <w:bookmarkStart w:id="380" w:name="_Toc503948965"/>
      <w:bookmarkStart w:id="381" w:name="_Toc503949191"/>
      <w:bookmarkStart w:id="382" w:name="_Toc503949413"/>
      <w:bookmarkStart w:id="383" w:name="_Toc503963681"/>
      <w:bookmarkStart w:id="384" w:name="_Toc505852627"/>
      <w:bookmarkStart w:id="385" w:name="_Toc518901925"/>
      <w:bookmarkStart w:id="386" w:name="_Toc519474914"/>
      <w:bookmarkStart w:id="387" w:name="_Toc519475082"/>
      <w:bookmarkStart w:id="388" w:name="_Toc519496007"/>
      <w:bookmarkStart w:id="389" w:name="_Toc520002714"/>
      <w:bookmarkEnd w:id="379"/>
      <w:bookmarkEnd w:id="380"/>
      <w:bookmarkEnd w:id="381"/>
      <w:bookmarkEnd w:id="382"/>
      <w:bookmarkEnd w:id="383"/>
      <w:bookmarkEnd w:id="384"/>
      <w:bookmarkEnd w:id="385"/>
      <w:bookmarkEnd w:id="386"/>
      <w:bookmarkEnd w:id="387"/>
      <w:bookmarkEnd w:id="388"/>
      <w:bookmarkEnd w:id="389"/>
    </w:p>
    <w:p w:rsidR="002137E6" w:rsidRDefault="002137E6" w:rsidP="002137E6">
      <w:pPr>
        <w:pStyle w:val="20"/>
      </w:pPr>
      <w:bookmarkStart w:id="390" w:name="_Toc520002715"/>
      <w:r>
        <w:t>Р</w:t>
      </w:r>
      <w:r w:rsidRPr="002137E6">
        <w:t>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90"/>
    </w:p>
    <w:p w:rsidR="002418EE" w:rsidRDefault="002418EE" w:rsidP="004A2743">
      <w:r>
        <w:t xml:space="preserve">На территории </w:t>
      </w:r>
      <w:r w:rsidR="00671A92" w:rsidRPr="00671A92">
        <w:t xml:space="preserve">с. </w:t>
      </w:r>
      <w:r w:rsidR="001B5141">
        <w:t>Ново</w:t>
      </w:r>
      <w:r w:rsidR="00716A5C">
        <w:t xml:space="preserve">первомайское </w:t>
      </w:r>
      <w:r>
        <w:t xml:space="preserve">на всем сроке действия </w:t>
      </w:r>
      <w:r w:rsidR="00D8779D">
        <w:t>отсутствуют</w:t>
      </w:r>
      <w:r>
        <w:t xml:space="preserve"> зоны с дефицитом тепловой мощности. Мероприятия по реконструкции и строительству тепловых сетей, обеспечивающие перераспределение тепловой </w:t>
      </w:r>
      <w:r w:rsidR="00D8779D">
        <w:t>нагрузки</w:t>
      </w:r>
      <w:r>
        <w:t xml:space="preserve"> из зон </w:t>
      </w:r>
      <w:r w:rsidR="00D8779D">
        <w:t>с дефицитом тепловой мощности в зоны с избытком тепловой мощности схемой теплоснабжения не предусмотрены.</w:t>
      </w:r>
    </w:p>
    <w:p w:rsidR="002137E6" w:rsidRDefault="002137E6" w:rsidP="00CF735D"/>
    <w:p w:rsidR="002137E6" w:rsidRDefault="002137E6" w:rsidP="002137E6">
      <w:pPr>
        <w:pStyle w:val="20"/>
      </w:pPr>
      <w:bookmarkStart w:id="391" w:name="_Toc520002716"/>
      <w:r>
        <w:t>С</w:t>
      </w:r>
      <w:r w:rsidRPr="002137E6">
        <w:t>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391"/>
    </w:p>
    <w:p w:rsidR="00D8779D" w:rsidRDefault="00671A92" w:rsidP="00CF735D">
      <w:r>
        <w:rPr>
          <w:color w:val="000000"/>
        </w:rPr>
        <w:t xml:space="preserve">Строительство новых тепловых сетей для обеспечения перспективных приростов тепловой нагрузки не планируется. </w:t>
      </w:r>
    </w:p>
    <w:p w:rsidR="002137E6" w:rsidRDefault="002137E6" w:rsidP="00CF735D"/>
    <w:p w:rsidR="002137E6" w:rsidRDefault="002137E6" w:rsidP="002137E6">
      <w:pPr>
        <w:pStyle w:val="20"/>
      </w:pPr>
      <w:bookmarkStart w:id="392" w:name="_Toc520002717"/>
      <w:r>
        <w:t>С</w:t>
      </w:r>
      <w:r w:rsidRPr="002137E6">
        <w:t>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92"/>
    </w:p>
    <w:p w:rsidR="001B5141" w:rsidRPr="001B5141" w:rsidRDefault="001B5141" w:rsidP="001B5141">
      <w:pPr>
        <w:rPr>
          <w:color w:val="000000"/>
        </w:rPr>
      </w:pPr>
      <w:r w:rsidRPr="001B5141">
        <w:rPr>
          <w:color w:val="000000"/>
        </w:rPr>
        <w:t>Предложения по строительству и реконструкции тепловых</w:t>
      </w:r>
      <w:r>
        <w:rPr>
          <w:color w:val="000000"/>
        </w:rPr>
        <w:t xml:space="preserve"> сетей в целях обеспечения усло</w:t>
      </w:r>
      <w:r w:rsidRPr="001B5141">
        <w:rPr>
          <w:color w:val="000000"/>
        </w:rPr>
        <w:t>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включает в себя строительство перемычки между зонами тепловых сетей различных источников.</w:t>
      </w:r>
    </w:p>
    <w:p w:rsidR="002137E6" w:rsidRDefault="001B5141" w:rsidP="001B5141">
      <w:pPr>
        <w:rPr>
          <w:color w:val="000000"/>
        </w:rPr>
      </w:pPr>
      <w:r w:rsidRPr="001B5141">
        <w:rPr>
          <w:color w:val="000000"/>
        </w:rPr>
        <w:t>По с. Ново</w:t>
      </w:r>
      <w:r w:rsidR="00716A5C">
        <w:rPr>
          <w:color w:val="000000"/>
        </w:rPr>
        <w:t>первомайское</w:t>
      </w:r>
      <w:r w:rsidRPr="001B5141">
        <w:rPr>
          <w:color w:val="000000"/>
        </w:rPr>
        <w:t xml:space="preserve"> данные предложения отсутствуют в связи с наличием только одного источника тепловой энергии.</w:t>
      </w:r>
    </w:p>
    <w:p w:rsidR="001B5141" w:rsidRDefault="001B5141" w:rsidP="001B5141"/>
    <w:p w:rsidR="002137E6" w:rsidRDefault="002137E6" w:rsidP="002137E6">
      <w:pPr>
        <w:pStyle w:val="20"/>
      </w:pPr>
      <w:bookmarkStart w:id="393" w:name="_Toc520002718"/>
      <w:r>
        <w:t>С</w:t>
      </w:r>
      <w:r w:rsidRPr="002137E6">
        <w:t>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93"/>
    </w:p>
    <w:p w:rsidR="002F1725" w:rsidRDefault="001B5141" w:rsidP="00CF735D">
      <w:r w:rsidRPr="001B5141">
        <w:t>Предложения по строительству и реконструкции тепловых сетей для повыш</w:t>
      </w:r>
      <w:r>
        <w:t>ения эффек</w:t>
      </w:r>
      <w:r w:rsidRPr="001B5141">
        <w:t>тивности функционирования системы теплоснабжения, в том числе за счет перевода котельных</w:t>
      </w:r>
      <w:r>
        <w:t xml:space="preserve"> </w:t>
      </w:r>
      <w:r w:rsidRPr="001B5141">
        <w:t>в пиковый режим работы или ликвидации котельных, отсу</w:t>
      </w:r>
      <w:r>
        <w:t>тствуют, т.к. котельная в с. Но</w:t>
      </w:r>
      <w:r w:rsidRPr="001B5141">
        <w:t>во</w:t>
      </w:r>
      <w:r w:rsidR="00F934F8">
        <w:t>первомайское</w:t>
      </w:r>
      <w:r w:rsidRPr="001B5141">
        <w:t xml:space="preserve"> является единственным источником тепловой энергии</w:t>
      </w:r>
      <w:r w:rsidR="002F1725" w:rsidRPr="002F1725">
        <w:t>.</w:t>
      </w:r>
      <w:r w:rsidR="00C5108C">
        <w:t xml:space="preserve"> </w:t>
      </w:r>
    </w:p>
    <w:p w:rsidR="002137E6" w:rsidRDefault="002137E6" w:rsidP="00CF735D"/>
    <w:p w:rsidR="002137E6" w:rsidRDefault="002137E6" w:rsidP="002137E6">
      <w:pPr>
        <w:pStyle w:val="20"/>
      </w:pPr>
      <w:bookmarkStart w:id="394" w:name="_Toc520002719"/>
      <w:r>
        <w:t>С</w:t>
      </w:r>
      <w:r w:rsidRPr="002137E6">
        <w:t>троительство тепловых сетей для обеспечения нормативной надежности теплоснабжения</w:t>
      </w:r>
      <w:bookmarkEnd w:id="394"/>
    </w:p>
    <w:p w:rsidR="00C5108C" w:rsidRDefault="00C5108C" w:rsidP="00CF735D">
      <w:r>
        <w:rPr>
          <w:color w:val="000000"/>
        </w:rPr>
        <w:t>Строительство новых тепловых сетей для обеспечения нормативной надежности теплоснабжения не предусматривается.</w:t>
      </w:r>
    </w:p>
    <w:p w:rsidR="008B5831" w:rsidRDefault="008B5831" w:rsidP="00CF735D"/>
    <w:p w:rsidR="002137E6" w:rsidRDefault="002137E6" w:rsidP="002137E6">
      <w:pPr>
        <w:pStyle w:val="20"/>
      </w:pPr>
      <w:bookmarkStart w:id="395" w:name="_Toc520002720"/>
      <w:r>
        <w:t>Р</w:t>
      </w:r>
      <w:r w:rsidRPr="002137E6">
        <w:t>еконструкция тепловых сетей с увеличением диаметра трубопроводов для обеспечения перспективных приростов тепловой нагрузки</w:t>
      </w:r>
      <w:bookmarkEnd w:id="395"/>
    </w:p>
    <w:p w:rsidR="00C5108C" w:rsidRDefault="001B5141" w:rsidP="00CF735D">
      <w:pPr>
        <w:rPr>
          <w:color w:val="000000"/>
        </w:rPr>
      </w:pPr>
      <w:r w:rsidRPr="001B5141">
        <w:rPr>
          <w:color w:val="000000"/>
        </w:rPr>
        <w:t xml:space="preserve">В связи с отсутствием перспективных приростов тепловой нагрузки в с. </w:t>
      </w:r>
      <w:r w:rsidR="00716A5C" w:rsidRPr="001B5141">
        <w:rPr>
          <w:color w:val="000000"/>
        </w:rPr>
        <w:t>Ново</w:t>
      </w:r>
      <w:r w:rsidR="00716A5C">
        <w:rPr>
          <w:color w:val="000000"/>
        </w:rPr>
        <w:t>перво</w:t>
      </w:r>
      <w:r w:rsidR="00716A5C">
        <w:rPr>
          <w:color w:val="000000"/>
        </w:rPr>
        <w:lastRenderedPageBreak/>
        <w:t>майское</w:t>
      </w:r>
      <w:r>
        <w:rPr>
          <w:color w:val="000000"/>
        </w:rPr>
        <w:t xml:space="preserve"> в период с 2018</w:t>
      </w:r>
      <w:r w:rsidRPr="001B5141">
        <w:rPr>
          <w:color w:val="000000"/>
        </w:rPr>
        <w:t xml:space="preserve"> по 20</w:t>
      </w:r>
      <w:r>
        <w:rPr>
          <w:color w:val="000000"/>
        </w:rPr>
        <w:t>35</w:t>
      </w:r>
      <w:r w:rsidRPr="001B5141">
        <w:rPr>
          <w:color w:val="000000"/>
        </w:rPr>
        <w:t xml:space="preserve"> гг. реконструкция тепловых с</w:t>
      </w:r>
      <w:r>
        <w:rPr>
          <w:color w:val="000000"/>
        </w:rPr>
        <w:t>етей с увеличением диаметра тру</w:t>
      </w:r>
      <w:r w:rsidRPr="001B5141">
        <w:rPr>
          <w:color w:val="000000"/>
        </w:rPr>
        <w:t>бопроводов не предвидится.</w:t>
      </w:r>
    </w:p>
    <w:p w:rsidR="001B5141" w:rsidRDefault="001B5141" w:rsidP="00CF735D"/>
    <w:p w:rsidR="002137E6" w:rsidRDefault="002137E6" w:rsidP="002137E6">
      <w:pPr>
        <w:pStyle w:val="20"/>
      </w:pPr>
      <w:bookmarkStart w:id="396" w:name="_Toc520002721"/>
      <w:r>
        <w:t>Р</w:t>
      </w:r>
      <w:r w:rsidRPr="002137E6">
        <w:t>еконструкция тепловых сетей, подлежащих замене в связи с исчерпанием эксплуатационного ресурса</w:t>
      </w:r>
      <w:bookmarkEnd w:id="396"/>
    </w:p>
    <w:p w:rsidR="00716A5C" w:rsidRPr="00716A5C" w:rsidRDefault="00716A5C" w:rsidP="00716A5C">
      <w:pPr>
        <w:rPr>
          <w:color w:val="000000"/>
        </w:rPr>
      </w:pPr>
      <w:r w:rsidRPr="00716A5C">
        <w:rPr>
          <w:color w:val="000000"/>
        </w:rPr>
        <w:t>В связи с исчерпанием эксплуатационного ресурса замен</w:t>
      </w:r>
      <w:r>
        <w:rPr>
          <w:color w:val="000000"/>
        </w:rPr>
        <w:t xml:space="preserve">е подлежат все участки тепловых </w:t>
      </w:r>
      <w:r w:rsidRPr="00716A5C">
        <w:rPr>
          <w:color w:val="000000"/>
        </w:rPr>
        <w:t>сетей с. Новопервомайское. По мере проведения ремонтны</w:t>
      </w:r>
      <w:r>
        <w:rPr>
          <w:color w:val="000000"/>
        </w:rPr>
        <w:t>х работ необходимо выполнить за</w:t>
      </w:r>
      <w:r w:rsidRPr="00716A5C">
        <w:rPr>
          <w:color w:val="000000"/>
        </w:rPr>
        <w:t>мену устаревших тепловых сетей. При замене участков тепл</w:t>
      </w:r>
      <w:r>
        <w:rPr>
          <w:color w:val="000000"/>
        </w:rPr>
        <w:t>овых сетей рекомендуется исполь</w:t>
      </w:r>
      <w:r w:rsidRPr="00716A5C">
        <w:rPr>
          <w:color w:val="000000"/>
        </w:rPr>
        <w:t>зовать трубы стальные в ППУ изоляции с оцинкованной оболочкой.</w:t>
      </w:r>
    </w:p>
    <w:p w:rsidR="002E115D" w:rsidRDefault="00716A5C" w:rsidP="00716A5C">
      <w:pPr>
        <w:rPr>
          <w:color w:val="000000"/>
        </w:rPr>
      </w:pPr>
      <w:r w:rsidRPr="00716A5C">
        <w:rPr>
          <w:color w:val="000000"/>
        </w:rPr>
        <w:t xml:space="preserve">Стоимость прокладки трубопроводов различных диаметров представлена в таблице </w:t>
      </w:r>
      <w:r>
        <w:rPr>
          <w:color w:val="000000"/>
        </w:rPr>
        <w:t>36.</w:t>
      </w:r>
    </w:p>
    <w:p w:rsidR="00716A5C" w:rsidRDefault="00716A5C" w:rsidP="00716A5C">
      <w:pPr>
        <w:rPr>
          <w:color w:val="000000"/>
        </w:rPr>
      </w:pPr>
    </w:p>
    <w:p w:rsidR="00716A5C" w:rsidRDefault="00716A5C" w:rsidP="00716A5C">
      <w:pPr>
        <w:pStyle w:val="a7"/>
      </w:pPr>
      <w:bookmarkStart w:id="397" w:name="_Toc520003100"/>
      <w:r>
        <w:t xml:space="preserve">Таблица </w:t>
      </w:r>
      <w:r w:rsidR="00E604A5">
        <w:fldChar w:fldCharType="begin"/>
      </w:r>
      <w:r w:rsidR="00E604A5">
        <w:instrText xml:space="preserve"> SEQ Таблица \* ARABIC </w:instrText>
      </w:r>
      <w:r w:rsidR="00E604A5">
        <w:fldChar w:fldCharType="separate"/>
      </w:r>
      <w:r w:rsidR="00F934F8">
        <w:rPr>
          <w:noProof/>
        </w:rPr>
        <w:t>36</w:t>
      </w:r>
      <w:r w:rsidR="00E604A5">
        <w:rPr>
          <w:noProof/>
        </w:rPr>
        <w:fldChar w:fldCharType="end"/>
      </w:r>
      <w:r>
        <w:t xml:space="preserve"> - </w:t>
      </w:r>
      <w:r w:rsidRPr="00716A5C">
        <w:t>Стоимость прокладки трубопроводов различных диаметров</w:t>
      </w:r>
      <w:bookmarkEnd w:id="397"/>
    </w:p>
    <w:tbl>
      <w:tblPr>
        <w:tblStyle w:val="af5"/>
        <w:tblW w:w="0" w:type="auto"/>
        <w:tblLook w:val="04A0" w:firstRow="1" w:lastRow="0" w:firstColumn="1" w:lastColumn="0" w:noHBand="0" w:noVBand="1"/>
      </w:tblPr>
      <w:tblGrid>
        <w:gridCol w:w="534"/>
        <w:gridCol w:w="4252"/>
        <w:gridCol w:w="2393"/>
        <w:gridCol w:w="2393"/>
      </w:tblGrid>
      <w:tr w:rsidR="0040220E" w:rsidRPr="0040220E" w:rsidTr="0040220E">
        <w:tc>
          <w:tcPr>
            <w:tcW w:w="534" w:type="dxa"/>
            <w:vAlign w:val="center"/>
          </w:tcPr>
          <w:p w:rsidR="0040220E" w:rsidRPr="0040220E" w:rsidRDefault="0040220E" w:rsidP="0040220E">
            <w:pPr>
              <w:ind w:firstLine="0"/>
              <w:jc w:val="center"/>
              <w:rPr>
                <w:sz w:val="20"/>
                <w:lang w:val="ru-RU"/>
              </w:rPr>
            </w:pPr>
            <w:r w:rsidRPr="0040220E">
              <w:rPr>
                <w:sz w:val="20"/>
                <w:lang w:val="ru-RU"/>
              </w:rPr>
              <w:t>№ п/п</w:t>
            </w:r>
          </w:p>
        </w:tc>
        <w:tc>
          <w:tcPr>
            <w:tcW w:w="4252" w:type="dxa"/>
            <w:vAlign w:val="center"/>
          </w:tcPr>
          <w:p w:rsidR="0040220E" w:rsidRPr="0040220E" w:rsidRDefault="0040220E" w:rsidP="0040220E">
            <w:pPr>
              <w:ind w:firstLine="0"/>
              <w:jc w:val="center"/>
              <w:rPr>
                <w:sz w:val="20"/>
                <w:lang w:val="ru-RU"/>
              </w:rPr>
            </w:pPr>
            <w:r>
              <w:rPr>
                <w:sz w:val="20"/>
                <w:lang w:val="ru-RU"/>
              </w:rPr>
              <w:t>Условный диаметр стальной трубы, толщина стенки, мм</w:t>
            </w:r>
          </w:p>
        </w:tc>
        <w:tc>
          <w:tcPr>
            <w:tcW w:w="2393" w:type="dxa"/>
            <w:vAlign w:val="center"/>
          </w:tcPr>
          <w:p w:rsidR="0040220E" w:rsidRPr="0040220E" w:rsidRDefault="0040220E" w:rsidP="0040220E">
            <w:pPr>
              <w:ind w:firstLine="0"/>
              <w:jc w:val="center"/>
              <w:rPr>
                <w:sz w:val="20"/>
                <w:lang w:val="ru-RU"/>
              </w:rPr>
            </w:pPr>
            <w:r>
              <w:rPr>
                <w:sz w:val="20"/>
                <w:lang w:val="ru-RU"/>
              </w:rPr>
              <w:t>Оболочка из ОЦ, мм</w:t>
            </w:r>
          </w:p>
        </w:tc>
        <w:tc>
          <w:tcPr>
            <w:tcW w:w="2393" w:type="dxa"/>
            <w:vAlign w:val="center"/>
          </w:tcPr>
          <w:p w:rsidR="0040220E" w:rsidRPr="0040220E" w:rsidRDefault="0040220E" w:rsidP="0040220E">
            <w:pPr>
              <w:ind w:firstLine="0"/>
              <w:jc w:val="center"/>
              <w:rPr>
                <w:sz w:val="20"/>
                <w:lang w:val="ru-RU"/>
              </w:rPr>
            </w:pPr>
            <w:r>
              <w:rPr>
                <w:sz w:val="20"/>
                <w:lang w:val="ru-RU"/>
              </w:rPr>
              <w:t>Цена 1 п.м. трубы ПП/У изоляции в оболочке ОЦ, руб</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1</w:t>
            </w:r>
          </w:p>
        </w:tc>
        <w:tc>
          <w:tcPr>
            <w:tcW w:w="4252" w:type="dxa"/>
            <w:vAlign w:val="center"/>
          </w:tcPr>
          <w:p w:rsidR="0040220E" w:rsidRPr="0040220E" w:rsidRDefault="0040220E" w:rsidP="0040220E">
            <w:pPr>
              <w:ind w:firstLine="0"/>
              <w:jc w:val="center"/>
              <w:rPr>
                <w:sz w:val="20"/>
                <w:lang w:val="ru-RU"/>
              </w:rPr>
            </w:pPr>
            <w:r>
              <w:rPr>
                <w:sz w:val="20"/>
                <w:lang w:val="ru-RU"/>
              </w:rPr>
              <w:t>25х3,2</w:t>
            </w:r>
          </w:p>
        </w:tc>
        <w:tc>
          <w:tcPr>
            <w:tcW w:w="2393" w:type="dxa"/>
            <w:vAlign w:val="center"/>
          </w:tcPr>
          <w:p w:rsidR="0040220E" w:rsidRPr="0040220E" w:rsidRDefault="0040220E" w:rsidP="0040220E">
            <w:pPr>
              <w:ind w:firstLine="0"/>
              <w:jc w:val="center"/>
              <w:rPr>
                <w:sz w:val="20"/>
                <w:lang w:val="ru-RU"/>
              </w:rPr>
            </w:pPr>
            <w:r>
              <w:rPr>
                <w:sz w:val="20"/>
                <w:lang w:val="ru-RU"/>
              </w:rPr>
              <w:t>90</w:t>
            </w:r>
          </w:p>
        </w:tc>
        <w:tc>
          <w:tcPr>
            <w:tcW w:w="2393" w:type="dxa"/>
            <w:vAlign w:val="center"/>
          </w:tcPr>
          <w:p w:rsidR="0040220E" w:rsidRPr="0040220E" w:rsidRDefault="0040220E" w:rsidP="0040220E">
            <w:pPr>
              <w:ind w:firstLine="0"/>
              <w:jc w:val="center"/>
              <w:rPr>
                <w:sz w:val="20"/>
                <w:lang w:val="ru-RU"/>
              </w:rPr>
            </w:pPr>
            <w:r>
              <w:rPr>
                <w:sz w:val="20"/>
                <w:lang w:val="ru-RU"/>
              </w:rPr>
              <w:t>409</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2</w:t>
            </w:r>
          </w:p>
        </w:tc>
        <w:tc>
          <w:tcPr>
            <w:tcW w:w="4252" w:type="dxa"/>
            <w:vAlign w:val="center"/>
          </w:tcPr>
          <w:p w:rsidR="0040220E" w:rsidRPr="0040220E" w:rsidRDefault="0040220E" w:rsidP="0040220E">
            <w:pPr>
              <w:ind w:firstLine="0"/>
              <w:jc w:val="center"/>
              <w:rPr>
                <w:sz w:val="20"/>
                <w:lang w:val="ru-RU"/>
              </w:rPr>
            </w:pPr>
            <w:r>
              <w:rPr>
                <w:sz w:val="20"/>
                <w:lang w:val="ru-RU"/>
              </w:rPr>
              <w:t>32х3,2</w:t>
            </w:r>
          </w:p>
        </w:tc>
        <w:tc>
          <w:tcPr>
            <w:tcW w:w="2393" w:type="dxa"/>
            <w:vAlign w:val="center"/>
          </w:tcPr>
          <w:p w:rsidR="0040220E" w:rsidRPr="0040220E" w:rsidRDefault="0040220E" w:rsidP="0040220E">
            <w:pPr>
              <w:ind w:firstLine="0"/>
              <w:jc w:val="center"/>
              <w:rPr>
                <w:sz w:val="20"/>
                <w:lang w:val="ru-RU"/>
              </w:rPr>
            </w:pPr>
            <w:r>
              <w:rPr>
                <w:sz w:val="20"/>
                <w:lang w:val="ru-RU"/>
              </w:rPr>
              <w:t>110</w:t>
            </w:r>
          </w:p>
        </w:tc>
        <w:tc>
          <w:tcPr>
            <w:tcW w:w="2393" w:type="dxa"/>
            <w:vAlign w:val="center"/>
          </w:tcPr>
          <w:p w:rsidR="0040220E" w:rsidRPr="0040220E" w:rsidRDefault="0040220E" w:rsidP="0040220E">
            <w:pPr>
              <w:ind w:firstLine="0"/>
              <w:jc w:val="center"/>
              <w:rPr>
                <w:sz w:val="20"/>
                <w:lang w:val="ru-RU"/>
              </w:rPr>
            </w:pPr>
            <w:r>
              <w:rPr>
                <w:sz w:val="20"/>
                <w:lang w:val="ru-RU"/>
              </w:rPr>
              <w:t>481</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3</w:t>
            </w:r>
          </w:p>
        </w:tc>
        <w:tc>
          <w:tcPr>
            <w:tcW w:w="4252" w:type="dxa"/>
            <w:vAlign w:val="center"/>
          </w:tcPr>
          <w:p w:rsidR="0040220E" w:rsidRPr="0040220E" w:rsidRDefault="0040220E" w:rsidP="0040220E">
            <w:pPr>
              <w:ind w:firstLine="0"/>
              <w:jc w:val="center"/>
              <w:rPr>
                <w:sz w:val="20"/>
                <w:lang w:val="ru-RU"/>
              </w:rPr>
            </w:pPr>
            <w:r>
              <w:rPr>
                <w:sz w:val="20"/>
                <w:lang w:val="ru-RU"/>
              </w:rPr>
              <w:t>40х3,5</w:t>
            </w:r>
          </w:p>
        </w:tc>
        <w:tc>
          <w:tcPr>
            <w:tcW w:w="2393" w:type="dxa"/>
            <w:vAlign w:val="center"/>
          </w:tcPr>
          <w:p w:rsidR="0040220E" w:rsidRPr="0040220E" w:rsidRDefault="0040220E" w:rsidP="0040220E">
            <w:pPr>
              <w:ind w:firstLine="0"/>
              <w:jc w:val="center"/>
              <w:rPr>
                <w:sz w:val="20"/>
                <w:lang w:val="ru-RU"/>
              </w:rPr>
            </w:pPr>
            <w:r>
              <w:rPr>
                <w:sz w:val="20"/>
                <w:lang w:val="ru-RU"/>
              </w:rPr>
              <w:t>125</w:t>
            </w:r>
          </w:p>
        </w:tc>
        <w:tc>
          <w:tcPr>
            <w:tcW w:w="2393" w:type="dxa"/>
            <w:vAlign w:val="center"/>
          </w:tcPr>
          <w:p w:rsidR="0040220E" w:rsidRPr="0040220E" w:rsidRDefault="0040220E" w:rsidP="0040220E">
            <w:pPr>
              <w:ind w:firstLine="0"/>
              <w:jc w:val="center"/>
              <w:rPr>
                <w:sz w:val="20"/>
                <w:lang w:val="ru-RU"/>
              </w:rPr>
            </w:pPr>
            <w:r>
              <w:rPr>
                <w:sz w:val="20"/>
                <w:lang w:val="ru-RU"/>
              </w:rPr>
              <w:t>550</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4</w:t>
            </w:r>
          </w:p>
        </w:tc>
        <w:tc>
          <w:tcPr>
            <w:tcW w:w="4252" w:type="dxa"/>
            <w:vAlign w:val="center"/>
          </w:tcPr>
          <w:p w:rsidR="0040220E" w:rsidRPr="0040220E" w:rsidRDefault="0040220E" w:rsidP="0040220E">
            <w:pPr>
              <w:ind w:firstLine="0"/>
              <w:jc w:val="center"/>
              <w:rPr>
                <w:sz w:val="20"/>
                <w:lang w:val="ru-RU"/>
              </w:rPr>
            </w:pPr>
            <w:r>
              <w:rPr>
                <w:sz w:val="20"/>
                <w:lang w:val="ru-RU"/>
              </w:rPr>
              <w:t>57х3,5</w:t>
            </w:r>
          </w:p>
        </w:tc>
        <w:tc>
          <w:tcPr>
            <w:tcW w:w="2393" w:type="dxa"/>
            <w:vAlign w:val="center"/>
          </w:tcPr>
          <w:p w:rsidR="0040220E" w:rsidRPr="0040220E" w:rsidRDefault="0040220E" w:rsidP="0040220E">
            <w:pPr>
              <w:ind w:firstLine="0"/>
              <w:jc w:val="center"/>
              <w:rPr>
                <w:sz w:val="20"/>
                <w:lang w:val="ru-RU"/>
              </w:rPr>
            </w:pPr>
            <w:r>
              <w:rPr>
                <w:sz w:val="20"/>
                <w:lang w:val="ru-RU"/>
              </w:rPr>
              <w:t>125</w:t>
            </w:r>
          </w:p>
        </w:tc>
        <w:tc>
          <w:tcPr>
            <w:tcW w:w="2393" w:type="dxa"/>
            <w:vAlign w:val="center"/>
          </w:tcPr>
          <w:p w:rsidR="0040220E" w:rsidRPr="0040220E" w:rsidRDefault="0040220E" w:rsidP="0040220E">
            <w:pPr>
              <w:ind w:firstLine="0"/>
              <w:jc w:val="center"/>
              <w:rPr>
                <w:sz w:val="20"/>
                <w:lang w:val="ru-RU"/>
              </w:rPr>
            </w:pPr>
            <w:r>
              <w:rPr>
                <w:sz w:val="20"/>
                <w:lang w:val="ru-RU"/>
              </w:rPr>
              <w:t>568</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5</w:t>
            </w:r>
          </w:p>
        </w:tc>
        <w:tc>
          <w:tcPr>
            <w:tcW w:w="4252" w:type="dxa"/>
            <w:vAlign w:val="center"/>
          </w:tcPr>
          <w:p w:rsidR="0040220E" w:rsidRPr="0040220E" w:rsidRDefault="0040220E" w:rsidP="0040220E">
            <w:pPr>
              <w:ind w:firstLine="0"/>
              <w:jc w:val="center"/>
              <w:rPr>
                <w:sz w:val="20"/>
                <w:lang w:val="ru-RU"/>
              </w:rPr>
            </w:pPr>
            <w:r>
              <w:rPr>
                <w:sz w:val="20"/>
                <w:lang w:val="ru-RU"/>
              </w:rPr>
              <w:t>57х4,0</w:t>
            </w:r>
          </w:p>
        </w:tc>
        <w:tc>
          <w:tcPr>
            <w:tcW w:w="2393" w:type="dxa"/>
            <w:vAlign w:val="center"/>
          </w:tcPr>
          <w:p w:rsidR="0040220E" w:rsidRPr="0040220E" w:rsidRDefault="0040220E" w:rsidP="0040220E">
            <w:pPr>
              <w:ind w:firstLine="0"/>
              <w:jc w:val="center"/>
              <w:rPr>
                <w:sz w:val="20"/>
                <w:lang w:val="ru-RU"/>
              </w:rPr>
            </w:pPr>
            <w:r>
              <w:rPr>
                <w:sz w:val="20"/>
                <w:lang w:val="ru-RU"/>
              </w:rPr>
              <w:t>125</w:t>
            </w:r>
          </w:p>
        </w:tc>
        <w:tc>
          <w:tcPr>
            <w:tcW w:w="2393" w:type="dxa"/>
            <w:vAlign w:val="center"/>
          </w:tcPr>
          <w:p w:rsidR="0040220E" w:rsidRPr="0040220E" w:rsidRDefault="0040220E" w:rsidP="0040220E">
            <w:pPr>
              <w:ind w:firstLine="0"/>
              <w:jc w:val="center"/>
              <w:rPr>
                <w:sz w:val="20"/>
                <w:lang w:val="ru-RU"/>
              </w:rPr>
            </w:pPr>
            <w:r>
              <w:rPr>
                <w:sz w:val="20"/>
                <w:lang w:val="ru-RU"/>
              </w:rPr>
              <w:t>593</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6</w:t>
            </w:r>
          </w:p>
        </w:tc>
        <w:tc>
          <w:tcPr>
            <w:tcW w:w="4252" w:type="dxa"/>
            <w:vAlign w:val="center"/>
          </w:tcPr>
          <w:p w:rsidR="0040220E" w:rsidRPr="0040220E" w:rsidRDefault="0040220E" w:rsidP="0040220E">
            <w:pPr>
              <w:ind w:firstLine="0"/>
              <w:jc w:val="center"/>
              <w:rPr>
                <w:sz w:val="20"/>
                <w:lang w:val="ru-RU"/>
              </w:rPr>
            </w:pPr>
            <w:r>
              <w:rPr>
                <w:sz w:val="20"/>
                <w:lang w:val="ru-RU"/>
              </w:rPr>
              <w:t>76х3,5</w:t>
            </w:r>
          </w:p>
        </w:tc>
        <w:tc>
          <w:tcPr>
            <w:tcW w:w="2393" w:type="dxa"/>
            <w:vAlign w:val="center"/>
          </w:tcPr>
          <w:p w:rsidR="0040220E" w:rsidRPr="0040220E" w:rsidRDefault="0040220E" w:rsidP="0040220E">
            <w:pPr>
              <w:ind w:firstLine="0"/>
              <w:jc w:val="center"/>
              <w:rPr>
                <w:sz w:val="20"/>
                <w:lang w:val="ru-RU"/>
              </w:rPr>
            </w:pPr>
            <w:r>
              <w:rPr>
                <w:sz w:val="20"/>
                <w:lang w:val="ru-RU"/>
              </w:rPr>
              <w:t>140</w:t>
            </w:r>
          </w:p>
        </w:tc>
        <w:tc>
          <w:tcPr>
            <w:tcW w:w="2393" w:type="dxa"/>
            <w:vAlign w:val="center"/>
          </w:tcPr>
          <w:p w:rsidR="0040220E" w:rsidRPr="0040220E" w:rsidRDefault="0040220E" w:rsidP="0040220E">
            <w:pPr>
              <w:ind w:firstLine="0"/>
              <w:jc w:val="center"/>
              <w:rPr>
                <w:sz w:val="20"/>
                <w:lang w:val="ru-RU"/>
              </w:rPr>
            </w:pPr>
            <w:r>
              <w:rPr>
                <w:sz w:val="20"/>
                <w:lang w:val="ru-RU"/>
              </w:rPr>
              <w:t>718</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7</w:t>
            </w:r>
          </w:p>
        </w:tc>
        <w:tc>
          <w:tcPr>
            <w:tcW w:w="4252" w:type="dxa"/>
            <w:vAlign w:val="center"/>
          </w:tcPr>
          <w:p w:rsidR="0040220E" w:rsidRPr="0040220E" w:rsidRDefault="0040220E" w:rsidP="0040220E">
            <w:pPr>
              <w:ind w:firstLine="0"/>
              <w:jc w:val="center"/>
              <w:rPr>
                <w:sz w:val="20"/>
                <w:lang w:val="ru-RU"/>
              </w:rPr>
            </w:pPr>
            <w:r>
              <w:rPr>
                <w:sz w:val="20"/>
                <w:lang w:val="ru-RU"/>
              </w:rPr>
              <w:t>89х3,5</w:t>
            </w:r>
          </w:p>
        </w:tc>
        <w:tc>
          <w:tcPr>
            <w:tcW w:w="2393" w:type="dxa"/>
            <w:vAlign w:val="center"/>
          </w:tcPr>
          <w:p w:rsidR="0040220E" w:rsidRPr="0040220E" w:rsidRDefault="0040220E" w:rsidP="0040220E">
            <w:pPr>
              <w:ind w:firstLine="0"/>
              <w:jc w:val="center"/>
              <w:rPr>
                <w:sz w:val="20"/>
                <w:lang w:val="ru-RU"/>
              </w:rPr>
            </w:pPr>
            <w:r>
              <w:rPr>
                <w:sz w:val="20"/>
                <w:lang w:val="ru-RU"/>
              </w:rPr>
              <w:t>160</w:t>
            </w:r>
          </w:p>
        </w:tc>
        <w:tc>
          <w:tcPr>
            <w:tcW w:w="2393" w:type="dxa"/>
            <w:vAlign w:val="center"/>
          </w:tcPr>
          <w:p w:rsidR="0040220E" w:rsidRPr="0040220E" w:rsidRDefault="0040220E" w:rsidP="0040220E">
            <w:pPr>
              <w:ind w:firstLine="0"/>
              <w:jc w:val="center"/>
              <w:rPr>
                <w:sz w:val="20"/>
                <w:lang w:val="ru-RU"/>
              </w:rPr>
            </w:pPr>
            <w:r>
              <w:rPr>
                <w:sz w:val="20"/>
                <w:lang w:val="ru-RU"/>
              </w:rPr>
              <w:t>869</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8</w:t>
            </w:r>
          </w:p>
        </w:tc>
        <w:tc>
          <w:tcPr>
            <w:tcW w:w="4252" w:type="dxa"/>
            <w:vAlign w:val="center"/>
          </w:tcPr>
          <w:p w:rsidR="0040220E" w:rsidRPr="0040220E" w:rsidRDefault="0040220E" w:rsidP="0040220E">
            <w:pPr>
              <w:ind w:firstLine="0"/>
              <w:jc w:val="center"/>
              <w:rPr>
                <w:sz w:val="20"/>
                <w:lang w:val="ru-RU"/>
              </w:rPr>
            </w:pPr>
            <w:r>
              <w:rPr>
                <w:sz w:val="20"/>
                <w:lang w:val="ru-RU"/>
              </w:rPr>
              <w:t>89х3,5</w:t>
            </w:r>
          </w:p>
        </w:tc>
        <w:tc>
          <w:tcPr>
            <w:tcW w:w="2393" w:type="dxa"/>
            <w:vAlign w:val="center"/>
          </w:tcPr>
          <w:p w:rsidR="0040220E" w:rsidRPr="0040220E" w:rsidRDefault="0040220E" w:rsidP="0040220E">
            <w:pPr>
              <w:ind w:firstLine="0"/>
              <w:jc w:val="center"/>
              <w:rPr>
                <w:sz w:val="20"/>
                <w:lang w:val="ru-RU"/>
              </w:rPr>
            </w:pPr>
            <w:r>
              <w:rPr>
                <w:sz w:val="20"/>
                <w:lang w:val="ru-RU"/>
              </w:rPr>
              <w:t>160</w:t>
            </w:r>
          </w:p>
        </w:tc>
        <w:tc>
          <w:tcPr>
            <w:tcW w:w="2393" w:type="dxa"/>
            <w:vAlign w:val="center"/>
          </w:tcPr>
          <w:p w:rsidR="0040220E" w:rsidRPr="0040220E" w:rsidRDefault="0040220E" w:rsidP="0040220E">
            <w:pPr>
              <w:ind w:firstLine="0"/>
              <w:jc w:val="center"/>
              <w:rPr>
                <w:sz w:val="20"/>
                <w:lang w:val="ru-RU"/>
              </w:rPr>
            </w:pPr>
            <w:r>
              <w:rPr>
                <w:sz w:val="20"/>
                <w:lang w:val="ru-RU"/>
              </w:rPr>
              <w:t>909</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9</w:t>
            </w:r>
          </w:p>
        </w:tc>
        <w:tc>
          <w:tcPr>
            <w:tcW w:w="4252" w:type="dxa"/>
            <w:vAlign w:val="center"/>
          </w:tcPr>
          <w:p w:rsidR="0040220E" w:rsidRPr="0040220E" w:rsidRDefault="0040220E" w:rsidP="0040220E">
            <w:pPr>
              <w:ind w:firstLine="0"/>
              <w:jc w:val="center"/>
              <w:rPr>
                <w:sz w:val="20"/>
                <w:lang w:val="ru-RU"/>
              </w:rPr>
            </w:pPr>
            <w:r>
              <w:rPr>
                <w:sz w:val="20"/>
                <w:lang w:val="ru-RU"/>
              </w:rPr>
              <w:t>108х4,0</w:t>
            </w:r>
          </w:p>
        </w:tc>
        <w:tc>
          <w:tcPr>
            <w:tcW w:w="2393" w:type="dxa"/>
            <w:vAlign w:val="center"/>
          </w:tcPr>
          <w:p w:rsidR="0040220E" w:rsidRPr="0040220E" w:rsidRDefault="0040220E" w:rsidP="0040220E">
            <w:pPr>
              <w:ind w:firstLine="0"/>
              <w:jc w:val="center"/>
              <w:rPr>
                <w:sz w:val="20"/>
                <w:lang w:val="ru-RU"/>
              </w:rPr>
            </w:pPr>
            <w:r>
              <w:rPr>
                <w:sz w:val="20"/>
                <w:lang w:val="ru-RU"/>
              </w:rPr>
              <w:t>180</w:t>
            </w:r>
          </w:p>
        </w:tc>
        <w:tc>
          <w:tcPr>
            <w:tcW w:w="2393" w:type="dxa"/>
            <w:vAlign w:val="center"/>
          </w:tcPr>
          <w:p w:rsidR="0040220E" w:rsidRPr="0040220E" w:rsidRDefault="0040220E" w:rsidP="0040220E">
            <w:pPr>
              <w:ind w:firstLine="0"/>
              <w:jc w:val="center"/>
              <w:rPr>
                <w:sz w:val="20"/>
                <w:lang w:val="ru-RU"/>
              </w:rPr>
            </w:pPr>
            <w:r>
              <w:rPr>
                <w:sz w:val="20"/>
                <w:lang w:val="ru-RU"/>
              </w:rPr>
              <w:t>1046</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10</w:t>
            </w:r>
          </w:p>
        </w:tc>
        <w:tc>
          <w:tcPr>
            <w:tcW w:w="4252" w:type="dxa"/>
            <w:vAlign w:val="center"/>
          </w:tcPr>
          <w:p w:rsidR="0040220E" w:rsidRPr="0040220E" w:rsidRDefault="0040220E" w:rsidP="0040220E">
            <w:pPr>
              <w:ind w:firstLine="0"/>
              <w:jc w:val="center"/>
              <w:rPr>
                <w:sz w:val="20"/>
                <w:lang w:val="ru-RU"/>
              </w:rPr>
            </w:pPr>
            <w:r>
              <w:rPr>
                <w:sz w:val="20"/>
                <w:lang w:val="ru-RU"/>
              </w:rPr>
              <w:t>133х4,0</w:t>
            </w:r>
          </w:p>
        </w:tc>
        <w:tc>
          <w:tcPr>
            <w:tcW w:w="2393" w:type="dxa"/>
            <w:vAlign w:val="center"/>
          </w:tcPr>
          <w:p w:rsidR="0040220E" w:rsidRPr="0040220E" w:rsidRDefault="0040220E" w:rsidP="0040220E">
            <w:pPr>
              <w:ind w:firstLine="0"/>
              <w:jc w:val="center"/>
              <w:rPr>
                <w:sz w:val="20"/>
                <w:lang w:val="ru-RU"/>
              </w:rPr>
            </w:pPr>
            <w:r>
              <w:rPr>
                <w:sz w:val="20"/>
                <w:lang w:val="ru-RU"/>
              </w:rPr>
              <w:t>225</w:t>
            </w:r>
          </w:p>
        </w:tc>
        <w:tc>
          <w:tcPr>
            <w:tcW w:w="2393" w:type="dxa"/>
            <w:vAlign w:val="center"/>
          </w:tcPr>
          <w:p w:rsidR="0040220E" w:rsidRPr="0040220E" w:rsidRDefault="0040220E" w:rsidP="0040220E">
            <w:pPr>
              <w:ind w:firstLine="0"/>
              <w:jc w:val="center"/>
              <w:rPr>
                <w:sz w:val="20"/>
                <w:lang w:val="ru-RU"/>
              </w:rPr>
            </w:pPr>
            <w:r>
              <w:rPr>
                <w:sz w:val="20"/>
                <w:lang w:val="ru-RU"/>
              </w:rPr>
              <w:t>1462</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11</w:t>
            </w:r>
          </w:p>
        </w:tc>
        <w:tc>
          <w:tcPr>
            <w:tcW w:w="4252" w:type="dxa"/>
            <w:vAlign w:val="center"/>
          </w:tcPr>
          <w:p w:rsidR="0040220E" w:rsidRPr="0040220E" w:rsidRDefault="0040220E" w:rsidP="0040220E">
            <w:pPr>
              <w:ind w:firstLine="0"/>
              <w:jc w:val="center"/>
              <w:rPr>
                <w:sz w:val="20"/>
                <w:lang w:val="ru-RU"/>
              </w:rPr>
            </w:pPr>
            <w:r>
              <w:rPr>
                <w:sz w:val="20"/>
                <w:lang w:val="ru-RU"/>
              </w:rPr>
              <w:t>159х4,0</w:t>
            </w:r>
          </w:p>
        </w:tc>
        <w:tc>
          <w:tcPr>
            <w:tcW w:w="2393" w:type="dxa"/>
            <w:vAlign w:val="center"/>
          </w:tcPr>
          <w:p w:rsidR="0040220E" w:rsidRPr="0040220E" w:rsidRDefault="0040220E" w:rsidP="0040220E">
            <w:pPr>
              <w:ind w:firstLine="0"/>
              <w:jc w:val="center"/>
              <w:rPr>
                <w:sz w:val="20"/>
                <w:lang w:val="ru-RU"/>
              </w:rPr>
            </w:pPr>
            <w:r>
              <w:rPr>
                <w:sz w:val="20"/>
                <w:lang w:val="ru-RU"/>
              </w:rPr>
              <w:t>250</w:t>
            </w:r>
          </w:p>
        </w:tc>
        <w:tc>
          <w:tcPr>
            <w:tcW w:w="2393" w:type="dxa"/>
            <w:vAlign w:val="center"/>
          </w:tcPr>
          <w:p w:rsidR="0040220E" w:rsidRPr="0040220E" w:rsidRDefault="0040220E" w:rsidP="0040220E">
            <w:pPr>
              <w:ind w:firstLine="0"/>
              <w:jc w:val="center"/>
              <w:rPr>
                <w:sz w:val="20"/>
                <w:lang w:val="ru-RU"/>
              </w:rPr>
            </w:pPr>
            <w:r>
              <w:rPr>
                <w:sz w:val="20"/>
                <w:lang w:val="ru-RU"/>
              </w:rPr>
              <w:t>1761</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12</w:t>
            </w:r>
          </w:p>
        </w:tc>
        <w:tc>
          <w:tcPr>
            <w:tcW w:w="4252" w:type="dxa"/>
            <w:vAlign w:val="center"/>
          </w:tcPr>
          <w:p w:rsidR="0040220E" w:rsidRPr="0040220E" w:rsidRDefault="0040220E" w:rsidP="0040220E">
            <w:pPr>
              <w:ind w:firstLine="0"/>
              <w:jc w:val="center"/>
              <w:rPr>
                <w:sz w:val="20"/>
                <w:lang w:val="ru-RU"/>
              </w:rPr>
            </w:pPr>
            <w:r>
              <w:rPr>
                <w:sz w:val="20"/>
                <w:lang w:val="ru-RU"/>
              </w:rPr>
              <w:t>159х4,5</w:t>
            </w:r>
          </w:p>
        </w:tc>
        <w:tc>
          <w:tcPr>
            <w:tcW w:w="2393" w:type="dxa"/>
            <w:vAlign w:val="center"/>
          </w:tcPr>
          <w:p w:rsidR="0040220E" w:rsidRPr="0040220E" w:rsidRDefault="0040220E" w:rsidP="0040220E">
            <w:pPr>
              <w:ind w:firstLine="0"/>
              <w:jc w:val="center"/>
              <w:rPr>
                <w:sz w:val="20"/>
                <w:lang w:val="ru-RU"/>
              </w:rPr>
            </w:pPr>
            <w:r>
              <w:rPr>
                <w:sz w:val="20"/>
                <w:lang w:val="ru-RU"/>
              </w:rPr>
              <w:t>250</w:t>
            </w:r>
          </w:p>
        </w:tc>
        <w:tc>
          <w:tcPr>
            <w:tcW w:w="2393" w:type="dxa"/>
            <w:vAlign w:val="center"/>
          </w:tcPr>
          <w:p w:rsidR="0040220E" w:rsidRPr="0040220E" w:rsidRDefault="0040220E" w:rsidP="0040220E">
            <w:pPr>
              <w:ind w:firstLine="0"/>
              <w:jc w:val="center"/>
              <w:rPr>
                <w:sz w:val="20"/>
                <w:lang w:val="ru-RU"/>
              </w:rPr>
            </w:pPr>
            <w:r>
              <w:rPr>
                <w:sz w:val="20"/>
                <w:lang w:val="ru-RU"/>
              </w:rPr>
              <w:t>1840</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13</w:t>
            </w:r>
          </w:p>
        </w:tc>
        <w:tc>
          <w:tcPr>
            <w:tcW w:w="4252" w:type="dxa"/>
            <w:vAlign w:val="center"/>
          </w:tcPr>
          <w:p w:rsidR="0040220E" w:rsidRPr="0040220E" w:rsidRDefault="0040220E" w:rsidP="0040220E">
            <w:pPr>
              <w:ind w:firstLine="0"/>
              <w:jc w:val="center"/>
              <w:rPr>
                <w:sz w:val="20"/>
                <w:lang w:val="ru-RU"/>
              </w:rPr>
            </w:pPr>
            <w:r>
              <w:rPr>
                <w:sz w:val="20"/>
                <w:lang w:val="ru-RU"/>
              </w:rPr>
              <w:t>219х6,0</w:t>
            </w:r>
          </w:p>
        </w:tc>
        <w:tc>
          <w:tcPr>
            <w:tcW w:w="2393" w:type="dxa"/>
            <w:vAlign w:val="center"/>
          </w:tcPr>
          <w:p w:rsidR="0040220E" w:rsidRPr="0040220E" w:rsidRDefault="0040220E" w:rsidP="0040220E">
            <w:pPr>
              <w:ind w:firstLine="0"/>
              <w:jc w:val="center"/>
              <w:rPr>
                <w:sz w:val="20"/>
                <w:lang w:val="ru-RU"/>
              </w:rPr>
            </w:pPr>
            <w:r>
              <w:rPr>
                <w:sz w:val="20"/>
                <w:lang w:val="ru-RU"/>
              </w:rPr>
              <w:t>315</w:t>
            </w:r>
          </w:p>
        </w:tc>
        <w:tc>
          <w:tcPr>
            <w:tcW w:w="2393" w:type="dxa"/>
            <w:vAlign w:val="center"/>
          </w:tcPr>
          <w:p w:rsidR="0040220E" w:rsidRPr="0040220E" w:rsidRDefault="0040220E" w:rsidP="0040220E">
            <w:pPr>
              <w:ind w:firstLine="0"/>
              <w:jc w:val="center"/>
              <w:rPr>
                <w:sz w:val="20"/>
                <w:lang w:val="ru-RU"/>
              </w:rPr>
            </w:pPr>
            <w:r>
              <w:rPr>
                <w:sz w:val="20"/>
                <w:lang w:val="ru-RU"/>
              </w:rPr>
              <w:t>3038</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14</w:t>
            </w:r>
          </w:p>
        </w:tc>
        <w:tc>
          <w:tcPr>
            <w:tcW w:w="4252" w:type="dxa"/>
            <w:vAlign w:val="center"/>
          </w:tcPr>
          <w:p w:rsidR="0040220E" w:rsidRPr="0040220E" w:rsidRDefault="0040220E" w:rsidP="0040220E">
            <w:pPr>
              <w:ind w:firstLine="0"/>
              <w:jc w:val="center"/>
              <w:rPr>
                <w:sz w:val="20"/>
                <w:lang w:val="ru-RU"/>
              </w:rPr>
            </w:pPr>
            <w:r>
              <w:rPr>
                <w:sz w:val="20"/>
                <w:lang w:val="ru-RU"/>
              </w:rPr>
              <w:t>273х6,0</w:t>
            </w:r>
          </w:p>
        </w:tc>
        <w:tc>
          <w:tcPr>
            <w:tcW w:w="2393" w:type="dxa"/>
            <w:vAlign w:val="center"/>
          </w:tcPr>
          <w:p w:rsidR="0040220E" w:rsidRPr="0040220E" w:rsidRDefault="0040220E" w:rsidP="0040220E">
            <w:pPr>
              <w:ind w:firstLine="0"/>
              <w:jc w:val="center"/>
              <w:rPr>
                <w:sz w:val="20"/>
                <w:lang w:val="ru-RU"/>
              </w:rPr>
            </w:pPr>
            <w:r>
              <w:rPr>
                <w:sz w:val="20"/>
                <w:lang w:val="ru-RU"/>
              </w:rPr>
              <w:t>400</w:t>
            </w:r>
          </w:p>
        </w:tc>
        <w:tc>
          <w:tcPr>
            <w:tcW w:w="2393" w:type="dxa"/>
            <w:vAlign w:val="center"/>
          </w:tcPr>
          <w:p w:rsidR="0040220E" w:rsidRPr="0040220E" w:rsidRDefault="0040220E" w:rsidP="0040220E">
            <w:pPr>
              <w:ind w:firstLine="0"/>
              <w:jc w:val="center"/>
              <w:rPr>
                <w:sz w:val="20"/>
                <w:lang w:val="ru-RU"/>
              </w:rPr>
            </w:pPr>
            <w:r>
              <w:rPr>
                <w:sz w:val="20"/>
                <w:lang w:val="ru-RU"/>
              </w:rPr>
              <w:t>4521</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15</w:t>
            </w:r>
          </w:p>
        </w:tc>
        <w:tc>
          <w:tcPr>
            <w:tcW w:w="4252" w:type="dxa"/>
            <w:vAlign w:val="center"/>
          </w:tcPr>
          <w:p w:rsidR="0040220E" w:rsidRPr="0040220E" w:rsidRDefault="0040220E" w:rsidP="0040220E">
            <w:pPr>
              <w:ind w:firstLine="0"/>
              <w:jc w:val="center"/>
              <w:rPr>
                <w:sz w:val="20"/>
                <w:lang w:val="ru-RU"/>
              </w:rPr>
            </w:pPr>
            <w:r>
              <w:rPr>
                <w:sz w:val="20"/>
                <w:lang w:val="ru-RU"/>
              </w:rPr>
              <w:t>273х7,0</w:t>
            </w:r>
          </w:p>
        </w:tc>
        <w:tc>
          <w:tcPr>
            <w:tcW w:w="2393" w:type="dxa"/>
            <w:vAlign w:val="center"/>
          </w:tcPr>
          <w:p w:rsidR="0040220E" w:rsidRPr="0040220E" w:rsidRDefault="0040220E" w:rsidP="0040220E">
            <w:pPr>
              <w:ind w:firstLine="0"/>
              <w:jc w:val="center"/>
              <w:rPr>
                <w:sz w:val="20"/>
                <w:lang w:val="ru-RU"/>
              </w:rPr>
            </w:pPr>
            <w:r>
              <w:rPr>
                <w:sz w:val="20"/>
                <w:lang w:val="ru-RU"/>
              </w:rPr>
              <w:t>400</w:t>
            </w:r>
          </w:p>
        </w:tc>
        <w:tc>
          <w:tcPr>
            <w:tcW w:w="2393" w:type="dxa"/>
            <w:vAlign w:val="center"/>
          </w:tcPr>
          <w:p w:rsidR="0040220E" w:rsidRPr="0040220E" w:rsidRDefault="0040220E" w:rsidP="0040220E">
            <w:pPr>
              <w:ind w:firstLine="0"/>
              <w:jc w:val="center"/>
              <w:rPr>
                <w:sz w:val="20"/>
                <w:lang w:val="ru-RU"/>
              </w:rPr>
            </w:pPr>
            <w:r>
              <w:rPr>
                <w:sz w:val="20"/>
                <w:lang w:val="ru-RU"/>
              </w:rPr>
              <w:t>4836</w:t>
            </w:r>
          </w:p>
        </w:tc>
      </w:tr>
      <w:tr w:rsidR="0040220E" w:rsidRPr="0040220E" w:rsidTr="0040220E">
        <w:tc>
          <w:tcPr>
            <w:tcW w:w="534" w:type="dxa"/>
            <w:vAlign w:val="center"/>
          </w:tcPr>
          <w:p w:rsidR="0040220E" w:rsidRPr="0040220E" w:rsidRDefault="0040220E" w:rsidP="0040220E">
            <w:pPr>
              <w:ind w:firstLine="0"/>
              <w:jc w:val="center"/>
              <w:rPr>
                <w:sz w:val="20"/>
                <w:lang w:val="ru-RU"/>
              </w:rPr>
            </w:pPr>
            <w:r>
              <w:rPr>
                <w:sz w:val="20"/>
                <w:lang w:val="ru-RU"/>
              </w:rPr>
              <w:t>16</w:t>
            </w:r>
          </w:p>
        </w:tc>
        <w:tc>
          <w:tcPr>
            <w:tcW w:w="4252" w:type="dxa"/>
            <w:vAlign w:val="center"/>
          </w:tcPr>
          <w:p w:rsidR="0040220E" w:rsidRPr="0040220E" w:rsidRDefault="0040220E" w:rsidP="0040220E">
            <w:pPr>
              <w:ind w:firstLine="0"/>
              <w:jc w:val="center"/>
              <w:rPr>
                <w:sz w:val="20"/>
                <w:lang w:val="ru-RU"/>
              </w:rPr>
            </w:pPr>
            <w:r>
              <w:rPr>
                <w:sz w:val="20"/>
                <w:lang w:val="ru-RU"/>
              </w:rPr>
              <w:t>273х8,0</w:t>
            </w:r>
          </w:p>
        </w:tc>
        <w:tc>
          <w:tcPr>
            <w:tcW w:w="2393" w:type="dxa"/>
            <w:vAlign w:val="center"/>
          </w:tcPr>
          <w:p w:rsidR="0040220E" w:rsidRPr="0040220E" w:rsidRDefault="0040220E" w:rsidP="0040220E">
            <w:pPr>
              <w:ind w:firstLine="0"/>
              <w:jc w:val="center"/>
              <w:rPr>
                <w:sz w:val="20"/>
                <w:lang w:val="ru-RU"/>
              </w:rPr>
            </w:pPr>
            <w:r>
              <w:rPr>
                <w:sz w:val="20"/>
                <w:lang w:val="ru-RU"/>
              </w:rPr>
              <w:t>400</w:t>
            </w:r>
          </w:p>
        </w:tc>
        <w:tc>
          <w:tcPr>
            <w:tcW w:w="2393" w:type="dxa"/>
            <w:vAlign w:val="center"/>
          </w:tcPr>
          <w:p w:rsidR="0040220E" w:rsidRPr="0040220E" w:rsidRDefault="0040220E" w:rsidP="0040220E">
            <w:pPr>
              <w:ind w:firstLine="0"/>
              <w:jc w:val="center"/>
              <w:rPr>
                <w:sz w:val="20"/>
                <w:lang w:val="ru-RU"/>
              </w:rPr>
            </w:pPr>
            <w:r>
              <w:rPr>
                <w:sz w:val="20"/>
                <w:lang w:val="ru-RU"/>
              </w:rPr>
              <w:t>5150</w:t>
            </w:r>
          </w:p>
        </w:tc>
      </w:tr>
    </w:tbl>
    <w:p w:rsidR="00716A5C" w:rsidRPr="00716A5C" w:rsidRDefault="00716A5C" w:rsidP="00716A5C"/>
    <w:p w:rsidR="002E115D" w:rsidRDefault="002E115D" w:rsidP="00CF735D"/>
    <w:p w:rsidR="002137E6" w:rsidRDefault="002137E6" w:rsidP="002137E6">
      <w:pPr>
        <w:pStyle w:val="20"/>
      </w:pPr>
      <w:bookmarkStart w:id="398" w:name="_Toc520002722"/>
      <w:r>
        <w:t>С</w:t>
      </w:r>
      <w:r w:rsidRPr="002137E6">
        <w:t>троительство и реконструкция насосных станций</w:t>
      </w:r>
      <w:bookmarkEnd w:id="398"/>
    </w:p>
    <w:p w:rsidR="002137E6" w:rsidRDefault="001B5141" w:rsidP="00CF735D">
      <w:r w:rsidRPr="001B5141">
        <w:t>Гидравлический расчет перспективной схемы теплоснаб</w:t>
      </w:r>
      <w:r>
        <w:t>жения показал, что во всех режи</w:t>
      </w:r>
      <w:r w:rsidRPr="001B5141">
        <w:t>мах работы тепловых сетей обеспечивается планируемая на</w:t>
      </w:r>
      <w:r>
        <w:t>грузка тепловой энергией. Строи</w:t>
      </w:r>
      <w:r w:rsidRPr="001B5141">
        <w:t>тельство насосных станций на территории с. Ново</w:t>
      </w:r>
      <w:r w:rsidR="0040220E">
        <w:t>первомайское</w:t>
      </w:r>
      <w:r w:rsidRPr="001B5141">
        <w:t xml:space="preserve"> не планируется.</w:t>
      </w:r>
    </w:p>
    <w:p w:rsidR="00F32072" w:rsidRDefault="002137E6" w:rsidP="002137E6">
      <w:pPr>
        <w:pStyle w:val="12"/>
      </w:pPr>
      <w:bookmarkStart w:id="399" w:name="_Toc520002723"/>
      <w:r w:rsidRPr="002137E6">
        <w:lastRenderedPageBreak/>
        <w:t>Перспективные топливные балансы</w:t>
      </w:r>
      <w:bookmarkEnd w:id="399"/>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400" w:name="_Toc503348646"/>
      <w:bookmarkStart w:id="401" w:name="_Toc503948975"/>
      <w:bookmarkStart w:id="402" w:name="_Toc503949201"/>
      <w:bookmarkStart w:id="403" w:name="_Toc503949423"/>
      <w:bookmarkStart w:id="404" w:name="_Toc503963691"/>
      <w:bookmarkStart w:id="405" w:name="_Toc505852637"/>
      <w:bookmarkStart w:id="406" w:name="_Toc518901935"/>
      <w:bookmarkStart w:id="407" w:name="_Toc519474924"/>
      <w:bookmarkStart w:id="408" w:name="_Toc519475092"/>
      <w:bookmarkStart w:id="409" w:name="_Toc519496017"/>
      <w:bookmarkStart w:id="410" w:name="_Toc520002724"/>
      <w:bookmarkEnd w:id="400"/>
      <w:bookmarkEnd w:id="401"/>
      <w:bookmarkEnd w:id="402"/>
      <w:bookmarkEnd w:id="403"/>
      <w:bookmarkEnd w:id="404"/>
      <w:bookmarkEnd w:id="405"/>
      <w:bookmarkEnd w:id="406"/>
      <w:bookmarkEnd w:id="407"/>
      <w:bookmarkEnd w:id="408"/>
      <w:bookmarkEnd w:id="409"/>
      <w:bookmarkEnd w:id="410"/>
    </w:p>
    <w:p w:rsidR="00F32072" w:rsidRDefault="002137E6" w:rsidP="002137E6">
      <w:pPr>
        <w:pStyle w:val="20"/>
      </w:pPr>
      <w:bookmarkStart w:id="411" w:name="_Toc520002725"/>
      <w:r>
        <w:t>Р</w:t>
      </w:r>
      <w:r w:rsidRPr="002137E6">
        <w:t>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411"/>
    </w:p>
    <w:p w:rsidR="0040220E" w:rsidRDefault="0040220E" w:rsidP="0040220E">
      <w:r>
        <w:t xml:space="preserve">Тепловая энергия на территории с. Новопервомайское вырабатывается котельной ООО «Татарская тепловая компания». К расчетному сроку в границах села строительство новых источников теплоснабжения не планируется. Увеличение присоединенной нагрузки не ожидается. </w:t>
      </w:r>
    </w:p>
    <w:p w:rsidR="000E0581" w:rsidRDefault="001B5141" w:rsidP="0040220E">
      <w:r>
        <w:t xml:space="preserve">В таблицах </w:t>
      </w:r>
      <w:r w:rsidR="007A1873">
        <w:t>3</w:t>
      </w:r>
      <w:r w:rsidR="0040220E">
        <w:t>7</w:t>
      </w:r>
      <w:r>
        <w:t xml:space="preserve"> и </w:t>
      </w:r>
      <w:r w:rsidR="007A1873">
        <w:t>3</w:t>
      </w:r>
      <w:r w:rsidR="0040220E">
        <w:t>8</w:t>
      </w:r>
      <w:r>
        <w:t xml:space="preserve"> приведены перспективные годовые расходы основного вида топлива в натуральном выражении и в тоннах условного топлива (</w:t>
      </w:r>
      <w:r w:rsidR="0040220E">
        <w:t>м</w:t>
      </w:r>
      <w:r w:rsidR="0040220E">
        <w:rPr>
          <w:vertAlign w:val="superscript"/>
        </w:rPr>
        <w:t>3</w:t>
      </w:r>
      <w:r>
        <w:t>.у.т.) соответственно.</w:t>
      </w:r>
    </w:p>
    <w:p w:rsidR="001B5141" w:rsidRDefault="001B5141" w:rsidP="001B5141">
      <w:pPr>
        <w:pStyle w:val="a7"/>
      </w:pPr>
    </w:p>
    <w:p w:rsidR="00FD0E6E" w:rsidRDefault="001B5141" w:rsidP="001B5141">
      <w:pPr>
        <w:pStyle w:val="a7"/>
      </w:pPr>
      <w:bookmarkStart w:id="412" w:name="_Toc520003101"/>
      <w:r>
        <w:t xml:space="preserve">Таблица </w:t>
      </w:r>
      <w:r w:rsidR="00E604A5">
        <w:fldChar w:fldCharType="begin"/>
      </w:r>
      <w:r w:rsidR="00E604A5">
        <w:instrText xml:space="preserve"> SEQ Таблица \* ARABIC </w:instrText>
      </w:r>
      <w:r w:rsidR="00E604A5">
        <w:fldChar w:fldCharType="separate"/>
      </w:r>
      <w:r w:rsidR="00F934F8">
        <w:rPr>
          <w:noProof/>
        </w:rPr>
        <w:t>37</w:t>
      </w:r>
      <w:r w:rsidR="00E604A5">
        <w:rPr>
          <w:noProof/>
        </w:rPr>
        <w:fldChar w:fldCharType="end"/>
      </w:r>
      <w:r>
        <w:t xml:space="preserve"> – Перспективные годовые расходы основного вида топлива в натуральном выражении</w:t>
      </w:r>
      <w:bookmarkEnd w:id="412"/>
    </w:p>
    <w:tbl>
      <w:tblPr>
        <w:tblStyle w:val="af5"/>
        <w:tblW w:w="5000" w:type="pct"/>
        <w:tblLook w:val="04A0" w:firstRow="1" w:lastRow="0" w:firstColumn="1" w:lastColumn="0" w:noHBand="0" w:noVBand="1"/>
      </w:tblPr>
      <w:tblGrid>
        <w:gridCol w:w="486"/>
        <w:gridCol w:w="1896"/>
        <w:gridCol w:w="815"/>
        <w:gridCol w:w="816"/>
        <w:gridCol w:w="925"/>
        <w:gridCol w:w="925"/>
        <w:gridCol w:w="927"/>
        <w:gridCol w:w="927"/>
        <w:gridCol w:w="919"/>
        <w:gridCol w:w="936"/>
      </w:tblGrid>
      <w:tr w:rsidR="001B5141" w:rsidRPr="00F865FB" w:rsidTr="001B5141">
        <w:tc>
          <w:tcPr>
            <w:tcW w:w="254" w:type="pct"/>
            <w:vMerge w:val="restar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w:t>
            </w:r>
          </w:p>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п/п</w:t>
            </w:r>
          </w:p>
        </w:tc>
        <w:tc>
          <w:tcPr>
            <w:tcW w:w="991" w:type="pct"/>
            <w:vMerge w:val="restar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Источник тепловой энергии</w:t>
            </w:r>
          </w:p>
        </w:tc>
        <w:tc>
          <w:tcPr>
            <w:tcW w:w="426"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2017</w:t>
            </w:r>
          </w:p>
        </w:tc>
        <w:tc>
          <w:tcPr>
            <w:tcW w:w="426"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2018</w:t>
            </w:r>
          </w:p>
        </w:tc>
        <w:tc>
          <w:tcPr>
            <w:tcW w:w="483"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2019</w:t>
            </w:r>
          </w:p>
        </w:tc>
        <w:tc>
          <w:tcPr>
            <w:tcW w:w="483"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2020</w:t>
            </w:r>
          </w:p>
        </w:tc>
        <w:tc>
          <w:tcPr>
            <w:tcW w:w="484"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2021</w:t>
            </w:r>
          </w:p>
        </w:tc>
        <w:tc>
          <w:tcPr>
            <w:tcW w:w="484"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2022</w:t>
            </w:r>
          </w:p>
        </w:tc>
        <w:tc>
          <w:tcPr>
            <w:tcW w:w="480"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2023-2027</w:t>
            </w:r>
          </w:p>
        </w:tc>
        <w:tc>
          <w:tcPr>
            <w:tcW w:w="489" w:type="pct"/>
            <w:vAlign w:val="center"/>
          </w:tcPr>
          <w:p w:rsidR="001B5141" w:rsidRPr="00F865FB" w:rsidRDefault="001B5141" w:rsidP="005728FF">
            <w:pPr>
              <w:ind w:firstLine="0"/>
              <w:jc w:val="center"/>
              <w:rPr>
                <w:rFonts w:cs="Times New Roman"/>
                <w:sz w:val="20"/>
                <w:szCs w:val="20"/>
                <w:lang w:val="ru-RU"/>
              </w:rPr>
            </w:pPr>
            <w:r w:rsidRPr="00F865FB">
              <w:rPr>
                <w:rFonts w:cs="Times New Roman"/>
                <w:sz w:val="20"/>
                <w:szCs w:val="20"/>
                <w:lang w:val="ru-RU"/>
              </w:rPr>
              <w:t>2028-2035</w:t>
            </w:r>
          </w:p>
        </w:tc>
      </w:tr>
      <w:tr w:rsidR="001B5141" w:rsidRPr="00F865FB" w:rsidTr="001B5141">
        <w:tc>
          <w:tcPr>
            <w:tcW w:w="254" w:type="pct"/>
            <w:vMerge/>
            <w:vAlign w:val="center"/>
          </w:tcPr>
          <w:p w:rsidR="001B5141" w:rsidRPr="00F865FB" w:rsidRDefault="001B5141" w:rsidP="005728FF">
            <w:pPr>
              <w:ind w:firstLine="0"/>
              <w:jc w:val="center"/>
              <w:rPr>
                <w:rFonts w:cs="Times New Roman"/>
                <w:sz w:val="20"/>
                <w:szCs w:val="20"/>
              </w:rPr>
            </w:pPr>
          </w:p>
        </w:tc>
        <w:tc>
          <w:tcPr>
            <w:tcW w:w="991" w:type="pct"/>
            <w:vMerge/>
            <w:vAlign w:val="center"/>
          </w:tcPr>
          <w:p w:rsidR="001B5141" w:rsidRPr="00F865FB" w:rsidRDefault="001B5141" w:rsidP="005728FF">
            <w:pPr>
              <w:ind w:firstLine="0"/>
              <w:jc w:val="center"/>
              <w:rPr>
                <w:rFonts w:cs="Times New Roman"/>
                <w:sz w:val="20"/>
                <w:szCs w:val="20"/>
              </w:rPr>
            </w:pPr>
          </w:p>
        </w:tc>
        <w:tc>
          <w:tcPr>
            <w:tcW w:w="3755" w:type="pct"/>
            <w:gridSpan w:val="8"/>
            <w:vAlign w:val="center"/>
          </w:tcPr>
          <w:p w:rsidR="001B5141" w:rsidRPr="0040220E" w:rsidRDefault="001B5141" w:rsidP="0040220E">
            <w:pPr>
              <w:ind w:firstLine="0"/>
              <w:jc w:val="center"/>
              <w:rPr>
                <w:rFonts w:cs="Times New Roman"/>
                <w:sz w:val="20"/>
                <w:szCs w:val="20"/>
                <w:vertAlign w:val="superscript"/>
                <w:lang w:val="ru-RU"/>
              </w:rPr>
            </w:pPr>
            <w:r w:rsidRPr="00F865FB">
              <w:rPr>
                <w:rFonts w:cs="Times New Roman"/>
                <w:sz w:val="20"/>
                <w:szCs w:val="20"/>
                <w:lang w:val="ru-RU"/>
              </w:rPr>
              <w:t>Годовой расход топлива</w:t>
            </w:r>
            <w:r>
              <w:rPr>
                <w:rFonts w:cs="Times New Roman"/>
                <w:sz w:val="20"/>
                <w:szCs w:val="20"/>
                <w:lang w:val="ru-RU"/>
              </w:rPr>
              <w:t xml:space="preserve">, </w:t>
            </w:r>
            <w:r w:rsidR="0040220E">
              <w:rPr>
                <w:rFonts w:cs="Times New Roman"/>
                <w:sz w:val="20"/>
                <w:szCs w:val="20"/>
                <w:lang w:val="ru-RU"/>
              </w:rPr>
              <w:t>м</w:t>
            </w:r>
            <w:r w:rsidR="0040220E">
              <w:rPr>
                <w:rFonts w:cs="Times New Roman"/>
                <w:sz w:val="20"/>
                <w:szCs w:val="20"/>
                <w:vertAlign w:val="superscript"/>
                <w:lang w:val="ru-RU"/>
              </w:rPr>
              <w:t>3</w:t>
            </w:r>
          </w:p>
        </w:tc>
      </w:tr>
      <w:tr w:rsidR="0040220E" w:rsidRPr="00F865FB" w:rsidTr="001B5141">
        <w:tc>
          <w:tcPr>
            <w:tcW w:w="254" w:type="pct"/>
            <w:vAlign w:val="center"/>
          </w:tcPr>
          <w:p w:rsidR="0040220E" w:rsidRPr="00F865FB" w:rsidRDefault="0040220E" w:rsidP="0040220E">
            <w:pPr>
              <w:ind w:firstLine="0"/>
              <w:jc w:val="center"/>
              <w:rPr>
                <w:rFonts w:cs="Times New Roman"/>
                <w:sz w:val="20"/>
                <w:szCs w:val="20"/>
                <w:lang w:val="ru-RU"/>
              </w:rPr>
            </w:pPr>
            <w:r w:rsidRPr="00F865FB">
              <w:rPr>
                <w:rFonts w:cs="Times New Roman"/>
                <w:sz w:val="20"/>
                <w:szCs w:val="20"/>
                <w:lang w:val="ru-RU"/>
              </w:rPr>
              <w:t>1</w:t>
            </w:r>
          </w:p>
        </w:tc>
        <w:tc>
          <w:tcPr>
            <w:tcW w:w="991" w:type="pct"/>
            <w:vAlign w:val="center"/>
          </w:tcPr>
          <w:p w:rsidR="0040220E" w:rsidRDefault="0040220E" w:rsidP="0040220E">
            <w:pPr>
              <w:ind w:firstLine="0"/>
              <w:jc w:val="center"/>
              <w:rPr>
                <w:rFonts w:cs="Times New Roman"/>
                <w:sz w:val="20"/>
                <w:szCs w:val="20"/>
                <w:lang w:val="ru-RU"/>
              </w:rPr>
            </w:pPr>
            <w:r>
              <w:rPr>
                <w:rFonts w:cs="Times New Roman"/>
                <w:sz w:val="20"/>
                <w:szCs w:val="20"/>
                <w:lang w:val="ru-RU"/>
              </w:rPr>
              <w:t xml:space="preserve">Котельная </w:t>
            </w:r>
          </w:p>
          <w:p w:rsidR="0040220E" w:rsidRPr="00F865FB" w:rsidRDefault="0040220E" w:rsidP="00F934F8">
            <w:pPr>
              <w:ind w:firstLine="0"/>
              <w:jc w:val="center"/>
              <w:rPr>
                <w:rFonts w:cs="Times New Roman"/>
                <w:sz w:val="20"/>
                <w:szCs w:val="20"/>
                <w:lang w:val="ru-RU"/>
              </w:rPr>
            </w:pPr>
            <w:r>
              <w:rPr>
                <w:rFonts w:cs="Times New Roman"/>
                <w:sz w:val="20"/>
                <w:szCs w:val="20"/>
                <w:lang w:val="ru-RU"/>
              </w:rPr>
              <w:t>с. Ново</w:t>
            </w:r>
            <w:r w:rsidR="00F934F8">
              <w:rPr>
                <w:rFonts w:cs="Times New Roman"/>
                <w:sz w:val="20"/>
                <w:szCs w:val="20"/>
                <w:lang w:val="ru-RU"/>
              </w:rPr>
              <w:t>первомайское</w:t>
            </w:r>
          </w:p>
        </w:tc>
        <w:tc>
          <w:tcPr>
            <w:tcW w:w="426" w:type="pct"/>
            <w:vAlign w:val="center"/>
          </w:tcPr>
          <w:p w:rsidR="0040220E" w:rsidRPr="00FA3045" w:rsidRDefault="0040220E" w:rsidP="0040220E">
            <w:pPr>
              <w:ind w:firstLine="0"/>
              <w:jc w:val="center"/>
              <w:rPr>
                <w:rFonts w:cs="Times New Roman"/>
                <w:sz w:val="20"/>
                <w:szCs w:val="20"/>
                <w:lang w:val="ru-RU"/>
              </w:rPr>
            </w:pPr>
            <w:r>
              <w:rPr>
                <w:rFonts w:cs="Times New Roman"/>
                <w:sz w:val="20"/>
                <w:szCs w:val="20"/>
                <w:lang w:val="ru-RU"/>
              </w:rPr>
              <w:t>591,14</w:t>
            </w:r>
          </w:p>
        </w:tc>
        <w:tc>
          <w:tcPr>
            <w:tcW w:w="426" w:type="pct"/>
            <w:vAlign w:val="center"/>
          </w:tcPr>
          <w:p w:rsidR="0040220E" w:rsidRPr="00FA3045" w:rsidRDefault="0040220E" w:rsidP="0040220E">
            <w:pPr>
              <w:ind w:firstLine="0"/>
              <w:jc w:val="center"/>
              <w:rPr>
                <w:rFonts w:cs="Times New Roman"/>
                <w:sz w:val="20"/>
                <w:szCs w:val="20"/>
                <w:lang w:val="ru-RU"/>
              </w:rPr>
            </w:pPr>
            <w:r w:rsidRPr="00CF2EE1">
              <w:rPr>
                <w:rFonts w:cs="Times New Roman"/>
                <w:sz w:val="20"/>
                <w:szCs w:val="20"/>
                <w:lang w:val="ru-RU"/>
              </w:rPr>
              <w:t>591,14</w:t>
            </w:r>
          </w:p>
        </w:tc>
        <w:tc>
          <w:tcPr>
            <w:tcW w:w="483" w:type="pct"/>
            <w:vAlign w:val="center"/>
          </w:tcPr>
          <w:p w:rsidR="0040220E" w:rsidRPr="00FA3045" w:rsidRDefault="0040220E" w:rsidP="0040220E">
            <w:pPr>
              <w:ind w:firstLine="0"/>
              <w:jc w:val="center"/>
              <w:rPr>
                <w:rFonts w:cs="Times New Roman"/>
                <w:sz w:val="20"/>
                <w:szCs w:val="20"/>
                <w:lang w:val="ru-RU"/>
              </w:rPr>
            </w:pPr>
            <w:r w:rsidRPr="00CF2EE1">
              <w:rPr>
                <w:rFonts w:cs="Times New Roman"/>
                <w:sz w:val="20"/>
                <w:szCs w:val="20"/>
                <w:lang w:val="ru-RU"/>
              </w:rPr>
              <w:t>591,14</w:t>
            </w:r>
          </w:p>
        </w:tc>
        <w:tc>
          <w:tcPr>
            <w:tcW w:w="483" w:type="pct"/>
            <w:vAlign w:val="center"/>
          </w:tcPr>
          <w:p w:rsidR="0040220E" w:rsidRPr="00FA3045" w:rsidRDefault="0040220E" w:rsidP="0040220E">
            <w:pPr>
              <w:ind w:firstLine="0"/>
              <w:jc w:val="center"/>
              <w:rPr>
                <w:rFonts w:cs="Times New Roman"/>
                <w:sz w:val="20"/>
                <w:szCs w:val="20"/>
                <w:lang w:val="ru-RU"/>
              </w:rPr>
            </w:pPr>
            <w:r>
              <w:rPr>
                <w:rFonts w:cs="Times New Roman"/>
                <w:sz w:val="20"/>
                <w:szCs w:val="20"/>
                <w:lang w:val="ru-RU"/>
              </w:rPr>
              <w:t>591,14</w:t>
            </w:r>
          </w:p>
        </w:tc>
        <w:tc>
          <w:tcPr>
            <w:tcW w:w="484" w:type="pct"/>
            <w:vAlign w:val="center"/>
          </w:tcPr>
          <w:p w:rsidR="0040220E" w:rsidRPr="00FA3045" w:rsidRDefault="0040220E" w:rsidP="0040220E">
            <w:pPr>
              <w:ind w:firstLine="0"/>
              <w:jc w:val="center"/>
              <w:rPr>
                <w:rFonts w:cs="Times New Roman"/>
                <w:sz w:val="20"/>
                <w:szCs w:val="20"/>
                <w:lang w:val="ru-RU"/>
              </w:rPr>
            </w:pPr>
            <w:r w:rsidRPr="00CF2EE1">
              <w:rPr>
                <w:rFonts w:cs="Times New Roman"/>
                <w:sz w:val="20"/>
                <w:szCs w:val="20"/>
                <w:lang w:val="ru-RU"/>
              </w:rPr>
              <w:t>591,14</w:t>
            </w:r>
          </w:p>
        </w:tc>
        <w:tc>
          <w:tcPr>
            <w:tcW w:w="484" w:type="pct"/>
            <w:vAlign w:val="center"/>
          </w:tcPr>
          <w:p w:rsidR="0040220E" w:rsidRPr="00FA3045" w:rsidRDefault="0040220E" w:rsidP="0040220E">
            <w:pPr>
              <w:ind w:firstLine="0"/>
              <w:jc w:val="center"/>
              <w:rPr>
                <w:rFonts w:cs="Times New Roman"/>
                <w:sz w:val="20"/>
                <w:szCs w:val="20"/>
                <w:lang w:val="ru-RU"/>
              </w:rPr>
            </w:pPr>
            <w:r>
              <w:rPr>
                <w:rFonts w:cs="Times New Roman"/>
                <w:sz w:val="20"/>
                <w:szCs w:val="20"/>
                <w:lang w:val="ru-RU"/>
              </w:rPr>
              <w:t>591,14</w:t>
            </w:r>
          </w:p>
        </w:tc>
        <w:tc>
          <w:tcPr>
            <w:tcW w:w="480" w:type="pct"/>
            <w:vAlign w:val="center"/>
          </w:tcPr>
          <w:p w:rsidR="0040220E" w:rsidRPr="00FA3045" w:rsidRDefault="0040220E" w:rsidP="0040220E">
            <w:pPr>
              <w:ind w:firstLine="0"/>
              <w:jc w:val="center"/>
              <w:rPr>
                <w:rFonts w:cs="Times New Roman"/>
                <w:sz w:val="20"/>
                <w:szCs w:val="20"/>
                <w:lang w:val="ru-RU"/>
              </w:rPr>
            </w:pPr>
            <w:r w:rsidRPr="00CF2EE1">
              <w:rPr>
                <w:rFonts w:cs="Times New Roman"/>
                <w:sz w:val="20"/>
                <w:szCs w:val="20"/>
                <w:lang w:val="ru-RU"/>
              </w:rPr>
              <w:t>591,14</w:t>
            </w:r>
          </w:p>
        </w:tc>
        <w:tc>
          <w:tcPr>
            <w:tcW w:w="489" w:type="pct"/>
            <w:vAlign w:val="center"/>
          </w:tcPr>
          <w:p w:rsidR="0040220E" w:rsidRPr="00FA3045" w:rsidRDefault="0040220E" w:rsidP="0040220E">
            <w:pPr>
              <w:ind w:firstLine="0"/>
              <w:jc w:val="center"/>
              <w:rPr>
                <w:rFonts w:cs="Times New Roman"/>
                <w:sz w:val="20"/>
                <w:szCs w:val="20"/>
                <w:lang w:val="ru-RU"/>
              </w:rPr>
            </w:pPr>
            <w:r w:rsidRPr="00CF2EE1">
              <w:rPr>
                <w:rFonts w:cs="Times New Roman"/>
                <w:sz w:val="20"/>
                <w:szCs w:val="20"/>
                <w:lang w:val="ru-RU"/>
              </w:rPr>
              <w:t>591,14</w:t>
            </w:r>
          </w:p>
        </w:tc>
      </w:tr>
    </w:tbl>
    <w:p w:rsidR="001B5141" w:rsidRDefault="001B5141" w:rsidP="001B5141"/>
    <w:p w:rsidR="001B5141" w:rsidRDefault="001B5141" w:rsidP="001B5141">
      <w:pPr>
        <w:pStyle w:val="a7"/>
      </w:pPr>
      <w:bookmarkStart w:id="413" w:name="_Toc520003102"/>
      <w:r>
        <w:t xml:space="preserve">Таблица </w:t>
      </w:r>
      <w:r w:rsidR="00E604A5">
        <w:fldChar w:fldCharType="begin"/>
      </w:r>
      <w:r w:rsidR="00E604A5">
        <w:instrText xml:space="preserve"> SEQ Таблица \* ARABIC </w:instrText>
      </w:r>
      <w:r w:rsidR="00E604A5">
        <w:fldChar w:fldCharType="separate"/>
      </w:r>
      <w:r w:rsidR="00F934F8">
        <w:rPr>
          <w:noProof/>
        </w:rPr>
        <w:t>38</w:t>
      </w:r>
      <w:r w:rsidR="00E604A5">
        <w:rPr>
          <w:noProof/>
        </w:rPr>
        <w:fldChar w:fldCharType="end"/>
      </w:r>
      <w:r>
        <w:t xml:space="preserve"> – Перспективные годовые расходы основного топлива в</w:t>
      </w:r>
      <w:r w:rsidR="0040220E">
        <w:t xml:space="preserve"> м</w:t>
      </w:r>
      <w:r w:rsidR="0040220E">
        <w:rPr>
          <w:vertAlign w:val="superscript"/>
        </w:rPr>
        <w:t>3</w:t>
      </w:r>
      <w:r>
        <w:t>.у.т.</w:t>
      </w:r>
      <w:bookmarkEnd w:id="413"/>
    </w:p>
    <w:tbl>
      <w:tblPr>
        <w:tblStyle w:val="af5"/>
        <w:tblW w:w="5000" w:type="pct"/>
        <w:tblLook w:val="04A0" w:firstRow="1" w:lastRow="0" w:firstColumn="1" w:lastColumn="0" w:noHBand="0" w:noVBand="1"/>
      </w:tblPr>
      <w:tblGrid>
        <w:gridCol w:w="486"/>
        <w:gridCol w:w="1896"/>
        <w:gridCol w:w="815"/>
        <w:gridCol w:w="816"/>
        <w:gridCol w:w="925"/>
        <w:gridCol w:w="925"/>
        <w:gridCol w:w="927"/>
        <w:gridCol w:w="927"/>
        <w:gridCol w:w="919"/>
        <w:gridCol w:w="936"/>
      </w:tblGrid>
      <w:tr w:rsidR="00F865FB" w:rsidRPr="00F865FB" w:rsidTr="00F73831">
        <w:tc>
          <w:tcPr>
            <w:tcW w:w="254" w:type="pct"/>
            <w:vMerge w:val="restar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w:t>
            </w:r>
          </w:p>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п/п</w:t>
            </w:r>
          </w:p>
        </w:tc>
        <w:tc>
          <w:tcPr>
            <w:tcW w:w="991" w:type="pct"/>
            <w:vMerge w:val="restar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Источник тепловой энергии</w:t>
            </w:r>
          </w:p>
        </w:tc>
        <w:tc>
          <w:tcPr>
            <w:tcW w:w="426"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2017</w:t>
            </w:r>
          </w:p>
        </w:tc>
        <w:tc>
          <w:tcPr>
            <w:tcW w:w="426"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2018</w:t>
            </w:r>
          </w:p>
        </w:tc>
        <w:tc>
          <w:tcPr>
            <w:tcW w:w="483"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2019</w:t>
            </w:r>
          </w:p>
        </w:tc>
        <w:tc>
          <w:tcPr>
            <w:tcW w:w="483"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2020</w:t>
            </w:r>
          </w:p>
        </w:tc>
        <w:tc>
          <w:tcPr>
            <w:tcW w:w="484"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2021</w:t>
            </w:r>
          </w:p>
        </w:tc>
        <w:tc>
          <w:tcPr>
            <w:tcW w:w="484"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2022</w:t>
            </w:r>
          </w:p>
        </w:tc>
        <w:tc>
          <w:tcPr>
            <w:tcW w:w="480"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2023-2027</w:t>
            </w:r>
          </w:p>
        </w:tc>
        <w:tc>
          <w:tcPr>
            <w:tcW w:w="489"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2028-2035</w:t>
            </w:r>
          </w:p>
        </w:tc>
      </w:tr>
      <w:tr w:rsidR="00F865FB" w:rsidRPr="00F865FB" w:rsidTr="00F73831">
        <w:tc>
          <w:tcPr>
            <w:tcW w:w="254" w:type="pct"/>
            <w:vMerge/>
            <w:vAlign w:val="center"/>
          </w:tcPr>
          <w:p w:rsidR="00FD0E6E" w:rsidRPr="001B5141" w:rsidRDefault="00FD0E6E" w:rsidP="00FD0E6E">
            <w:pPr>
              <w:ind w:firstLine="0"/>
              <w:jc w:val="center"/>
              <w:rPr>
                <w:rFonts w:cs="Times New Roman"/>
                <w:sz w:val="20"/>
                <w:szCs w:val="20"/>
                <w:lang w:val="ru-RU"/>
              </w:rPr>
            </w:pPr>
          </w:p>
        </w:tc>
        <w:tc>
          <w:tcPr>
            <w:tcW w:w="991" w:type="pct"/>
            <w:vMerge/>
            <w:vAlign w:val="center"/>
          </w:tcPr>
          <w:p w:rsidR="00FD0E6E" w:rsidRPr="001B5141" w:rsidRDefault="00FD0E6E" w:rsidP="00FD0E6E">
            <w:pPr>
              <w:ind w:firstLine="0"/>
              <w:jc w:val="center"/>
              <w:rPr>
                <w:rFonts w:cs="Times New Roman"/>
                <w:sz w:val="20"/>
                <w:szCs w:val="20"/>
                <w:lang w:val="ru-RU"/>
              </w:rPr>
            </w:pPr>
          </w:p>
        </w:tc>
        <w:tc>
          <w:tcPr>
            <w:tcW w:w="3755" w:type="pct"/>
            <w:gridSpan w:val="8"/>
            <w:vAlign w:val="center"/>
          </w:tcPr>
          <w:p w:rsidR="00FD0E6E" w:rsidRPr="00F865FB" w:rsidRDefault="001B5141" w:rsidP="0040220E">
            <w:pPr>
              <w:ind w:firstLine="0"/>
              <w:jc w:val="center"/>
              <w:rPr>
                <w:rFonts w:cs="Times New Roman"/>
                <w:sz w:val="20"/>
                <w:szCs w:val="20"/>
                <w:lang w:val="ru-RU"/>
              </w:rPr>
            </w:pPr>
            <w:r w:rsidRPr="001B5141">
              <w:rPr>
                <w:rFonts w:cs="Times New Roman"/>
                <w:sz w:val="20"/>
                <w:szCs w:val="20"/>
                <w:lang w:val="ru-RU"/>
              </w:rPr>
              <w:t xml:space="preserve">Годовой расход топлива, </w:t>
            </w:r>
            <w:r w:rsidR="0040220E">
              <w:rPr>
                <w:rFonts w:cs="Times New Roman"/>
                <w:sz w:val="20"/>
                <w:szCs w:val="20"/>
                <w:lang w:val="ru-RU"/>
              </w:rPr>
              <w:t>м</w:t>
            </w:r>
            <w:r w:rsidR="0040220E">
              <w:rPr>
                <w:rFonts w:cs="Times New Roman"/>
                <w:sz w:val="20"/>
                <w:szCs w:val="20"/>
                <w:vertAlign w:val="superscript"/>
                <w:lang w:val="ru-RU"/>
              </w:rPr>
              <w:t>3</w:t>
            </w:r>
            <w:r w:rsidRPr="001B5141">
              <w:rPr>
                <w:rFonts w:cs="Times New Roman"/>
                <w:sz w:val="20"/>
                <w:szCs w:val="20"/>
                <w:lang w:val="ru-RU"/>
              </w:rPr>
              <w:t>.у.т.</w:t>
            </w:r>
          </w:p>
        </w:tc>
      </w:tr>
      <w:tr w:rsidR="0040220E" w:rsidRPr="00F865FB" w:rsidTr="00F73831">
        <w:tc>
          <w:tcPr>
            <w:tcW w:w="254" w:type="pct"/>
            <w:vAlign w:val="center"/>
          </w:tcPr>
          <w:p w:rsidR="0040220E" w:rsidRPr="00F865FB" w:rsidRDefault="0040220E" w:rsidP="0040220E">
            <w:pPr>
              <w:ind w:firstLine="0"/>
              <w:jc w:val="center"/>
              <w:rPr>
                <w:rFonts w:cs="Times New Roman"/>
                <w:sz w:val="20"/>
                <w:szCs w:val="20"/>
                <w:lang w:val="ru-RU"/>
              </w:rPr>
            </w:pPr>
            <w:r w:rsidRPr="00F865FB">
              <w:rPr>
                <w:rFonts w:cs="Times New Roman"/>
                <w:sz w:val="20"/>
                <w:szCs w:val="20"/>
                <w:lang w:val="ru-RU"/>
              </w:rPr>
              <w:t>1</w:t>
            </w:r>
          </w:p>
        </w:tc>
        <w:tc>
          <w:tcPr>
            <w:tcW w:w="991" w:type="pct"/>
            <w:vAlign w:val="center"/>
          </w:tcPr>
          <w:p w:rsidR="0040220E" w:rsidRPr="001B5141" w:rsidRDefault="0040220E" w:rsidP="0040220E">
            <w:pPr>
              <w:ind w:firstLine="0"/>
              <w:jc w:val="center"/>
              <w:rPr>
                <w:rFonts w:cs="Times New Roman"/>
                <w:sz w:val="20"/>
                <w:szCs w:val="20"/>
                <w:lang w:val="ru-RU"/>
              </w:rPr>
            </w:pPr>
            <w:r w:rsidRPr="001B5141">
              <w:rPr>
                <w:rFonts w:cs="Times New Roman"/>
                <w:sz w:val="20"/>
                <w:szCs w:val="20"/>
                <w:lang w:val="ru-RU"/>
              </w:rPr>
              <w:t xml:space="preserve">Котельная </w:t>
            </w:r>
          </w:p>
          <w:p w:rsidR="0040220E" w:rsidRPr="00F865FB" w:rsidRDefault="0040220E" w:rsidP="00F934F8">
            <w:pPr>
              <w:ind w:firstLine="0"/>
              <w:jc w:val="center"/>
              <w:rPr>
                <w:rFonts w:cs="Times New Roman"/>
                <w:sz w:val="20"/>
                <w:szCs w:val="20"/>
                <w:lang w:val="ru-RU"/>
              </w:rPr>
            </w:pPr>
            <w:r>
              <w:rPr>
                <w:rFonts w:cs="Times New Roman"/>
                <w:sz w:val="20"/>
                <w:szCs w:val="20"/>
                <w:lang w:val="ru-RU"/>
              </w:rPr>
              <w:t>с. Ново</w:t>
            </w:r>
            <w:r w:rsidR="00F934F8">
              <w:rPr>
                <w:rFonts w:cs="Times New Roman"/>
                <w:sz w:val="20"/>
                <w:szCs w:val="20"/>
                <w:lang w:val="ru-RU"/>
              </w:rPr>
              <w:t>первомайское</w:t>
            </w:r>
          </w:p>
        </w:tc>
        <w:tc>
          <w:tcPr>
            <w:tcW w:w="426" w:type="pct"/>
            <w:vAlign w:val="center"/>
          </w:tcPr>
          <w:p w:rsidR="0040220E" w:rsidRPr="00A70637" w:rsidRDefault="0040220E" w:rsidP="0040220E">
            <w:pPr>
              <w:ind w:firstLine="0"/>
              <w:jc w:val="center"/>
              <w:rPr>
                <w:rFonts w:cs="Times New Roman"/>
                <w:sz w:val="20"/>
                <w:szCs w:val="20"/>
                <w:lang w:val="ru-RU"/>
              </w:rPr>
            </w:pPr>
            <w:r>
              <w:rPr>
                <w:rFonts w:cs="Times New Roman"/>
                <w:sz w:val="20"/>
                <w:szCs w:val="20"/>
                <w:lang w:val="ru-RU"/>
              </w:rPr>
              <w:t>544,33</w:t>
            </w:r>
          </w:p>
        </w:tc>
        <w:tc>
          <w:tcPr>
            <w:tcW w:w="426" w:type="pct"/>
            <w:vAlign w:val="center"/>
          </w:tcPr>
          <w:p w:rsidR="0040220E" w:rsidRPr="00A70637" w:rsidRDefault="0040220E" w:rsidP="0040220E">
            <w:pPr>
              <w:ind w:firstLine="0"/>
              <w:jc w:val="center"/>
              <w:rPr>
                <w:rFonts w:cs="Times New Roman"/>
                <w:sz w:val="20"/>
                <w:szCs w:val="20"/>
                <w:lang w:val="ru-RU"/>
              </w:rPr>
            </w:pPr>
            <w:r w:rsidRPr="00CF2EE1">
              <w:rPr>
                <w:rFonts w:cs="Times New Roman"/>
                <w:sz w:val="20"/>
                <w:szCs w:val="20"/>
                <w:lang w:val="ru-RU"/>
              </w:rPr>
              <w:t>544,33</w:t>
            </w:r>
          </w:p>
        </w:tc>
        <w:tc>
          <w:tcPr>
            <w:tcW w:w="483" w:type="pct"/>
            <w:vAlign w:val="center"/>
          </w:tcPr>
          <w:p w:rsidR="0040220E" w:rsidRPr="00A70637" w:rsidRDefault="0040220E" w:rsidP="0040220E">
            <w:pPr>
              <w:ind w:firstLine="0"/>
              <w:jc w:val="center"/>
              <w:rPr>
                <w:rFonts w:cs="Times New Roman"/>
                <w:sz w:val="20"/>
                <w:szCs w:val="20"/>
                <w:lang w:val="ru-RU"/>
              </w:rPr>
            </w:pPr>
            <w:r>
              <w:rPr>
                <w:rFonts w:cs="Times New Roman"/>
                <w:sz w:val="20"/>
                <w:szCs w:val="20"/>
                <w:lang w:val="ru-RU"/>
              </w:rPr>
              <w:t>544,33</w:t>
            </w:r>
          </w:p>
        </w:tc>
        <w:tc>
          <w:tcPr>
            <w:tcW w:w="483" w:type="pct"/>
            <w:vAlign w:val="center"/>
          </w:tcPr>
          <w:p w:rsidR="0040220E" w:rsidRPr="00A70637" w:rsidRDefault="0040220E" w:rsidP="0040220E">
            <w:pPr>
              <w:ind w:firstLine="0"/>
              <w:jc w:val="center"/>
              <w:rPr>
                <w:rFonts w:cs="Times New Roman"/>
                <w:sz w:val="20"/>
                <w:szCs w:val="20"/>
                <w:lang w:val="ru-RU"/>
              </w:rPr>
            </w:pPr>
            <w:r w:rsidRPr="00CF2EE1">
              <w:rPr>
                <w:rFonts w:cs="Times New Roman"/>
                <w:sz w:val="20"/>
                <w:szCs w:val="20"/>
                <w:lang w:val="ru-RU"/>
              </w:rPr>
              <w:t>544,33</w:t>
            </w:r>
          </w:p>
        </w:tc>
        <w:tc>
          <w:tcPr>
            <w:tcW w:w="484" w:type="pct"/>
            <w:vAlign w:val="center"/>
          </w:tcPr>
          <w:p w:rsidR="0040220E" w:rsidRPr="00A70637" w:rsidRDefault="0040220E" w:rsidP="0040220E">
            <w:pPr>
              <w:ind w:firstLine="0"/>
              <w:jc w:val="center"/>
              <w:rPr>
                <w:rFonts w:cs="Times New Roman"/>
                <w:sz w:val="20"/>
                <w:szCs w:val="20"/>
                <w:lang w:val="ru-RU"/>
              </w:rPr>
            </w:pPr>
            <w:r>
              <w:rPr>
                <w:rFonts w:cs="Times New Roman"/>
                <w:sz w:val="20"/>
                <w:szCs w:val="20"/>
                <w:lang w:val="ru-RU"/>
              </w:rPr>
              <w:t>544,33</w:t>
            </w:r>
          </w:p>
        </w:tc>
        <w:tc>
          <w:tcPr>
            <w:tcW w:w="484" w:type="pct"/>
            <w:vAlign w:val="center"/>
          </w:tcPr>
          <w:p w:rsidR="0040220E" w:rsidRPr="00A70637" w:rsidRDefault="0040220E" w:rsidP="0040220E">
            <w:pPr>
              <w:ind w:firstLine="0"/>
              <w:jc w:val="center"/>
              <w:rPr>
                <w:rFonts w:cs="Times New Roman"/>
                <w:sz w:val="20"/>
                <w:szCs w:val="20"/>
                <w:lang w:val="ru-RU"/>
              </w:rPr>
            </w:pPr>
            <w:r w:rsidRPr="00CF2EE1">
              <w:rPr>
                <w:rFonts w:cs="Times New Roman"/>
                <w:sz w:val="20"/>
                <w:szCs w:val="20"/>
                <w:lang w:val="ru-RU"/>
              </w:rPr>
              <w:t>544,33</w:t>
            </w:r>
          </w:p>
        </w:tc>
        <w:tc>
          <w:tcPr>
            <w:tcW w:w="480" w:type="pct"/>
            <w:vAlign w:val="center"/>
          </w:tcPr>
          <w:p w:rsidR="0040220E" w:rsidRPr="00A70637" w:rsidRDefault="0040220E" w:rsidP="0040220E">
            <w:pPr>
              <w:ind w:firstLine="0"/>
              <w:jc w:val="center"/>
              <w:rPr>
                <w:rFonts w:cs="Times New Roman"/>
                <w:sz w:val="20"/>
                <w:szCs w:val="20"/>
                <w:lang w:val="ru-RU"/>
              </w:rPr>
            </w:pPr>
            <w:r>
              <w:rPr>
                <w:rFonts w:cs="Times New Roman"/>
                <w:sz w:val="20"/>
                <w:szCs w:val="20"/>
                <w:lang w:val="ru-RU"/>
              </w:rPr>
              <w:t>544,33</w:t>
            </w:r>
          </w:p>
        </w:tc>
        <w:tc>
          <w:tcPr>
            <w:tcW w:w="489" w:type="pct"/>
            <w:vAlign w:val="center"/>
          </w:tcPr>
          <w:p w:rsidR="0040220E" w:rsidRPr="00A70637" w:rsidRDefault="0040220E" w:rsidP="0040220E">
            <w:pPr>
              <w:ind w:firstLine="0"/>
              <w:jc w:val="center"/>
              <w:rPr>
                <w:rFonts w:cs="Times New Roman"/>
                <w:sz w:val="20"/>
                <w:szCs w:val="20"/>
                <w:lang w:val="ru-RU"/>
              </w:rPr>
            </w:pPr>
            <w:r w:rsidRPr="00CF2EE1">
              <w:rPr>
                <w:rFonts w:cs="Times New Roman"/>
                <w:sz w:val="20"/>
                <w:szCs w:val="20"/>
                <w:lang w:val="ru-RU"/>
              </w:rPr>
              <w:t>544,33</w:t>
            </w:r>
          </w:p>
        </w:tc>
      </w:tr>
    </w:tbl>
    <w:p w:rsidR="00FD0E6E" w:rsidRDefault="00FD0E6E" w:rsidP="00CF735D"/>
    <w:p w:rsidR="00F32072" w:rsidRDefault="002137E6" w:rsidP="002137E6">
      <w:pPr>
        <w:pStyle w:val="20"/>
      </w:pPr>
      <w:bookmarkStart w:id="414" w:name="_Toc520002726"/>
      <w:r>
        <w:t>Р</w:t>
      </w:r>
      <w:r w:rsidRPr="002137E6">
        <w:t>асчеты по каждому источнику тепловой энергии нормативных запасов аварийных видов топлива</w:t>
      </w:r>
      <w:bookmarkEnd w:id="414"/>
    </w:p>
    <w:p w:rsidR="00FD0E6E" w:rsidRDefault="00FD0E6E" w:rsidP="00FD0E6E"/>
    <w:p w:rsidR="00F73831" w:rsidRPr="00F73831" w:rsidRDefault="00F73831" w:rsidP="00F73831">
      <w:pPr>
        <w:rPr>
          <w:color w:val="333333"/>
        </w:rPr>
      </w:pPr>
      <w:r w:rsidRPr="00F73831">
        <w:rPr>
          <w:color w:val="333333"/>
        </w:rPr>
        <w:t>Согласно СП 89.13330.2012 «Котельная установки» запас аварийного топлива для котельной, работающей на угле, доставляемого по железной дороге или автомобильным транспортом должен обеспечивать 3-х суточный нормативный расход топлива котельной. Также, согласно п. 4.5. СП 89.13330.2012: «Виды топлива и его классификация (</w:t>
      </w:r>
      <w:r>
        <w:rPr>
          <w:color w:val="333333"/>
        </w:rPr>
        <w:t>основное, при необходимости ава</w:t>
      </w:r>
      <w:r w:rsidRPr="00F73831">
        <w:rPr>
          <w:color w:val="333333"/>
        </w:rPr>
        <w:t>рийное) определяется по согласованию с региональными уполномоченными органами власти».</w:t>
      </w:r>
    </w:p>
    <w:p w:rsidR="0027646C" w:rsidRPr="0027646C" w:rsidRDefault="0027646C" w:rsidP="0027646C">
      <w:pPr>
        <w:rPr>
          <w:color w:val="333333"/>
        </w:rPr>
      </w:pPr>
      <w:r w:rsidRPr="0027646C">
        <w:rPr>
          <w:color w:val="333333"/>
        </w:rPr>
        <w:t>В качестве топлива на котельной с. Новопервомайское используется природный газ.</w:t>
      </w:r>
    </w:p>
    <w:p w:rsidR="0027646C" w:rsidRPr="0027646C" w:rsidRDefault="0027646C" w:rsidP="0027646C">
      <w:pPr>
        <w:rPr>
          <w:color w:val="333333"/>
        </w:rPr>
      </w:pPr>
      <w:r w:rsidRPr="0027646C">
        <w:rPr>
          <w:color w:val="333333"/>
        </w:rPr>
        <w:t>Природный газ доставляется на котельную с. Новопервомайское по трубопроводу.</w:t>
      </w:r>
    </w:p>
    <w:p w:rsidR="0027646C" w:rsidRDefault="0027646C" w:rsidP="0027646C">
      <w:pPr>
        <w:rPr>
          <w:color w:val="333333"/>
        </w:rPr>
      </w:pPr>
      <w:r w:rsidRPr="0027646C">
        <w:rPr>
          <w:color w:val="333333"/>
        </w:rPr>
        <w:t>Аварийное топливо на котельной отсутствует.</w:t>
      </w:r>
    </w:p>
    <w:p w:rsidR="0027646C" w:rsidRDefault="00F73831" w:rsidP="0027646C">
      <w:pPr>
        <w:rPr>
          <w:color w:val="333333"/>
        </w:rPr>
      </w:pPr>
      <w:r w:rsidRPr="00F73831">
        <w:rPr>
          <w:color w:val="333333"/>
        </w:rPr>
        <w:t>Исходя из вышеописанных условий, рассчитана норма у</w:t>
      </w:r>
      <w:r>
        <w:rPr>
          <w:color w:val="333333"/>
        </w:rPr>
        <w:t>дельного расхода топлива для ко</w:t>
      </w:r>
      <w:r w:rsidRPr="00F73831">
        <w:rPr>
          <w:color w:val="333333"/>
        </w:rPr>
        <w:t xml:space="preserve">тельной. Результаты расчетов приведены в таблице </w:t>
      </w:r>
      <w:r w:rsidR="00947A1F">
        <w:rPr>
          <w:color w:val="333333"/>
        </w:rPr>
        <w:t>3</w:t>
      </w:r>
      <w:r w:rsidR="0027646C">
        <w:rPr>
          <w:color w:val="333333"/>
        </w:rPr>
        <w:t>9</w:t>
      </w:r>
      <w:r w:rsidRPr="00F73831">
        <w:rPr>
          <w:color w:val="333333"/>
        </w:rPr>
        <w:t xml:space="preserve">. </w:t>
      </w:r>
    </w:p>
    <w:p w:rsidR="0027646C" w:rsidRDefault="0027646C" w:rsidP="0027646C"/>
    <w:p w:rsidR="00F73831" w:rsidRDefault="0027646C" w:rsidP="0027646C">
      <w:pPr>
        <w:tabs>
          <w:tab w:val="left" w:pos="4260"/>
        </w:tabs>
      </w:pPr>
      <w:r>
        <w:tab/>
      </w:r>
    </w:p>
    <w:p w:rsidR="00F865FB" w:rsidRPr="00F73831" w:rsidRDefault="00F73831" w:rsidP="00F73831">
      <w:pPr>
        <w:pStyle w:val="a7"/>
        <w:keepNext/>
      </w:pPr>
      <w:bookmarkStart w:id="415" w:name="_Toc520003103"/>
      <w:r>
        <w:lastRenderedPageBreak/>
        <w:t xml:space="preserve">Таблица </w:t>
      </w:r>
      <w:r w:rsidR="00E604A5">
        <w:fldChar w:fldCharType="begin"/>
      </w:r>
      <w:r w:rsidR="00E604A5">
        <w:instrText xml:space="preserve"> SEQ Таблица \* ARABIC </w:instrText>
      </w:r>
      <w:r w:rsidR="00E604A5">
        <w:fldChar w:fldCharType="separate"/>
      </w:r>
      <w:r w:rsidR="00F934F8">
        <w:rPr>
          <w:noProof/>
        </w:rPr>
        <w:t>39</w:t>
      </w:r>
      <w:r w:rsidR="00E604A5">
        <w:rPr>
          <w:noProof/>
        </w:rPr>
        <w:fldChar w:fldCharType="end"/>
      </w:r>
      <w:r>
        <w:t xml:space="preserve"> - </w:t>
      </w:r>
      <w:r w:rsidRPr="00F73831">
        <w:rPr>
          <w:color w:val="333333"/>
        </w:rPr>
        <w:t>Норма удельного расхода топлива котельной с. Ново</w:t>
      </w:r>
      <w:r w:rsidR="0027646C">
        <w:rPr>
          <w:color w:val="333333"/>
        </w:rPr>
        <w:t>первомайское</w:t>
      </w:r>
      <w:bookmarkEnd w:id="415"/>
    </w:p>
    <w:tbl>
      <w:tblPr>
        <w:tblStyle w:val="af5"/>
        <w:tblW w:w="5000" w:type="pct"/>
        <w:jc w:val="center"/>
        <w:tblLook w:val="04A0" w:firstRow="1" w:lastRow="0" w:firstColumn="1" w:lastColumn="0" w:noHBand="0" w:noVBand="1"/>
      </w:tblPr>
      <w:tblGrid>
        <w:gridCol w:w="3941"/>
        <w:gridCol w:w="974"/>
        <w:gridCol w:w="1101"/>
        <w:gridCol w:w="934"/>
        <w:gridCol w:w="934"/>
        <w:gridCol w:w="758"/>
        <w:gridCol w:w="930"/>
      </w:tblGrid>
      <w:tr w:rsidR="00924DF7" w:rsidRPr="00924DF7" w:rsidTr="00F73831">
        <w:trPr>
          <w:cantSplit/>
          <w:trHeight w:val="1887"/>
          <w:jc w:val="center"/>
        </w:trPr>
        <w:tc>
          <w:tcPr>
            <w:tcW w:w="2058" w:type="pct"/>
            <w:vAlign w:val="center"/>
          </w:tcPr>
          <w:p w:rsidR="00924DF7" w:rsidRPr="00924DF7" w:rsidRDefault="00924DF7" w:rsidP="00924DF7">
            <w:pPr>
              <w:ind w:firstLine="0"/>
              <w:jc w:val="center"/>
              <w:rPr>
                <w:sz w:val="20"/>
                <w:szCs w:val="20"/>
                <w:lang w:val="ru-RU"/>
              </w:rPr>
            </w:pPr>
            <w:r w:rsidRPr="00924DF7">
              <w:rPr>
                <w:sz w:val="20"/>
                <w:szCs w:val="20"/>
                <w:lang w:val="ru-RU"/>
              </w:rPr>
              <w:t>Вид топлива</w:t>
            </w:r>
          </w:p>
        </w:tc>
        <w:tc>
          <w:tcPr>
            <w:tcW w:w="509" w:type="pct"/>
            <w:textDirection w:val="btLr"/>
            <w:vAlign w:val="center"/>
          </w:tcPr>
          <w:p w:rsidR="00924DF7" w:rsidRPr="00924DF7" w:rsidRDefault="00924DF7" w:rsidP="00924DF7">
            <w:pPr>
              <w:ind w:left="113" w:right="113" w:firstLine="0"/>
              <w:jc w:val="center"/>
              <w:rPr>
                <w:sz w:val="20"/>
                <w:szCs w:val="20"/>
                <w:lang w:val="ru-RU"/>
              </w:rPr>
            </w:pPr>
            <w:r w:rsidRPr="00924DF7">
              <w:rPr>
                <w:sz w:val="20"/>
                <w:szCs w:val="20"/>
                <w:lang w:val="ru-RU"/>
              </w:rPr>
              <w:t>Среднесуточный отпуск тепловой энергии, Гкал/сутки</w:t>
            </w:r>
          </w:p>
        </w:tc>
        <w:tc>
          <w:tcPr>
            <w:tcW w:w="575"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Норма удельного расхода топлива, т.у.т/Гкал</w:t>
            </w:r>
          </w:p>
        </w:tc>
        <w:tc>
          <w:tcPr>
            <w:tcW w:w="488"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Среднесуточный расход топлива, т</w:t>
            </w:r>
          </w:p>
        </w:tc>
        <w:tc>
          <w:tcPr>
            <w:tcW w:w="488"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Коэффициент перевода натурального топлива в условное топливо</w:t>
            </w:r>
          </w:p>
        </w:tc>
        <w:tc>
          <w:tcPr>
            <w:tcW w:w="396"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Количество суток для расчета запаса</w:t>
            </w:r>
          </w:p>
        </w:tc>
        <w:tc>
          <w:tcPr>
            <w:tcW w:w="487"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Нормативный запас</w:t>
            </w:r>
            <w:r>
              <w:rPr>
                <w:color w:val="000000"/>
                <w:sz w:val="20"/>
                <w:szCs w:val="20"/>
                <w:lang w:val="ru-RU"/>
              </w:rPr>
              <w:t xml:space="preserve"> топлива, т</w:t>
            </w:r>
          </w:p>
        </w:tc>
      </w:tr>
      <w:tr w:rsidR="00924DF7" w:rsidRPr="00924DF7" w:rsidTr="00F73831">
        <w:trPr>
          <w:jc w:val="center"/>
        </w:trPr>
        <w:tc>
          <w:tcPr>
            <w:tcW w:w="2058" w:type="pct"/>
            <w:vAlign w:val="center"/>
          </w:tcPr>
          <w:p w:rsidR="00924DF7" w:rsidRPr="00924DF7" w:rsidRDefault="0027646C" w:rsidP="00924DF7">
            <w:pPr>
              <w:ind w:firstLine="0"/>
              <w:jc w:val="center"/>
              <w:rPr>
                <w:sz w:val="20"/>
                <w:szCs w:val="20"/>
                <w:lang w:val="ru-RU"/>
              </w:rPr>
            </w:pPr>
            <w:r>
              <w:rPr>
                <w:sz w:val="20"/>
                <w:szCs w:val="20"/>
                <w:lang w:val="ru-RU"/>
              </w:rPr>
              <w:t xml:space="preserve">Природный газ </w:t>
            </w:r>
          </w:p>
        </w:tc>
        <w:tc>
          <w:tcPr>
            <w:tcW w:w="509" w:type="pct"/>
            <w:vAlign w:val="center"/>
          </w:tcPr>
          <w:p w:rsidR="00924DF7" w:rsidRPr="00924DF7" w:rsidRDefault="0027646C" w:rsidP="00924DF7">
            <w:pPr>
              <w:ind w:firstLine="0"/>
              <w:jc w:val="center"/>
              <w:rPr>
                <w:sz w:val="20"/>
                <w:szCs w:val="20"/>
                <w:lang w:val="ru-RU"/>
              </w:rPr>
            </w:pPr>
            <w:r>
              <w:rPr>
                <w:sz w:val="20"/>
                <w:szCs w:val="20"/>
                <w:lang w:val="ru-RU"/>
              </w:rPr>
              <w:t>36,84</w:t>
            </w:r>
          </w:p>
        </w:tc>
        <w:tc>
          <w:tcPr>
            <w:tcW w:w="575" w:type="pct"/>
            <w:vAlign w:val="center"/>
          </w:tcPr>
          <w:p w:rsidR="00924DF7" w:rsidRPr="00924DF7" w:rsidRDefault="0027646C" w:rsidP="00924DF7">
            <w:pPr>
              <w:ind w:firstLine="0"/>
              <w:jc w:val="center"/>
              <w:rPr>
                <w:sz w:val="20"/>
                <w:szCs w:val="20"/>
                <w:lang w:val="ru-RU"/>
              </w:rPr>
            </w:pPr>
            <w:r>
              <w:rPr>
                <w:sz w:val="20"/>
                <w:szCs w:val="20"/>
                <w:lang w:val="ru-RU"/>
              </w:rPr>
              <w:t>0,155</w:t>
            </w:r>
          </w:p>
        </w:tc>
        <w:tc>
          <w:tcPr>
            <w:tcW w:w="488" w:type="pct"/>
            <w:vAlign w:val="center"/>
          </w:tcPr>
          <w:p w:rsidR="00924DF7" w:rsidRPr="00924DF7" w:rsidRDefault="0027646C" w:rsidP="00924DF7">
            <w:pPr>
              <w:ind w:firstLine="0"/>
              <w:jc w:val="center"/>
              <w:rPr>
                <w:sz w:val="20"/>
                <w:szCs w:val="20"/>
                <w:lang w:val="ru-RU"/>
              </w:rPr>
            </w:pPr>
            <w:r>
              <w:rPr>
                <w:sz w:val="20"/>
                <w:szCs w:val="20"/>
                <w:lang w:val="ru-RU"/>
              </w:rPr>
              <w:t>2,581</w:t>
            </w:r>
          </w:p>
        </w:tc>
        <w:tc>
          <w:tcPr>
            <w:tcW w:w="488" w:type="pct"/>
            <w:vAlign w:val="center"/>
          </w:tcPr>
          <w:p w:rsidR="00924DF7" w:rsidRPr="00924DF7" w:rsidRDefault="0027646C" w:rsidP="00924DF7">
            <w:pPr>
              <w:ind w:firstLine="0"/>
              <w:jc w:val="center"/>
              <w:rPr>
                <w:sz w:val="20"/>
                <w:szCs w:val="20"/>
                <w:lang w:val="ru-RU"/>
              </w:rPr>
            </w:pPr>
            <w:r>
              <w:rPr>
                <w:sz w:val="20"/>
                <w:szCs w:val="20"/>
                <w:lang w:val="ru-RU"/>
              </w:rPr>
              <w:t>1,086</w:t>
            </w:r>
          </w:p>
        </w:tc>
        <w:tc>
          <w:tcPr>
            <w:tcW w:w="396" w:type="pct"/>
            <w:vAlign w:val="center"/>
          </w:tcPr>
          <w:p w:rsidR="00924DF7" w:rsidRPr="00924DF7" w:rsidRDefault="00924DF7" w:rsidP="00924DF7">
            <w:pPr>
              <w:ind w:firstLine="0"/>
              <w:jc w:val="center"/>
              <w:rPr>
                <w:sz w:val="20"/>
                <w:szCs w:val="20"/>
                <w:lang w:val="ru-RU"/>
              </w:rPr>
            </w:pPr>
            <w:r>
              <w:rPr>
                <w:sz w:val="20"/>
                <w:szCs w:val="20"/>
                <w:lang w:val="ru-RU"/>
              </w:rPr>
              <w:t>7</w:t>
            </w:r>
          </w:p>
        </w:tc>
        <w:tc>
          <w:tcPr>
            <w:tcW w:w="487" w:type="pct"/>
            <w:vAlign w:val="center"/>
          </w:tcPr>
          <w:p w:rsidR="00924DF7" w:rsidRPr="00924DF7" w:rsidRDefault="0027646C" w:rsidP="00924DF7">
            <w:pPr>
              <w:ind w:firstLine="0"/>
              <w:jc w:val="center"/>
              <w:rPr>
                <w:sz w:val="20"/>
                <w:szCs w:val="20"/>
                <w:lang w:val="ru-RU"/>
              </w:rPr>
            </w:pPr>
            <w:r>
              <w:rPr>
                <w:sz w:val="20"/>
                <w:szCs w:val="20"/>
                <w:lang w:val="ru-RU"/>
              </w:rPr>
              <w:t>18,07</w:t>
            </w:r>
          </w:p>
        </w:tc>
      </w:tr>
    </w:tbl>
    <w:p w:rsidR="00F865FB" w:rsidRDefault="00F865FB" w:rsidP="00CF735D"/>
    <w:p w:rsidR="00F32072" w:rsidRDefault="002137E6" w:rsidP="002137E6">
      <w:pPr>
        <w:pStyle w:val="12"/>
      </w:pPr>
      <w:bookmarkStart w:id="416" w:name="_Toc520002727"/>
      <w:r w:rsidRPr="002137E6">
        <w:lastRenderedPageBreak/>
        <w:t>Оценка надежности теплоснабжения</w:t>
      </w:r>
      <w:bookmarkEnd w:id="416"/>
    </w:p>
    <w:p w:rsidR="000C35B0" w:rsidRDefault="000C35B0" w:rsidP="000C35B0">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0C35B0" w:rsidRDefault="000C35B0" w:rsidP="000C35B0">
      <w:pPr>
        <w:rPr>
          <w:b/>
          <w:i/>
        </w:rPr>
      </w:pPr>
    </w:p>
    <w:p w:rsidR="000C35B0" w:rsidRPr="006F5096" w:rsidRDefault="000C35B0" w:rsidP="000C35B0">
      <w:pPr>
        <w:rPr>
          <w:b/>
          <w:i/>
        </w:rPr>
      </w:pPr>
      <w:r w:rsidRPr="006F5096">
        <w:rPr>
          <w:b/>
          <w:i/>
        </w:rPr>
        <w:t>Надежность электроснабжения источников тепла (Кэ) характеризуется наличием или отсутствием резервного электропитания:</w:t>
      </w:r>
    </w:p>
    <w:p w:rsidR="000C35B0" w:rsidRDefault="000C35B0" w:rsidP="008350CD">
      <w:pPr>
        <w:pStyle w:val="ab"/>
        <w:numPr>
          <w:ilvl w:val="0"/>
          <w:numId w:val="8"/>
        </w:numPr>
        <w:ind w:left="0" w:firstLine="567"/>
      </w:pPr>
      <w:r>
        <w:t>при наличии второго ввода или автономного источника электроснабжения Кэ=1,0;</w:t>
      </w:r>
    </w:p>
    <w:p w:rsidR="000C35B0" w:rsidRDefault="000C35B0" w:rsidP="008350CD">
      <w:pPr>
        <w:pStyle w:val="ab"/>
        <w:numPr>
          <w:ilvl w:val="0"/>
          <w:numId w:val="8"/>
        </w:numPr>
        <w:ind w:left="0" w:firstLine="567"/>
      </w:pPr>
      <w:r>
        <w:t>при отсутствии резервного электропитания при мощности отопительной котельной</w:t>
      </w:r>
    </w:p>
    <w:p w:rsidR="000C35B0" w:rsidRDefault="000C35B0" w:rsidP="008350CD">
      <w:pPr>
        <w:pStyle w:val="ab"/>
        <w:numPr>
          <w:ilvl w:val="0"/>
          <w:numId w:val="9"/>
        </w:numPr>
      </w:pPr>
      <w:r>
        <w:t>до 5,0 Гкал/ч – Кэ=0,8</w:t>
      </w:r>
    </w:p>
    <w:p w:rsidR="000C35B0" w:rsidRDefault="000C35B0" w:rsidP="008350CD">
      <w:pPr>
        <w:pStyle w:val="ab"/>
        <w:numPr>
          <w:ilvl w:val="0"/>
          <w:numId w:val="9"/>
        </w:numPr>
      </w:pPr>
      <w:r>
        <w:t>свыше 5,0 до 20 Гкал/ч – Кэ=0,7</w:t>
      </w:r>
    </w:p>
    <w:p w:rsidR="000C35B0" w:rsidRDefault="000C35B0" w:rsidP="008350CD">
      <w:pPr>
        <w:pStyle w:val="ab"/>
        <w:numPr>
          <w:ilvl w:val="0"/>
          <w:numId w:val="9"/>
        </w:numPr>
      </w:pPr>
      <w:r>
        <w:t>свыше 20 Гкал/ч – Кэ=0,6.</w:t>
      </w:r>
    </w:p>
    <w:p w:rsidR="000C35B0" w:rsidRDefault="000C35B0" w:rsidP="000C35B0">
      <w:pPr>
        <w:rPr>
          <w:b/>
          <w:i/>
        </w:rPr>
      </w:pPr>
    </w:p>
    <w:p w:rsidR="000C35B0" w:rsidRPr="006F5096" w:rsidRDefault="000C35B0" w:rsidP="000C35B0">
      <w:pPr>
        <w:rPr>
          <w:b/>
          <w:i/>
        </w:rPr>
      </w:pPr>
      <w:r w:rsidRPr="006F5096">
        <w:rPr>
          <w:b/>
          <w:i/>
        </w:rPr>
        <w:t>Надежность водоснабжения источников тепла (Кв) характеризуется наличием или отсутствием резервного водоснабжения:</w:t>
      </w:r>
    </w:p>
    <w:p w:rsidR="000C35B0" w:rsidRDefault="000C35B0" w:rsidP="008350CD">
      <w:pPr>
        <w:pStyle w:val="ab"/>
        <w:numPr>
          <w:ilvl w:val="0"/>
          <w:numId w:val="10"/>
        </w:numPr>
        <w:ind w:left="0" w:firstLine="567"/>
      </w:pPr>
      <w:r>
        <w:t>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0C35B0" w:rsidRDefault="000C35B0" w:rsidP="008350CD">
      <w:pPr>
        <w:pStyle w:val="ab"/>
        <w:numPr>
          <w:ilvl w:val="0"/>
          <w:numId w:val="10"/>
        </w:numPr>
        <w:ind w:left="0" w:firstLine="567"/>
      </w:pPr>
      <w:r>
        <w:t>при отсутствии резервного водоснабжения при мощности отопительной котельной</w:t>
      </w:r>
    </w:p>
    <w:p w:rsidR="000C35B0" w:rsidRDefault="000C35B0" w:rsidP="008350CD">
      <w:pPr>
        <w:pStyle w:val="ab"/>
        <w:numPr>
          <w:ilvl w:val="0"/>
          <w:numId w:val="11"/>
        </w:numPr>
      </w:pPr>
      <w:r>
        <w:t>до 5,0 Гкал/ч – Кв=0,8</w:t>
      </w:r>
    </w:p>
    <w:p w:rsidR="000C35B0" w:rsidRDefault="000C35B0" w:rsidP="008350CD">
      <w:pPr>
        <w:pStyle w:val="ab"/>
        <w:numPr>
          <w:ilvl w:val="0"/>
          <w:numId w:val="11"/>
        </w:numPr>
      </w:pPr>
      <w:r>
        <w:t>свыше 5,0 до 20 Гкал/ч – Кв=0,7</w:t>
      </w:r>
    </w:p>
    <w:p w:rsidR="000C35B0" w:rsidRDefault="000C35B0" w:rsidP="008350CD">
      <w:pPr>
        <w:pStyle w:val="ab"/>
        <w:numPr>
          <w:ilvl w:val="0"/>
          <w:numId w:val="11"/>
        </w:numPr>
      </w:pPr>
      <w:r>
        <w:t>свыше 20 Гкал/ч – Кв=0,6.</w:t>
      </w:r>
    </w:p>
    <w:p w:rsidR="000C35B0" w:rsidRDefault="000C35B0" w:rsidP="000C35B0">
      <w:pPr>
        <w:rPr>
          <w:b/>
          <w:i/>
        </w:rPr>
      </w:pPr>
    </w:p>
    <w:p w:rsidR="000C35B0" w:rsidRPr="006F5096" w:rsidRDefault="000C35B0" w:rsidP="000C35B0">
      <w:pPr>
        <w:rPr>
          <w:b/>
          <w:i/>
        </w:rPr>
      </w:pPr>
      <w:r w:rsidRPr="006F5096">
        <w:rPr>
          <w:b/>
          <w:i/>
        </w:rPr>
        <w:t>Надежность топливоснабжения источников тепла (Кт) характеризуется наличием или отсутствием резервного топливоснабжения:</w:t>
      </w:r>
    </w:p>
    <w:p w:rsidR="000C35B0" w:rsidRDefault="000C35B0" w:rsidP="008350CD">
      <w:pPr>
        <w:pStyle w:val="ab"/>
        <w:numPr>
          <w:ilvl w:val="0"/>
          <w:numId w:val="12"/>
        </w:numPr>
        <w:ind w:left="0" w:firstLine="567"/>
      </w:pPr>
      <w:r>
        <w:t>при наличии резервного топлива Кт = 1,0;</w:t>
      </w:r>
    </w:p>
    <w:p w:rsidR="000C35B0" w:rsidRDefault="000C35B0" w:rsidP="008350CD">
      <w:pPr>
        <w:pStyle w:val="ab"/>
        <w:numPr>
          <w:ilvl w:val="0"/>
          <w:numId w:val="12"/>
        </w:numPr>
        <w:ind w:left="0" w:firstLine="567"/>
      </w:pPr>
      <w:r>
        <w:t>при отсутствии резервного топлива при мощности отопительной котельной</w:t>
      </w:r>
    </w:p>
    <w:p w:rsidR="000C35B0" w:rsidRDefault="000C35B0" w:rsidP="008350CD">
      <w:pPr>
        <w:pStyle w:val="ab"/>
        <w:numPr>
          <w:ilvl w:val="0"/>
          <w:numId w:val="13"/>
        </w:numPr>
      </w:pPr>
      <w:r>
        <w:t>до 5,0 Гкал/ч – Кт=1,0</w:t>
      </w:r>
    </w:p>
    <w:p w:rsidR="000C35B0" w:rsidRDefault="000C35B0" w:rsidP="008350CD">
      <w:pPr>
        <w:pStyle w:val="ab"/>
        <w:numPr>
          <w:ilvl w:val="0"/>
          <w:numId w:val="13"/>
        </w:numPr>
      </w:pPr>
      <w:r>
        <w:t>свыше 5,0 до 20 Гкал/ч – Кт=0,7</w:t>
      </w:r>
    </w:p>
    <w:p w:rsidR="000C35B0" w:rsidRDefault="000C35B0" w:rsidP="008350CD">
      <w:pPr>
        <w:pStyle w:val="ab"/>
        <w:numPr>
          <w:ilvl w:val="0"/>
          <w:numId w:val="13"/>
        </w:numPr>
      </w:pPr>
      <w:r>
        <w:t>свыше 20 Гкал/ч – Кт=0,5.</w:t>
      </w:r>
    </w:p>
    <w:p w:rsidR="000C35B0" w:rsidRDefault="000C35B0" w:rsidP="000C35B0"/>
    <w:p w:rsidR="000C35B0" w:rsidRDefault="000C35B0" w:rsidP="000C35B0">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0C35B0" w:rsidRDefault="000C35B0" w:rsidP="008350CD">
      <w:pPr>
        <w:pStyle w:val="ab"/>
        <w:numPr>
          <w:ilvl w:val="0"/>
          <w:numId w:val="14"/>
        </w:numPr>
        <w:ind w:left="0" w:firstLine="567"/>
      </w:pPr>
      <w:r>
        <w:t>до 10% - Кб = 1,0;</w:t>
      </w:r>
    </w:p>
    <w:p w:rsidR="000C35B0" w:rsidRDefault="000C35B0" w:rsidP="008350CD">
      <w:pPr>
        <w:pStyle w:val="ab"/>
        <w:numPr>
          <w:ilvl w:val="0"/>
          <w:numId w:val="14"/>
        </w:numPr>
        <w:ind w:left="0" w:firstLine="567"/>
      </w:pPr>
      <w:r>
        <w:t>свыше 10 до 20% - Кб = 0,8;</w:t>
      </w:r>
    </w:p>
    <w:p w:rsidR="000C35B0" w:rsidRDefault="000C35B0" w:rsidP="008350CD">
      <w:pPr>
        <w:pStyle w:val="ab"/>
        <w:numPr>
          <w:ilvl w:val="0"/>
          <w:numId w:val="14"/>
        </w:numPr>
        <w:ind w:left="0" w:firstLine="567"/>
      </w:pPr>
      <w:r>
        <w:t>свыше 20 до 30% - Кб = 0,6;</w:t>
      </w:r>
    </w:p>
    <w:p w:rsidR="000C35B0" w:rsidRDefault="000C35B0" w:rsidP="008350CD">
      <w:pPr>
        <w:pStyle w:val="ab"/>
        <w:numPr>
          <w:ilvl w:val="0"/>
          <w:numId w:val="14"/>
        </w:numPr>
        <w:ind w:left="0" w:firstLine="567"/>
      </w:pPr>
      <w:r>
        <w:t>свыше 30% - Кб = 0,3.</w:t>
      </w:r>
    </w:p>
    <w:p w:rsidR="000C35B0" w:rsidRDefault="000C35B0" w:rsidP="000C35B0"/>
    <w:p w:rsidR="000C35B0" w:rsidRDefault="000C35B0" w:rsidP="000C35B0">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0C35B0" w:rsidRDefault="000C35B0" w:rsidP="000C35B0">
      <w: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w:t>
      </w:r>
      <w:r>
        <w:lastRenderedPageBreak/>
        <w:t>ключенных к данному тепловому пункту:</w:t>
      </w:r>
    </w:p>
    <w:p w:rsidR="000C35B0" w:rsidRDefault="000C35B0" w:rsidP="008350CD">
      <w:pPr>
        <w:pStyle w:val="ab"/>
        <w:numPr>
          <w:ilvl w:val="0"/>
          <w:numId w:val="15"/>
        </w:numPr>
        <w:ind w:left="0" w:firstLine="567"/>
      </w:pPr>
      <w:r>
        <w:t>резервирование свыше 90 до 100% нагрузки - Кр = 1,0</w:t>
      </w:r>
    </w:p>
    <w:p w:rsidR="000C35B0" w:rsidRDefault="000C35B0" w:rsidP="008350CD">
      <w:pPr>
        <w:pStyle w:val="ab"/>
        <w:numPr>
          <w:ilvl w:val="0"/>
          <w:numId w:val="15"/>
        </w:numPr>
        <w:ind w:left="0" w:firstLine="567"/>
      </w:pPr>
      <w:r>
        <w:t>резервирование свыше 70 до 90% нагрузки - Кр = 0,7</w:t>
      </w:r>
    </w:p>
    <w:p w:rsidR="000C35B0" w:rsidRDefault="000C35B0" w:rsidP="008350CD">
      <w:pPr>
        <w:pStyle w:val="ab"/>
        <w:numPr>
          <w:ilvl w:val="0"/>
          <w:numId w:val="15"/>
        </w:numPr>
        <w:ind w:left="0" w:firstLine="567"/>
      </w:pPr>
      <w:r>
        <w:t>резервирование свыше 50 до 70% нагрузки - Кр = 0,5</w:t>
      </w:r>
    </w:p>
    <w:p w:rsidR="000C35B0" w:rsidRDefault="000C35B0" w:rsidP="008350CD">
      <w:pPr>
        <w:pStyle w:val="ab"/>
        <w:numPr>
          <w:ilvl w:val="0"/>
          <w:numId w:val="15"/>
        </w:numPr>
        <w:ind w:left="0" w:firstLine="567"/>
      </w:pPr>
      <w:r>
        <w:t>резервирование свыше 30 до 50% нагрузки - Кр = 0,3</w:t>
      </w:r>
    </w:p>
    <w:p w:rsidR="000C35B0" w:rsidRDefault="000C35B0" w:rsidP="008350CD">
      <w:pPr>
        <w:pStyle w:val="ab"/>
        <w:numPr>
          <w:ilvl w:val="0"/>
          <w:numId w:val="15"/>
        </w:numPr>
        <w:ind w:left="0" w:firstLine="567"/>
      </w:pPr>
      <w:r>
        <w:t>резервирование менее30% нагрузки - Кр = 0,2.</w:t>
      </w:r>
    </w:p>
    <w:p w:rsidR="000C35B0" w:rsidRDefault="000C35B0" w:rsidP="000C35B0"/>
    <w:p w:rsidR="000C35B0" w:rsidRDefault="000C35B0" w:rsidP="000C35B0">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0C35B0" w:rsidRDefault="000C35B0" w:rsidP="008350CD">
      <w:pPr>
        <w:pStyle w:val="ab"/>
        <w:numPr>
          <w:ilvl w:val="0"/>
          <w:numId w:val="16"/>
        </w:numPr>
        <w:ind w:left="0" w:firstLine="567"/>
      </w:pPr>
      <w:r>
        <w:t>до 10% - Кс =</w:t>
      </w:r>
      <w:r>
        <w:tab/>
        <w:t>1,0;</w:t>
      </w:r>
    </w:p>
    <w:p w:rsidR="000C35B0" w:rsidRDefault="000C35B0" w:rsidP="008350CD">
      <w:pPr>
        <w:pStyle w:val="ab"/>
        <w:numPr>
          <w:ilvl w:val="0"/>
          <w:numId w:val="16"/>
        </w:numPr>
        <w:ind w:left="0" w:firstLine="567"/>
      </w:pPr>
      <w:r>
        <w:t>свыше 10% до 20% - Кс =0,8;</w:t>
      </w:r>
    </w:p>
    <w:p w:rsidR="000C35B0" w:rsidRDefault="000C35B0" w:rsidP="008350CD">
      <w:pPr>
        <w:pStyle w:val="ab"/>
        <w:numPr>
          <w:ilvl w:val="0"/>
          <w:numId w:val="16"/>
        </w:numPr>
        <w:ind w:left="0" w:firstLine="567"/>
      </w:pPr>
      <w:r>
        <w:t>свыше 20% до 30% - Кс =0,6;</w:t>
      </w:r>
    </w:p>
    <w:p w:rsidR="000C35B0" w:rsidRDefault="000C35B0" w:rsidP="008350CD">
      <w:pPr>
        <w:pStyle w:val="ab"/>
        <w:numPr>
          <w:ilvl w:val="0"/>
          <w:numId w:val="16"/>
        </w:numPr>
        <w:ind w:left="0" w:firstLine="567"/>
      </w:pPr>
      <w:r>
        <w:t>свыше 30% - Кс =0,5.</w:t>
      </w:r>
    </w:p>
    <w:p w:rsidR="000C35B0" w:rsidRDefault="000C35B0" w:rsidP="000C35B0"/>
    <w:p w:rsidR="000C35B0" w:rsidRDefault="000C35B0" w:rsidP="000C35B0">
      <w:r>
        <w:t>Показатель надежности конкретной системы теплоснабжения Кнад определяется как средний по частным показателям Кэ, Кв, Кт, Кб, Кр и Кс</w:t>
      </w:r>
    </w:p>
    <w:p w:rsidR="000C35B0" w:rsidRDefault="000C35B0" w:rsidP="000C35B0"/>
    <w:p w:rsidR="000C35B0" w:rsidRDefault="00E604A5" w:rsidP="000C35B0">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0C35B0" w:rsidRDefault="000C35B0" w:rsidP="000C35B0">
      <w:r>
        <w:t>где n – число показателей, учтенных в числителе.</w:t>
      </w:r>
    </w:p>
    <w:p w:rsidR="000C35B0" w:rsidRDefault="000C35B0" w:rsidP="000C35B0">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0C35B0" w:rsidRDefault="000C35B0" w:rsidP="008350CD">
      <w:pPr>
        <w:pStyle w:val="ab"/>
        <w:numPr>
          <w:ilvl w:val="0"/>
          <w:numId w:val="17"/>
        </w:numPr>
        <w:ind w:left="0" w:firstLine="567"/>
      </w:pPr>
      <w:r>
        <w:t>высоконадежные - при Кнад - более 0,9</w:t>
      </w:r>
    </w:p>
    <w:p w:rsidR="000C35B0" w:rsidRDefault="000C35B0" w:rsidP="008350CD">
      <w:pPr>
        <w:pStyle w:val="ab"/>
        <w:numPr>
          <w:ilvl w:val="0"/>
          <w:numId w:val="17"/>
        </w:numPr>
        <w:ind w:left="0" w:firstLine="567"/>
      </w:pPr>
      <w:r>
        <w:t>надежные - Кнад - от 0,75 до 0,89</w:t>
      </w:r>
    </w:p>
    <w:p w:rsidR="000C35B0" w:rsidRDefault="000C35B0" w:rsidP="008350CD">
      <w:pPr>
        <w:pStyle w:val="ab"/>
        <w:numPr>
          <w:ilvl w:val="0"/>
          <w:numId w:val="17"/>
        </w:numPr>
        <w:ind w:left="0" w:firstLine="567"/>
      </w:pPr>
      <w:r>
        <w:t>малонадежные - Кнад - от 0,5 до 0,74</w:t>
      </w:r>
    </w:p>
    <w:p w:rsidR="000C35B0" w:rsidRDefault="000C35B0" w:rsidP="008350CD">
      <w:pPr>
        <w:pStyle w:val="ab"/>
        <w:numPr>
          <w:ilvl w:val="0"/>
          <w:numId w:val="17"/>
        </w:numPr>
        <w:ind w:left="0" w:firstLine="567"/>
      </w:pPr>
      <w:r>
        <w:t>ненадежные - Кнад - менее 0,5.</w:t>
      </w:r>
    </w:p>
    <w:p w:rsidR="000C35B0" w:rsidRDefault="000C35B0" w:rsidP="000C35B0"/>
    <w:p w:rsidR="000C35B0" w:rsidRDefault="003044EC" w:rsidP="003044EC">
      <w:pPr>
        <w:pStyle w:val="a7"/>
        <w:keepNext/>
      </w:pPr>
      <w:bookmarkStart w:id="417" w:name="_Toc520003104"/>
      <w:r>
        <w:t xml:space="preserve">Таблица </w:t>
      </w:r>
      <w:r w:rsidR="00E604A5">
        <w:fldChar w:fldCharType="begin"/>
      </w:r>
      <w:r w:rsidR="00E604A5">
        <w:instrText xml:space="preserve"> SEQ Таблица \* ARABIC </w:instrText>
      </w:r>
      <w:r w:rsidR="00E604A5">
        <w:fldChar w:fldCharType="separate"/>
      </w:r>
      <w:r w:rsidR="00F934F8">
        <w:rPr>
          <w:noProof/>
        </w:rPr>
        <w:t>40</w:t>
      </w:r>
      <w:r w:rsidR="00E604A5">
        <w:rPr>
          <w:noProof/>
        </w:rPr>
        <w:fldChar w:fldCharType="end"/>
      </w:r>
      <w:r>
        <w:t xml:space="preserve"> - </w:t>
      </w:r>
      <w:r w:rsidR="000C35B0">
        <w:t xml:space="preserve">Коэффициенты надежности системы теплоснабжения </w:t>
      </w:r>
      <w:r w:rsidR="00CF67FB">
        <w:t xml:space="preserve">с. </w:t>
      </w:r>
      <w:r w:rsidR="00F73831">
        <w:t>Ново</w:t>
      </w:r>
      <w:r w:rsidR="0027646C">
        <w:t>первомайское</w:t>
      </w:r>
      <w:bookmarkEnd w:id="417"/>
    </w:p>
    <w:tbl>
      <w:tblPr>
        <w:tblStyle w:val="af5"/>
        <w:tblW w:w="5000" w:type="pct"/>
        <w:jc w:val="center"/>
        <w:tblLook w:val="04A0" w:firstRow="1" w:lastRow="0" w:firstColumn="1" w:lastColumn="0" w:noHBand="0" w:noVBand="1"/>
      </w:tblPr>
      <w:tblGrid>
        <w:gridCol w:w="7197"/>
        <w:gridCol w:w="2375"/>
      </w:tblGrid>
      <w:tr w:rsidR="00CF67FB" w:rsidRPr="006F5096" w:rsidTr="00036AFE">
        <w:trPr>
          <w:trHeight w:val="227"/>
          <w:tblHeader/>
          <w:jc w:val="center"/>
        </w:trPr>
        <w:tc>
          <w:tcPr>
            <w:tcW w:w="7196" w:type="dxa"/>
            <w:vAlign w:val="center"/>
          </w:tcPr>
          <w:p w:rsidR="00CF67FB" w:rsidRPr="006F5096" w:rsidRDefault="00CF67FB" w:rsidP="00036AFE">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CF67FB" w:rsidRPr="00F0559C" w:rsidRDefault="00CF67FB" w:rsidP="00036AFE">
            <w:pPr>
              <w:ind w:firstLine="0"/>
              <w:jc w:val="center"/>
              <w:rPr>
                <w:rFonts w:cs="Times New Roman"/>
                <w:sz w:val="20"/>
                <w:szCs w:val="20"/>
                <w:lang w:val="ru-RU"/>
              </w:rPr>
            </w:pPr>
            <w:r>
              <w:rPr>
                <w:rFonts w:cs="Times New Roman"/>
                <w:sz w:val="20"/>
                <w:szCs w:val="20"/>
                <w:lang w:val="ru-RU"/>
              </w:rPr>
              <w:t>Оценка надежности</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(Кэ)</w:t>
            </w:r>
          </w:p>
        </w:tc>
        <w:tc>
          <w:tcPr>
            <w:tcW w:w="2375" w:type="dxa"/>
            <w:vAlign w:val="center"/>
          </w:tcPr>
          <w:p w:rsidR="00CF67FB" w:rsidRPr="006F5096" w:rsidRDefault="0027646C"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(Кв)</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0,8</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(Кт)</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Уровень резервирования (Кр)</w:t>
            </w:r>
          </w:p>
        </w:tc>
        <w:tc>
          <w:tcPr>
            <w:tcW w:w="2375" w:type="dxa"/>
            <w:vAlign w:val="center"/>
          </w:tcPr>
          <w:p w:rsidR="00CF67FB" w:rsidRPr="006F5096" w:rsidRDefault="0027646C" w:rsidP="00036AFE">
            <w:pPr>
              <w:ind w:firstLine="0"/>
              <w:jc w:val="center"/>
              <w:rPr>
                <w:rFonts w:cs="Times New Roman"/>
                <w:sz w:val="20"/>
                <w:szCs w:val="20"/>
                <w:lang w:val="ru-RU"/>
              </w:rPr>
            </w:pPr>
            <w:r>
              <w:rPr>
                <w:rFonts w:cs="Times New Roman"/>
                <w:sz w:val="20"/>
                <w:szCs w:val="20"/>
                <w:lang w:val="ru-RU"/>
              </w:rPr>
              <w:t>0,2</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Pr>
                <w:rFonts w:cs="Times New Roman"/>
                <w:sz w:val="20"/>
                <w:szCs w:val="20"/>
                <w:lang w:val="ru-RU"/>
              </w:rPr>
              <w:t>Н</w:t>
            </w:r>
            <w:r w:rsidRPr="006F5096">
              <w:rPr>
                <w:rFonts w:cs="Times New Roman"/>
                <w:sz w:val="20"/>
                <w:szCs w:val="20"/>
                <w:lang w:val="ru-RU"/>
              </w:rPr>
              <w:t>аличие ветхих, подлежащих замене, трубопроводов (Кс)</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0,5</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Показатель надежности системы теплоснабжения Кнад</w:t>
            </w:r>
          </w:p>
        </w:tc>
        <w:tc>
          <w:tcPr>
            <w:tcW w:w="2375" w:type="dxa"/>
            <w:vAlign w:val="center"/>
          </w:tcPr>
          <w:p w:rsidR="00CF67FB" w:rsidRPr="006F5096" w:rsidRDefault="0027646C" w:rsidP="00036AFE">
            <w:pPr>
              <w:ind w:firstLine="0"/>
              <w:jc w:val="center"/>
              <w:rPr>
                <w:rFonts w:cs="Times New Roman"/>
                <w:sz w:val="20"/>
                <w:szCs w:val="20"/>
                <w:lang w:val="ru-RU"/>
              </w:rPr>
            </w:pPr>
            <w:r>
              <w:rPr>
                <w:rFonts w:cs="Times New Roman"/>
                <w:sz w:val="20"/>
                <w:szCs w:val="20"/>
                <w:lang w:val="ru-RU"/>
              </w:rPr>
              <w:t>0,75</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Надежная</w:t>
            </w:r>
          </w:p>
        </w:tc>
      </w:tr>
    </w:tbl>
    <w:p w:rsidR="00F32072" w:rsidRDefault="00F32072" w:rsidP="00CF735D"/>
    <w:p w:rsidR="007F4D81" w:rsidRPr="007F4D81" w:rsidRDefault="007F4D81" w:rsidP="008350CD">
      <w:pPr>
        <w:pStyle w:val="ab"/>
        <w:keepNext/>
        <w:keepLines/>
        <w:widowControl/>
        <w:numPr>
          <w:ilvl w:val="0"/>
          <w:numId w:val="4"/>
        </w:numPr>
        <w:contextualSpacing w:val="0"/>
        <w:outlineLvl w:val="1"/>
        <w:rPr>
          <w:b/>
          <w:vanish/>
          <w:sz w:val="28"/>
          <w:szCs w:val="28"/>
        </w:rPr>
      </w:pPr>
      <w:bookmarkStart w:id="418" w:name="_Toc503348650"/>
      <w:bookmarkStart w:id="419" w:name="_Toc503948979"/>
      <w:bookmarkStart w:id="420" w:name="_Toc503949205"/>
      <w:bookmarkStart w:id="421" w:name="_Toc503949427"/>
      <w:bookmarkStart w:id="422" w:name="_Toc503963695"/>
      <w:bookmarkStart w:id="423" w:name="_Toc505852641"/>
      <w:bookmarkStart w:id="424" w:name="_Toc518901939"/>
      <w:bookmarkStart w:id="425" w:name="_Toc519474928"/>
      <w:bookmarkStart w:id="426" w:name="_Toc519475096"/>
      <w:bookmarkStart w:id="427" w:name="_Toc519496021"/>
      <w:bookmarkStart w:id="428" w:name="_Toc520002728"/>
      <w:bookmarkEnd w:id="418"/>
      <w:bookmarkEnd w:id="419"/>
      <w:bookmarkEnd w:id="420"/>
      <w:bookmarkEnd w:id="421"/>
      <w:bookmarkEnd w:id="422"/>
      <w:bookmarkEnd w:id="423"/>
      <w:bookmarkEnd w:id="424"/>
      <w:bookmarkEnd w:id="425"/>
      <w:bookmarkEnd w:id="426"/>
      <w:bookmarkEnd w:id="427"/>
      <w:bookmarkEnd w:id="428"/>
    </w:p>
    <w:p w:rsidR="00F32072" w:rsidRDefault="002137E6" w:rsidP="007F4D81">
      <w:pPr>
        <w:pStyle w:val="20"/>
      </w:pPr>
      <w:bookmarkStart w:id="429" w:name="_Toc520002729"/>
      <w:r>
        <w:t>П</w:t>
      </w:r>
      <w:r w:rsidRPr="002137E6">
        <w:t>ерспективны</w:t>
      </w:r>
      <w:r>
        <w:t>е показатели</w:t>
      </w:r>
      <w:r w:rsidRPr="002137E6">
        <w:t xml:space="preserve"> надежности, определяемы</w:t>
      </w:r>
      <w:r>
        <w:t>е</w:t>
      </w:r>
      <w:r w:rsidRPr="002137E6">
        <w:t xml:space="preserve"> числом нарушений в подаче тепловой энергии</w:t>
      </w:r>
      <w:bookmarkEnd w:id="429"/>
    </w:p>
    <w:p w:rsidR="001151F6" w:rsidRDefault="001151F6" w:rsidP="001151F6">
      <w:r>
        <w:t xml:space="preserve">Перспективные показатели надежности, определяемые числом нарушений в подаче тепловой энергии, учитываются при расчете показателя «Показатель интенсивности отказов тепловых сетей от теплоисточника». С достаточной степенью точности спрогнозировать количество нарушений в подаче тепловой энергии к окончанию расчетного периода разработки Схемы теплоснабжения </w:t>
      </w:r>
      <w:r w:rsidR="00464A69">
        <w:t xml:space="preserve">с. </w:t>
      </w:r>
      <w:r w:rsidR="003044EC">
        <w:t>Ново</w:t>
      </w:r>
      <w:r w:rsidR="00F934F8">
        <w:t>первомайское</w:t>
      </w:r>
      <w:r>
        <w:t xml:space="preserve"> невозможно. </w:t>
      </w:r>
    </w:p>
    <w:p w:rsidR="001151F6" w:rsidRDefault="001151F6" w:rsidP="001151F6">
      <w:r>
        <w:t xml:space="preserve">Расчет данного показателя произведен, исходя из следующих предположений: </w:t>
      </w:r>
    </w:p>
    <w:p w:rsidR="001151F6" w:rsidRDefault="001151F6" w:rsidP="001151F6">
      <w:r>
        <w:t xml:space="preserve">1) При условии реализации мероприятий по перекладке ветхих тепловых сетей </w:t>
      </w:r>
      <w:r w:rsidR="00464A69">
        <w:t xml:space="preserve">с. </w:t>
      </w:r>
      <w:r w:rsidR="003044EC">
        <w:t>Ново</w:t>
      </w:r>
      <w:r w:rsidR="00F934F8">
        <w:t>первомайское</w:t>
      </w:r>
      <w:r>
        <w:t xml:space="preserve">, количество отказов на тепловых сетях сократится до минимума; </w:t>
      </w:r>
    </w:p>
    <w:p w:rsidR="001151F6" w:rsidRDefault="001151F6" w:rsidP="001151F6">
      <w:r>
        <w:lastRenderedPageBreak/>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Default="001151F6" w:rsidP="001151F6">
      <w:r>
        <w:t>Показатели надежности, определяемые числом нарушений в подаче тепловой энергии, определяются интенсивностью отказов участков тепловой сети. На конец расчетного периода к 203</w:t>
      </w:r>
      <w:r w:rsidR="00924DF7">
        <w:t>5</w:t>
      </w:r>
      <w:r>
        <w:t xml:space="preserve"> году предполагается полная замена ветхих тепловых сетей. Среднее значение интенсивности отказов 1 км одного теплопровода участка тепловой сети в течение часа, принимается равным 5,7E-006 1/(км·ч) или 0,05 1/(км·год).</w:t>
      </w:r>
    </w:p>
    <w:p w:rsidR="001151F6" w:rsidRDefault="001151F6" w:rsidP="001151F6">
      <w:r>
        <w:t>Интенсивность отказов всей тепловой сети (без резервирования) по отношени</w:t>
      </w:r>
      <w:r w:rsidR="003044EC">
        <w:t xml:space="preserve">ю к потребителю представляется </w:t>
      </w:r>
      <w:r>
        <w:t xml:space="preserve">как последовательное (в смысле надежности) соединение участков, при котором отказ одного из всей совокупности элементов приводит к отказу всей системы в целом. В случае резервирования интенсивность отказов всей тепловой сети представляется как параллельно-последовательное или последовательно-параллельное (в смысле надежности) соединение участков. </w:t>
      </w:r>
    </w:p>
    <w:p w:rsidR="001151F6" w:rsidRDefault="001151F6" w:rsidP="001151F6">
      <w:r>
        <w:t xml:space="preserve">Реконструкция тепловых сетей в связи с исчерпанием физического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 </w:t>
      </w:r>
    </w:p>
    <w:p w:rsidR="00F32072" w:rsidRDefault="00F32072" w:rsidP="00CF735D"/>
    <w:p w:rsidR="002137E6" w:rsidRDefault="002137E6" w:rsidP="007F4D81">
      <w:pPr>
        <w:pStyle w:val="20"/>
      </w:pPr>
      <w:bookmarkStart w:id="430" w:name="_Toc520002730"/>
      <w:r>
        <w:t>П</w:t>
      </w:r>
      <w:r w:rsidRPr="002137E6">
        <w:t>ерспективны</w:t>
      </w:r>
      <w:r>
        <w:t>е</w:t>
      </w:r>
      <w:r w:rsidRPr="002137E6">
        <w:t xml:space="preserve"> показател</w:t>
      </w:r>
      <w:r>
        <w:t>и</w:t>
      </w:r>
      <w:r w:rsidRPr="002137E6">
        <w:t>, определяемы</w:t>
      </w:r>
      <w:r>
        <w:t>е</w:t>
      </w:r>
      <w:r w:rsidRPr="002137E6">
        <w:t xml:space="preserve"> приведенной продолжительностью прекращений подачи тепловой энергии</w:t>
      </w:r>
      <w:bookmarkEnd w:id="430"/>
    </w:p>
    <w:p w:rsidR="001151F6" w:rsidRPr="001151F6" w:rsidRDefault="001151F6" w:rsidP="001151F6">
      <w:r w:rsidRPr="001151F6">
        <w:t>Перспективные показатели надежности, определяемые приведенной продолжительностью прекращений подачи тепловой энергии, учитываются при расчете показателя: «</w:t>
      </w:r>
      <w:r w:rsidRPr="001151F6">
        <w:rPr>
          <w:b/>
          <w:bCs/>
        </w:rPr>
        <w:t>Показатель относительного аварийного недоотпуска тепла»</w:t>
      </w:r>
      <w:r w:rsidRPr="001151F6">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464A69">
        <w:t xml:space="preserve">с. </w:t>
      </w:r>
      <w:r w:rsidR="003044EC">
        <w:t>Ново</w:t>
      </w:r>
      <w:r w:rsidR="00F934F8">
        <w:t>первомайское</w:t>
      </w:r>
      <w:r w:rsidR="003044EC">
        <w:t xml:space="preserve"> </w:t>
      </w:r>
      <w:r w:rsidR="003044EC" w:rsidRPr="001151F6">
        <w:t>невозможно</w:t>
      </w:r>
      <w:r w:rsidRPr="001151F6">
        <w:t>. Расчет данных показателей произведен, исходя из следующих предположений:</w:t>
      </w:r>
    </w:p>
    <w:p w:rsidR="001151F6" w:rsidRPr="001151F6" w:rsidRDefault="001151F6" w:rsidP="001151F6">
      <w:r w:rsidRPr="001151F6">
        <w:t xml:space="preserve">1) При условии реализации мероприятий по перекладке ветхих тепловых сетей </w:t>
      </w:r>
      <w:r w:rsidR="00464A69">
        <w:t xml:space="preserve">с. </w:t>
      </w:r>
      <w:r w:rsidR="003044EC">
        <w:t>Ново</w:t>
      </w:r>
      <w:r w:rsidR="00F934F8">
        <w:t>первомайское</w:t>
      </w:r>
      <w:r w:rsidRPr="001151F6">
        <w:t xml:space="preserve"> количество отказов на тепловых сетях сократится до минимума; </w:t>
      </w:r>
    </w:p>
    <w:p w:rsidR="001151F6" w:rsidRPr="001151F6" w:rsidRDefault="001151F6" w:rsidP="001151F6">
      <w:r w:rsidRPr="001151F6">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ограничениям или отключениям подачи тепловой энергии потребителям; </w:t>
      </w:r>
    </w:p>
    <w:p w:rsidR="001151F6" w:rsidRPr="001151F6" w:rsidRDefault="001151F6" w:rsidP="001151F6">
      <w:r w:rsidRPr="001151F6">
        <w:t xml:space="preserve">3) Время, затрачиваемое на ликвидацию инцидента, не будет превышать нормативных значений; </w:t>
      </w:r>
    </w:p>
    <w:p w:rsidR="001151F6" w:rsidRPr="001151F6" w:rsidRDefault="001151F6" w:rsidP="001151F6">
      <w:r w:rsidRPr="001151F6">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 xml:space="preserve">Показатели надежности, определяемые приведенной продолжительностью прекращений подачи тепловой энергии, характеризуются временем снижения температуры в жилом здании до температуры, установленной в критериях отказа теплоснабжения. Согласно </w:t>
      </w:r>
      <w:r w:rsidR="000C0E27">
        <w:t>СП 124.13330.2012 «Тепловые сети. Актуализированная редакция СНиП 41-02-2003»</w:t>
      </w:r>
      <w:r w:rsidRPr="001151F6">
        <w:rPr>
          <w:rStyle w:val="FontStyle11"/>
          <w:sz w:val="24"/>
        </w:rPr>
        <w:t>, отказом системы теплоснабжения является нарушение работы системы теплоснабжения, приводящее к падению температуры в отапливаемых помещениях жилых и общественных зданий ниже +12 °С, в промышленных зданиях ниже +8 °С. Данный показатель может быть рассчитан в том случае, если по каждому участку можно определить место повреждения с указанием времени отключения потребителя от сети. Однако база данных по повреждениям, сформированная по фактическим отказам на тепловых сетях не содержит исчерпывающей информации для проведения математических расчетов, и поэтому воспользуемся среднем временем</w:t>
      </w:r>
      <w:r w:rsidRPr="001151F6">
        <w:rPr>
          <w:rStyle w:val="FontStyle11"/>
          <w:b/>
          <w:bCs/>
          <w:sz w:val="24"/>
        </w:rPr>
        <w:t xml:space="preserve"> </w:t>
      </w:r>
      <w:r w:rsidRPr="001151F6">
        <w:rPr>
          <w:rStyle w:val="FontStyle11"/>
          <w:sz w:val="24"/>
        </w:rPr>
        <w:t xml:space="preserve">восстановления участков тепловой сети в зависимости от их </w:t>
      </w:r>
      <w:r w:rsidRPr="001151F6">
        <w:rPr>
          <w:rStyle w:val="FontStyle11"/>
          <w:sz w:val="24"/>
        </w:rPr>
        <w:lastRenderedPageBreak/>
        <w:t>диаметра и расстояния между секционирующими задвижками.</w:t>
      </w:r>
    </w:p>
    <w:p w:rsidR="001151F6" w:rsidRPr="001151F6" w:rsidRDefault="001151F6" w:rsidP="001151F6">
      <w:pPr>
        <w:rPr>
          <w:rStyle w:val="FontStyle11"/>
          <w:sz w:val="24"/>
        </w:rPr>
      </w:pPr>
      <w:r w:rsidRPr="001151F6">
        <w:rPr>
          <w:rStyle w:val="FontStyle11"/>
          <w:sz w:val="24"/>
        </w:rPr>
        <w:t xml:space="preserve">Расчет проводится для каждой градации повторяемости температуры наружного воздуха при коэффициенте аккумуляции жилого здания β=40 часов. Результаты расчета приведены в таблице </w:t>
      </w:r>
      <w:r w:rsidR="003044EC">
        <w:rPr>
          <w:rStyle w:val="FontStyle11"/>
          <w:sz w:val="24"/>
        </w:rPr>
        <w:t>37.</w:t>
      </w:r>
      <w:r w:rsidRPr="001151F6">
        <w:rPr>
          <w:rStyle w:val="FontStyle11"/>
          <w:sz w:val="24"/>
        </w:rPr>
        <w:t xml:space="preserve"> </w:t>
      </w:r>
    </w:p>
    <w:p w:rsidR="001151F6" w:rsidRPr="001151F6" w:rsidRDefault="001151F6" w:rsidP="001151F6">
      <w:pPr>
        <w:rPr>
          <w:rStyle w:val="FontStyle11"/>
          <w:sz w:val="24"/>
        </w:rPr>
      </w:pPr>
      <w:r w:rsidRPr="001151F6">
        <w:rPr>
          <w:rStyle w:val="FontStyle11"/>
          <w:sz w:val="24"/>
        </w:rPr>
        <w:t>Далее для каждого участка, входящего в путь от источника теплоснабжения до потребителя, вычисляется время ликвидации повреждения.</w:t>
      </w:r>
    </w:p>
    <w:p w:rsidR="001151F6" w:rsidRPr="001151F6" w:rsidRDefault="001151F6" w:rsidP="001151F6">
      <w:pPr>
        <w:rPr>
          <w:rStyle w:val="FontStyle11"/>
          <w:sz w:val="24"/>
        </w:rPr>
      </w:pPr>
      <w:r w:rsidRPr="001151F6">
        <w:rPr>
          <w:rStyle w:val="FontStyle11"/>
          <w:sz w:val="24"/>
        </w:rPr>
        <w:t xml:space="preserve">После расчета времени ликвидации повреждений вычисляются относительная и накопленная частота нарушений работы системы теплоснабжения, при которых время снижения температуры до критических значений меньше, чем время ремонта повреждений. Полученные значения используются в расчете потоков отказов участков тепловой сети, способных привести к снижению температуры в отапливаемом помещении до критических значений (+12 </w:t>
      </w:r>
      <w:r w:rsidR="003044EC">
        <w:rPr>
          <w:rStyle w:val="FontStyle11"/>
          <w:sz w:val="24"/>
        </w:rPr>
        <w:t>̊</w:t>
      </w:r>
      <w:r w:rsidRPr="001151F6">
        <w:rPr>
          <w:rStyle w:val="FontStyle11"/>
          <w:sz w:val="24"/>
        </w:rPr>
        <w:t xml:space="preserve">С). </w:t>
      </w:r>
    </w:p>
    <w:p w:rsidR="001151F6" w:rsidRPr="00101554" w:rsidRDefault="001151F6" w:rsidP="001151F6">
      <w:pPr>
        <w:rPr>
          <w:rStyle w:val="FontStyle11"/>
          <w:b/>
        </w:rPr>
      </w:pPr>
    </w:p>
    <w:p w:rsidR="001151F6" w:rsidRPr="003044EC" w:rsidRDefault="003044EC" w:rsidP="003044EC">
      <w:pPr>
        <w:pStyle w:val="a7"/>
        <w:keepNext/>
      </w:pPr>
      <w:bookmarkStart w:id="431" w:name="_Toc520003105"/>
      <w:r>
        <w:t xml:space="preserve">Таблица </w:t>
      </w:r>
      <w:r w:rsidR="00E604A5">
        <w:fldChar w:fldCharType="begin"/>
      </w:r>
      <w:r w:rsidR="00E604A5">
        <w:instrText xml:space="preserve"> SEQ Таблица \* ARABIC </w:instrText>
      </w:r>
      <w:r w:rsidR="00E604A5">
        <w:fldChar w:fldCharType="separate"/>
      </w:r>
      <w:r w:rsidR="00F934F8">
        <w:rPr>
          <w:noProof/>
        </w:rPr>
        <w:t>41</w:t>
      </w:r>
      <w:r w:rsidR="00E604A5">
        <w:rPr>
          <w:noProof/>
        </w:rPr>
        <w:fldChar w:fldCharType="end"/>
      </w:r>
      <w:r>
        <w:t xml:space="preserve"> - </w:t>
      </w:r>
      <w:r w:rsidR="001151F6" w:rsidRPr="004913BC">
        <w:t>Расчет времени снижения температуры внутри отапливаемого помещения</w:t>
      </w:r>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7"/>
        <w:gridCol w:w="4530"/>
        <w:gridCol w:w="3025"/>
      </w:tblGrid>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Температура наружного воздуха, </w:t>
            </w:r>
            <w:r w:rsidRPr="00101554">
              <w:rPr>
                <w:rFonts w:cs="Times New Roman"/>
                <w:iCs/>
                <w:sz w:val="20"/>
                <w:szCs w:val="20"/>
                <w:vertAlign w:val="superscript"/>
              </w:rPr>
              <w:t>0</w:t>
            </w:r>
            <w:r w:rsidRPr="00101554">
              <w:rPr>
                <w:rFonts w:cs="Times New Roman"/>
                <w:iCs/>
                <w:sz w:val="20"/>
                <w:szCs w:val="20"/>
              </w:rPr>
              <w:t>С</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Число часов за отопительный период со среднесуточной температурой наружного воздуха, равной или ниже данной, час</w:t>
            </w:r>
          </w:p>
        </w:tc>
        <w:tc>
          <w:tcPr>
            <w:tcW w:w="2977"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Время снижения температуры воздуха внутри отапливаемого помещения до +12 </w:t>
            </w:r>
            <w:r w:rsidRPr="00101554">
              <w:rPr>
                <w:rFonts w:cs="Times New Roman"/>
                <w:iCs/>
                <w:sz w:val="20"/>
                <w:szCs w:val="20"/>
                <w:vertAlign w:val="superscript"/>
              </w:rPr>
              <w:t>0</w:t>
            </w:r>
            <w:r w:rsidRPr="00101554">
              <w:rPr>
                <w:rFonts w:cs="Times New Roman"/>
                <w:iCs/>
                <w:sz w:val="20"/>
                <w:szCs w:val="20"/>
              </w:rPr>
              <w:t>С</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5,25</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5,72</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6,29</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7</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6,97</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7,83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144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8,93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10,38</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1020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12,41</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1850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15,43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3380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20,43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+8</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43,95</w:t>
            </w:r>
          </w:p>
        </w:tc>
      </w:tr>
    </w:tbl>
    <w:p w:rsidR="001151F6" w:rsidRPr="001151F6" w:rsidRDefault="001151F6" w:rsidP="001151F6">
      <w:pPr>
        <w:rPr>
          <w:rStyle w:val="FontStyle11"/>
          <w:sz w:val="24"/>
        </w:rPr>
      </w:pPr>
    </w:p>
    <w:p w:rsidR="002137E6" w:rsidRPr="001151F6" w:rsidRDefault="001151F6" w:rsidP="001151F6">
      <w:pPr>
        <w:rPr>
          <w:rFonts w:cs="Times New Roman"/>
        </w:rPr>
      </w:pPr>
      <w:r w:rsidRPr="001151F6">
        <w:rPr>
          <w:rStyle w:val="FontStyle11"/>
          <w:sz w:val="24"/>
        </w:rPr>
        <w:t xml:space="preserve">В соответствии с требованиями </w:t>
      </w:r>
      <w:r w:rsidR="000C0E27">
        <w:t xml:space="preserve">СП 124.13330.2012 «Тепловые сети. Актуализированная редакция СНиП 41-02-2003» </w:t>
      </w:r>
      <w:r w:rsidRPr="001151F6">
        <w:rPr>
          <w:rStyle w:val="FontStyle11"/>
          <w:sz w:val="24"/>
        </w:rPr>
        <w:t>расчет надежности теплоснабжения должен производиться для каждого потребителя. Количественная оценка надежности теплоснабжения потребителей систем централизованного теплоснабжения была выполнена с использовани</w:t>
      </w:r>
      <w:r>
        <w:rPr>
          <w:rStyle w:val="FontStyle11"/>
          <w:sz w:val="24"/>
        </w:rPr>
        <w:t>ем расчетного модуля ZuluThermo.</w:t>
      </w:r>
    </w:p>
    <w:p w:rsidR="002137E6" w:rsidRPr="001151F6" w:rsidRDefault="002137E6" w:rsidP="00CF735D"/>
    <w:p w:rsidR="002137E6" w:rsidRDefault="002137E6" w:rsidP="007F4D81">
      <w:pPr>
        <w:pStyle w:val="20"/>
      </w:pPr>
      <w:bookmarkStart w:id="432" w:name="_Toc520002731"/>
      <w:r>
        <w:t>П</w:t>
      </w:r>
      <w:r w:rsidRPr="002137E6">
        <w:t>ерспективны</w:t>
      </w:r>
      <w:r>
        <w:t>е</w:t>
      </w:r>
      <w:r w:rsidRPr="002137E6">
        <w:t xml:space="preserve"> показател</w:t>
      </w:r>
      <w:r>
        <w:t>и</w:t>
      </w:r>
      <w:r w:rsidRPr="002137E6">
        <w:t>, определяемы</w:t>
      </w:r>
      <w:r w:rsidR="007F4D81">
        <w:t>е</w:t>
      </w:r>
      <w:r w:rsidRPr="002137E6">
        <w:t xml:space="preserve"> приведенным объемом недоотпуска тепла в результате нарушений в подаче тепловой энергии</w:t>
      </w:r>
      <w:bookmarkEnd w:id="432"/>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приведенным объемом недоотпуска тепла в результате нарушений в подаче тепловой энергии, учитываются при расчете показателя «</w:t>
      </w:r>
      <w:r w:rsidRPr="001151F6">
        <w:rPr>
          <w:rFonts w:cs="Times New Roman"/>
          <w:b/>
          <w:bCs/>
          <w:color w:val="000000"/>
        </w:rPr>
        <w:t>Показатель относительного аварийного недоотпуска тепла»</w:t>
      </w:r>
      <w:r w:rsidRPr="001151F6">
        <w:rPr>
          <w:rFonts w:cs="Times New Roman"/>
          <w:color w:val="000000"/>
        </w:rPr>
        <w:t xml:space="preserve">. С достаточной степенью точности спрогнозировать величину недоотпуска тепловой энергии потребителям к окончанию расчетного периода разработки Схемы теплоснабжения </w:t>
      </w:r>
      <w:r w:rsidR="00464A69">
        <w:rPr>
          <w:rFonts w:cs="Times New Roman"/>
          <w:color w:val="000000"/>
        </w:rPr>
        <w:t xml:space="preserve">с. </w:t>
      </w:r>
      <w:r w:rsidR="003044EC">
        <w:rPr>
          <w:rFonts w:cs="Times New Roman"/>
          <w:color w:val="000000"/>
        </w:rPr>
        <w:t>Ново</w:t>
      </w:r>
      <w:r w:rsidR="00F934F8">
        <w:rPr>
          <w:rFonts w:cs="Times New Roman"/>
          <w:color w:val="000000"/>
        </w:rPr>
        <w:t>первомайское</w:t>
      </w:r>
      <w:r w:rsidRPr="001151F6">
        <w:rPr>
          <w:rFonts w:cs="Times New Roman"/>
          <w:color w:val="000000"/>
        </w:rPr>
        <w:t xml:space="preserve"> невозможно. Расчет данного показателя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464A69">
        <w:rPr>
          <w:rFonts w:cs="Times New Roman"/>
          <w:color w:val="000000"/>
        </w:rPr>
        <w:t xml:space="preserve">с. </w:t>
      </w:r>
      <w:r w:rsidR="003044EC">
        <w:rPr>
          <w:rFonts w:cs="Times New Roman"/>
          <w:color w:val="000000"/>
        </w:rPr>
        <w:t>Ново</w:t>
      </w:r>
      <w:r w:rsidR="00F934F8">
        <w:rPr>
          <w:rFonts w:cs="Times New Roman"/>
          <w:color w:val="000000"/>
        </w:rPr>
        <w:t>первомайское</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rPr>
      </w:pPr>
      <w:r w:rsidRPr="001151F6">
        <w:rPr>
          <w:rFonts w:cs="Times New Roman"/>
        </w:rPr>
        <w:lastRenderedPageBreak/>
        <w:t xml:space="preserve">Согласно методическим рекомендациям по разработке схем теплоснабжения, утвержденных приказом Министерства регионального развития Российской Федерации и Министерства энергетики Российской Федерации №565/667 от 29.12.2012,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 </w:t>
      </w:r>
    </w:p>
    <w:p w:rsidR="001151F6" w:rsidRPr="001151F6" w:rsidRDefault="001151F6" w:rsidP="001151F6">
      <w:pPr>
        <w:rPr>
          <w:rFonts w:cs="Times New Roman"/>
        </w:rPr>
      </w:pPr>
      <w:r w:rsidRPr="001151F6">
        <w:rPr>
          <w:rFonts w:cs="Times New Roman"/>
        </w:rPr>
        <w:t xml:space="preserve">Выполнив оценку вероятности безотказной работы каждого магистрального теплопровода, определяем средний, как вероятностную меру, недоотпуск тепла для каждого потребителя, присоединенного к этому магистральному теплопроводу. </w:t>
      </w:r>
    </w:p>
    <w:p w:rsidR="001151F6" w:rsidRPr="001151F6" w:rsidRDefault="001151F6" w:rsidP="001151F6">
      <w:pPr>
        <w:rPr>
          <w:rStyle w:val="FontStyle11"/>
          <w:sz w:val="24"/>
        </w:rPr>
      </w:pPr>
      <w:r w:rsidRPr="001151F6">
        <w:rPr>
          <w:rStyle w:val="FontStyle11"/>
          <w:sz w:val="24"/>
        </w:rPr>
        <w:t xml:space="preserve">Средний суммарный недоотпуск теплоты </w:t>
      </w:r>
      <w:r w:rsidRPr="001151F6">
        <w:rPr>
          <w:rFonts w:cs="Times New Roman"/>
          <w:i/>
          <w:noProof/>
          <w:lang w:val="en-US"/>
        </w:rPr>
        <w:t>j</w:t>
      </w:r>
      <w:r w:rsidRPr="001151F6">
        <w:rPr>
          <w:rStyle w:val="FontStyle11"/>
          <w:sz w:val="24"/>
        </w:rPr>
        <w:t>-му потребителю в течение отопительного периода:</w:t>
      </w:r>
    </w:p>
    <w:tbl>
      <w:tblPr>
        <w:tblW w:w="0" w:type="auto"/>
        <w:jc w:val="center"/>
        <w:tblLook w:val="04A0" w:firstRow="1" w:lastRow="0" w:firstColumn="1" w:lastColumn="0" w:noHBand="0" w:noVBand="1"/>
      </w:tblPr>
      <w:tblGrid>
        <w:gridCol w:w="8362"/>
        <w:gridCol w:w="975"/>
      </w:tblGrid>
      <w:tr w:rsidR="001151F6" w:rsidRPr="001151F6" w:rsidTr="001151F6">
        <w:trPr>
          <w:trHeight w:val="1376"/>
          <w:jc w:val="center"/>
        </w:trPr>
        <w:tc>
          <w:tcPr>
            <w:tcW w:w="8362" w:type="dxa"/>
            <w:vAlign w:val="center"/>
            <w:hideMark/>
          </w:tcPr>
          <w:p w:rsidR="001151F6" w:rsidRPr="001151F6" w:rsidRDefault="00E604A5" w:rsidP="001151F6">
            <w:pPr>
              <w:ind w:firstLine="25"/>
              <w:jc w:val="center"/>
              <w:rPr>
                <w:rFonts w:cs="Times New Roman"/>
                <w:i/>
                <w:lang w:val="en-US"/>
              </w:rPr>
            </w:pPr>
            <m:oMathPara>
              <m:oMath>
                <m:sSubSup>
                  <m:sSubSupPr>
                    <m:ctrlPr>
                      <w:rPr>
                        <w:rFonts w:ascii="Cambria Math" w:hAnsi="Cambria Math" w:cs="Times New Roman"/>
                        <w:i/>
                        <w:lang w:val="en-US"/>
                      </w:rPr>
                    </m:ctrlPr>
                  </m:sSubSupPr>
                  <m:e>
                    <m:r>
                      <w:rPr>
                        <w:rFonts w:ascii="Cambria Math" w:hAnsi="Cambria Math" w:cs="Times New Roman"/>
                        <w:lang w:val="en-US"/>
                      </w:rPr>
                      <m:t>Q</m:t>
                    </m:r>
                  </m:e>
                  <m:sub>
                    <m:r>
                      <w:rPr>
                        <w:rFonts w:ascii="Cambria Math" w:hAnsi="Cambria Math" w:cs="Times New Roman"/>
                        <w:lang w:val="en-US"/>
                      </w:rPr>
                      <m:t>j</m:t>
                    </m:r>
                  </m:sub>
                  <m:sup>
                    <m:r>
                      <w:rPr>
                        <w:rFonts w:ascii="Cambria Math" w:hAnsi="Cambria Math" w:cs="Times New Roman"/>
                      </w:rPr>
                      <m:t>-</m:t>
                    </m:r>
                  </m:sup>
                </m:sSubSup>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j</m:t>
                        </m:r>
                      </m:sub>
                      <m:sup>
                        <m:r>
                          <w:rPr>
                            <w:rFonts w:ascii="Cambria Math" w:hAnsi="Cambria Math" w:cs="Times New Roman"/>
                          </w:rPr>
                          <m:t>р</m:t>
                        </m:r>
                      </m:sup>
                    </m:sSubSup>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 xml:space="preserve"> f= 0</m:t>
                        </m:r>
                      </m:sub>
                      <m:sup/>
                      <m:e>
                        <m:sSub>
                          <m:sSubPr>
                            <m:ctrlPr>
                              <w:rPr>
                                <w:rFonts w:ascii="Cambria Math" w:hAnsi="Cambria Math" w:cs="Times New Roman"/>
                                <w:i/>
                              </w:rPr>
                            </m:ctrlPr>
                          </m:sSubPr>
                          <m:e>
                            <m:r>
                              <w:rPr>
                                <w:rFonts w:ascii="Cambria Math" w:hAnsi="Cambria Math" w:cs="Times New Roman"/>
                                <w:lang w:val="en-US"/>
                              </w:rPr>
                              <m:t>p</m:t>
                            </m:r>
                            <m:ctrlPr>
                              <w:rPr>
                                <w:rFonts w:ascii="Cambria Math" w:hAnsi="Cambria Math" w:cs="Times New Roman"/>
                                <w:i/>
                                <w:lang w:val="en-US"/>
                              </w:rPr>
                            </m:ctrlPr>
                          </m:e>
                          <m:sub>
                            <m:r>
                              <w:rPr>
                                <w:rFonts w:ascii="Cambria Math" w:hAnsi="Cambria Math" w:cs="Times New Roman"/>
                                <w:lang w:val="en-US"/>
                              </w:rPr>
                              <m:t>f</m:t>
                            </m:r>
                          </m:sub>
                        </m:sSub>
                        <m:sSub>
                          <m:sSubPr>
                            <m:ctrlPr>
                              <w:rPr>
                                <w:rFonts w:ascii="Cambria Math" w:hAnsi="Cambria Math" w:cs="Times New Roman"/>
                                <w:i/>
                              </w:rPr>
                            </m:ctrlPr>
                          </m:sSubPr>
                          <m:e>
                            <m:r>
                              <w:rPr>
                                <w:rFonts w:ascii="Cambria Math" w:hAnsi="Cambria Math" w:cs="Times New Roman"/>
                                <w:lang w:val="en-US"/>
                              </w:rPr>
                              <m:t>g</m:t>
                            </m:r>
                            <m:ctrlPr>
                              <w:rPr>
                                <w:rFonts w:ascii="Cambria Math"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e>
                    </m:nary>
                  </m:e>
                </m:d>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2</m:t>
                        </m:r>
                      </m:sub>
                      <m:sup>
                        <m:r>
                          <w:rPr>
                            <w:rFonts w:ascii="Cambria Math" w:hAnsi="Cambria Math" w:cs="Times New Roman"/>
                          </w:rPr>
                          <m:t>р</m:t>
                        </m:r>
                      </m:sup>
                    </m:sSubSup>
                  </m:e>
                </m:d>
                <m:r>
                  <w:rPr>
                    <w:rFonts w:ascii="Cambria Math" w:hAnsi="Cambria Math" w:cs="Times New Roman"/>
                  </w:rPr>
                  <m:t>∙</m:t>
                </m:r>
                <m:f>
                  <m:fPr>
                    <m:ctrlPr>
                      <w:rPr>
                        <w:rFonts w:ascii="Cambria Math" w:hAnsi="Cambria Math" w:cs="Times New Roman"/>
                        <w:i/>
                        <w:lang w:val="en-US"/>
                      </w:rPr>
                    </m:ctrlPr>
                  </m:fPr>
                  <m:num>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lang w:val="en-US"/>
                          </w:rPr>
                          <m:t>t</m:t>
                        </m:r>
                      </m:e>
                      <m:sup>
                        <m:r>
                          <w:rPr>
                            <w:rFonts w:ascii="Cambria Math" w:hAnsi="Cambria Math" w:cs="Times New Roman"/>
                          </w:rPr>
                          <m:t>н ср</m:t>
                        </m:r>
                      </m:sup>
                    </m:sSup>
                  </m:num>
                  <m:den>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нр</m:t>
                        </m:r>
                      </m:sup>
                    </m:sSup>
                  </m:den>
                </m:f>
                <m:sSup>
                  <m:sSupPr>
                    <m:ctrlPr>
                      <w:rPr>
                        <w:rFonts w:ascii="Cambria Math" w:hAnsi="Cambria Math" w:cs="Times New Roman"/>
                        <w:i/>
                      </w:rPr>
                    </m:ctrlPr>
                  </m:sSupPr>
                  <m:e>
                    <m:r>
                      <w:rPr>
                        <w:rFonts w:ascii="Cambria Math" w:hAnsi="Cambria Math" w:cs="Times New Roman"/>
                      </w:rPr>
                      <m:t>∙τ</m:t>
                    </m:r>
                  </m:e>
                  <m:sup>
                    <m:r>
                      <w:rPr>
                        <w:rFonts w:ascii="Cambria Math" w:hAnsi="Cambria Math" w:cs="Times New Roman"/>
                      </w:rPr>
                      <m:t>от</m:t>
                    </m:r>
                  </m:sup>
                </m:sSup>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-3</m:t>
                    </m:r>
                  </m:sup>
                </m:sSup>
                <m:r>
                  <w:rPr>
                    <w:rFonts w:ascii="Cambria Math" w:hAnsi="Cambria Math" w:cs="Times New Roman"/>
                  </w:rPr>
                  <m:t>,</m:t>
                </m:r>
                <m:r>
                  <w:rPr>
                    <w:rFonts w:ascii="Cambria Math" w:hAnsi="Cambria Math" w:cs="Times New Roman"/>
                    <w:lang w:val="en-US"/>
                  </w:rPr>
                  <m:t xml:space="preserve"> </m:t>
                </m:r>
                <m:r>
                  <w:rPr>
                    <w:rFonts w:ascii="Cambria Math" w:hAnsi="Cambria Math" w:cs="Times New Roman"/>
                  </w:rPr>
                  <m:t>Гкал</m:t>
                </m:r>
              </m:oMath>
            </m:oMathPara>
          </w:p>
        </w:tc>
        <w:tc>
          <w:tcPr>
            <w:tcW w:w="975" w:type="dxa"/>
            <w:vAlign w:val="center"/>
            <w:hideMark/>
          </w:tcPr>
          <w:p w:rsidR="001151F6" w:rsidRPr="001151F6" w:rsidRDefault="001151F6" w:rsidP="001151F6">
            <w:pPr>
              <w:ind w:firstLine="25"/>
              <w:jc w:val="center"/>
              <w:rPr>
                <w:rFonts w:cs="Times New Roman"/>
              </w:rPr>
            </w:pPr>
            <w:bookmarkStart w:id="433" w:name="_Ref374097105"/>
            <w:r w:rsidRPr="001151F6">
              <w:rPr>
                <w:rFonts w:cs="Times New Roman"/>
              </w:rPr>
              <w:t>(1)</w:t>
            </w:r>
            <w:bookmarkEnd w:id="433"/>
          </w:p>
        </w:tc>
      </w:tr>
    </w:tbl>
    <w:p w:rsidR="001151F6" w:rsidRPr="001151F6" w:rsidRDefault="001151F6" w:rsidP="001151F6">
      <w:pPr>
        <w:rPr>
          <w:rFonts w:cs="Times New Roman"/>
        </w:rPr>
      </w:pPr>
      <w:r w:rsidRPr="001151F6">
        <w:rPr>
          <w:rStyle w:val="FontStyle11"/>
          <w:sz w:val="24"/>
        </w:rPr>
        <w:t xml:space="preserve">где  </w:t>
      </w:r>
      <m:oMath>
        <m:sSubSup>
          <m:sSubSupPr>
            <m:ctrlPr>
              <w:rPr>
                <w:rFonts w:ascii="Cambria Math" w:hAnsi="Cambria Math" w:cs="Times New Roman"/>
                <w:i/>
                <w:color w:val="000000"/>
              </w:rPr>
            </m:ctrlPr>
          </m:sSubSupPr>
          <m:e>
            <m:r>
              <w:rPr>
                <w:rFonts w:ascii="Cambria Math" w:hAnsi="Cambria Math" w:cs="Times New Roman"/>
                <w:color w:val="000000"/>
              </w:rPr>
              <m:t>g</m:t>
            </m:r>
          </m:e>
          <m:sub>
            <m:r>
              <w:rPr>
                <w:rFonts w:ascii="Cambria Math" w:hAnsi="Cambria Math" w:cs="Times New Roman"/>
                <w:color w:val="000000"/>
              </w:rPr>
              <m:t>j</m:t>
            </m:r>
          </m:sub>
          <m:sup>
            <m:r>
              <w:rPr>
                <w:rFonts w:ascii="Cambria Math" w:hAnsi="Cambria Math" w:cs="Times New Roman"/>
                <w:color w:val="000000"/>
              </w:rPr>
              <m:t>р</m:t>
            </m:r>
          </m:sup>
        </m:sSubSup>
      </m:oMath>
      <w:r w:rsidRPr="001151F6">
        <w:rPr>
          <w:rFonts w:cs="Times New Roman"/>
        </w:rPr>
        <w:t xml:space="preserve"> – расчетный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-го потребителя, т/ч;</w:t>
      </w:r>
    </w:p>
    <w:p w:rsidR="001151F6" w:rsidRPr="001151F6" w:rsidRDefault="00E604A5" w:rsidP="001151F6">
      <w:pPr>
        <w:rPr>
          <w:rFonts w:cs="Times New Roman"/>
        </w:rPr>
      </w:pPr>
      <m:oMath>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001151F6" w:rsidRPr="001151F6">
        <w:rPr>
          <w:rFonts w:cs="Times New Roman"/>
        </w:rPr>
        <w:t xml:space="preserve"> – часовой расход теплоносителя у </w:t>
      </w:r>
      <w:r w:rsidR="001151F6" w:rsidRPr="001151F6">
        <w:rPr>
          <w:rFonts w:cs="Times New Roman"/>
          <w:i/>
          <w:noProof/>
          <w:lang w:val="en-US"/>
        </w:rPr>
        <w:t>j</w:t>
      </w:r>
      <w:r w:rsidR="001151F6" w:rsidRPr="001151F6">
        <w:rPr>
          <w:rFonts w:cs="Times New Roman"/>
        </w:rPr>
        <w:t xml:space="preserve">-го потребителя при отказе </w:t>
      </w:r>
      <w:r w:rsidR="001151F6" w:rsidRPr="001151F6">
        <w:rPr>
          <w:rStyle w:val="FontStyle11"/>
          <w:i/>
          <w:sz w:val="24"/>
          <w:lang w:val="en-US"/>
        </w:rPr>
        <w:t>f</w:t>
      </w:r>
      <w:r w:rsidR="001151F6" w:rsidRPr="001151F6">
        <w:rPr>
          <w:rFonts w:cs="Times New Roman"/>
          <w:i/>
        </w:rPr>
        <w:t>-</w:t>
      </w:r>
      <w:r w:rsidR="001151F6" w:rsidRPr="001151F6">
        <w:rPr>
          <w:rFonts w:cs="Times New Roman"/>
        </w:rPr>
        <w:t>го элемента, т/ч;</w:t>
      </w:r>
    </w:p>
    <w:p w:rsidR="001151F6" w:rsidRPr="001151F6" w:rsidRDefault="00E604A5" w:rsidP="001151F6">
      <w:pPr>
        <w:rPr>
          <w:rFonts w:cs="Times New Roman"/>
        </w:rPr>
      </w:pPr>
      <m:oMath>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001151F6" w:rsidRPr="001151F6">
        <w:rPr>
          <w:rFonts w:cs="Times New Roman"/>
        </w:rPr>
        <w:t xml:space="preserve"> и </w:t>
      </w:r>
      <m:oMath>
        <m:sSubSup>
          <m:sSubSupPr>
            <m:ctrlPr>
              <w:rPr>
                <w:rFonts w:ascii="Cambria Math"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001151F6" w:rsidRPr="001151F6">
        <w:rPr>
          <w:rFonts w:cs="Times New Roman"/>
        </w:rPr>
        <w:t xml:space="preserve"> - расчетные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001151F6" w:rsidRPr="001151F6">
        <w:rPr>
          <w:rFonts w:cs="Times New Roman"/>
        </w:rPr>
        <w:t xml:space="preserve">) температуры воды в подающей и обратной магистралях </w:t>
      </w:r>
      <w:r w:rsidR="001151F6" w:rsidRPr="001151F6">
        <w:rPr>
          <w:rFonts w:cs="Times New Roman"/>
          <w:kern w:val="28"/>
        </w:rPr>
        <w:t>ТС</w:t>
      </w:r>
      <w:r w:rsidR="001151F6" w:rsidRPr="001151F6">
        <w:rPr>
          <w:rFonts w:cs="Times New Roman"/>
        </w:rPr>
        <w:t>,</w:t>
      </w:r>
      <w:r w:rsidR="001151F6" w:rsidRPr="001151F6">
        <w:rPr>
          <w:rFonts w:cs="Times New Roman"/>
          <w:vertAlign w:val="superscript"/>
        </w:rPr>
        <w:t xml:space="preserve"> 0</w:t>
      </w:r>
      <w:r w:rsidR="001151F6" w:rsidRPr="001151F6">
        <w:rPr>
          <w:rFonts w:cs="Times New Roman"/>
        </w:rPr>
        <w:t>С.</w:t>
      </w:r>
    </w:p>
    <w:p w:rsidR="001151F6" w:rsidRPr="001151F6" w:rsidRDefault="001151F6" w:rsidP="001151F6">
      <w:pPr>
        <w:rPr>
          <w:rStyle w:val="FontStyle11"/>
          <w:sz w:val="24"/>
        </w:rPr>
      </w:pPr>
      <w:r w:rsidRPr="001151F6">
        <w:rPr>
          <w:rStyle w:val="FontStyle11"/>
          <w:sz w:val="24"/>
        </w:rPr>
        <w:tab/>
        <w:t xml:space="preserve">Приведенный объем недоотпуска теплоты каждому потребителю </w:t>
      </w:r>
      <w:r w:rsidRPr="001151F6">
        <w:rPr>
          <w:rFonts w:cs="Times New Roman"/>
        </w:rPr>
        <w:t xml:space="preserve">определяется </w:t>
      </w:r>
      <w:r w:rsidRPr="001151F6">
        <w:rPr>
          <w:rStyle w:val="FontStyle11"/>
          <w:sz w:val="24"/>
        </w:rPr>
        <w:t>при следующих исходных данных:</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температура воды в подающей</w:t>
      </w:r>
      <w:r w:rsidRPr="001151F6">
        <w:rPr>
          <w:rStyle w:val="FontStyle11"/>
          <w:sz w:val="24"/>
        </w:rPr>
        <w:t xml:space="preserve"> </w:t>
      </w:r>
      <w:r w:rsidRPr="001151F6">
        <w:rPr>
          <w:rFonts w:cs="Times New Roman"/>
        </w:rPr>
        <w:t xml:space="preserve">магистрали </w:t>
      </w:r>
      <w:r w:rsidRPr="001151F6">
        <w:rPr>
          <w:rFonts w:cs="Times New Roman"/>
          <w:kern w:val="28"/>
        </w:rPr>
        <w:t>тепловой</w:t>
      </w:r>
      <w:r w:rsidRPr="001151F6">
        <w:rPr>
          <w:rFonts w:cs="Times New Roman"/>
        </w:rPr>
        <w:t xml:space="preserve"> сети</w:t>
      </w:r>
      <w:r w:rsidRPr="001151F6">
        <w:rPr>
          <w:rStyle w:val="FontStyle11"/>
          <w:sz w:val="24"/>
        </w:rPr>
        <w:t xml:space="preserve">: </w:t>
      </w:r>
      <m:oMath>
        <m:sSubSup>
          <m:sSubSupPr>
            <m:ctrlPr>
              <w:rPr>
                <w:rFonts w:ascii="Cambria Math" w:eastAsia="Times New Roman"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Pr="001151F6">
        <w:rPr>
          <w:rStyle w:val="FontStyle11"/>
          <w:sz w:val="24"/>
        </w:rPr>
        <w:t xml:space="preserve"> = 150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температура воды в обратной</w:t>
      </w:r>
      <w:r w:rsidRPr="001151F6">
        <w:rPr>
          <w:rStyle w:val="FontStyle11"/>
          <w:sz w:val="24"/>
        </w:rPr>
        <w:t xml:space="preserve"> </w:t>
      </w:r>
      <w:r w:rsidRPr="001151F6">
        <w:rPr>
          <w:rFonts w:cs="Times New Roman"/>
        </w:rPr>
        <w:t>магистрали тепловой сети</w:t>
      </w:r>
      <w:r w:rsidRPr="001151F6">
        <w:rPr>
          <w:rStyle w:val="FontStyle11"/>
          <w:sz w:val="24"/>
        </w:rPr>
        <w:t xml:space="preserve">: </w:t>
      </w:r>
      <m:oMath>
        <m:sSubSup>
          <m:sSubSupPr>
            <m:ctrlPr>
              <w:rPr>
                <w:rFonts w:ascii="Cambria Math" w:eastAsia="Times New Roman"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Pr="001151F6">
        <w:rPr>
          <w:rStyle w:val="FontStyle11"/>
          <w:sz w:val="24"/>
        </w:rPr>
        <w:t xml:space="preserve"> = 70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Fonts w:cs="Times New Roman"/>
        </w:rPr>
      </w:pPr>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 xml:space="preserve">-го потребителя при отказе </w:t>
      </w:r>
      <w:r w:rsidRPr="001151F6">
        <w:rPr>
          <w:rStyle w:val="FontStyle11"/>
          <w:i/>
          <w:sz w:val="24"/>
          <w:lang w:val="en-US"/>
        </w:rPr>
        <w:t>f</w:t>
      </w:r>
      <w:r w:rsidRPr="001151F6">
        <w:rPr>
          <w:rFonts w:cs="Times New Roman"/>
          <w:i/>
        </w:rPr>
        <w:t>-</w:t>
      </w:r>
      <w:r w:rsidRPr="001151F6">
        <w:rPr>
          <w:rFonts w:cs="Times New Roman"/>
        </w:rPr>
        <w:t xml:space="preserve">го элемента </w:t>
      </w:r>
      <m:oMath>
        <m:sSub>
          <m:sSubPr>
            <m:ctrlPr>
              <w:rPr>
                <w:rFonts w:ascii="Cambria Math" w:eastAsia="Times New Roman" w:hAnsi="Cambria Math" w:cs="Times New Roman"/>
                <w:i/>
              </w:rPr>
            </m:ctrlPr>
          </m:sSubPr>
          <m:e>
            <m:r>
              <w:rPr>
                <w:rFonts w:ascii="Cambria Math" w:hAnsi="Cambria Math" w:cs="Times New Roman"/>
                <w:lang w:val="en-US"/>
              </w:rPr>
              <m:t>g</m:t>
            </m:r>
            <m:ctrlPr>
              <w:rPr>
                <w:rFonts w:ascii="Cambria Math" w:eastAsia="Times New Roman"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Pr="001151F6">
        <w:rPr>
          <w:rFonts w:cs="Times New Roman"/>
        </w:rPr>
        <w:t xml:space="preserve"> </w:t>
      </w:r>
    </w:p>
    <w:p w:rsidR="001151F6" w:rsidRPr="001151F6" w:rsidRDefault="001151F6" w:rsidP="001151F6">
      <w:pPr>
        <w:rPr>
          <w:rFonts w:eastAsia="Times New Roman" w:cs="Times New Roman"/>
          <w:bCs/>
          <w:iCs/>
        </w:rPr>
      </w:pPr>
      <w:r w:rsidRPr="001151F6">
        <w:rPr>
          <w:rFonts w:eastAsia="Times New Roman" w:cs="Times New Roman"/>
          <w:bCs/>
          <w:iCs/>
        </w:rPr>
        <w:t>В виду отсутствия энергетического аудита обследования потребителей отсутствует возможность определения необходимых коэффициентов тепловой аккумуляции на потребителях, что не позволяет в полной мере рассчитать надежность для каждого потребителя.</w:t>
      </w:r>
    </w:p>
    <w:p w:rsidR="002137E6" w:rsidRDefault="002137E6" w:rsidP="00CF735D"/>
    <w:p w:rsidR="002137E6" w:rsidRDefault="002137E6" w:rsidP="007F4D81">
      <w:pPr>
        <w:pStyle w:val="20"/>
      </w:pPr>
      <w:bookmarkStart w:id="434" w:name="_Toc520002732"/>
      <w:r>
        <w:t>П</w:t>
      </w:r>
      <w:r w:rsidRPr="002137E6">
        <w:t>ерспективны</w:t>
      </w:r>
      <w:r>
        <w:t>е</w:t>
      </w:r>
      <w:r w:rsidRPr="002137E6">
        <w:t xml:space="preserve"> показател</w:t>
      </w:r>
      <w:r>
        <w:t>и</w:t>
      </w:r>
      <w:r w:rsidRPr="002137E6">
        <w:t>, определяемы</w:t>
      </w:r>
      <w:r w:rsidR="007F4D81">
        <w:t>е</w:t>
      </w:r>
      <w:r w:rsidRPr="002137E6">
        <w:t xml:space="preserve">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434"/>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 учитываются при расчете показателя «</w:t>
      </w:r>
      <w:r w:rsidRPr="001151F6">
        <w:rPr>
          <w:rFonts w:cs="Times New Roman"/>
          <w:b/>
          <w:bCs/>
          <w:color w:val="000000"/>
        </w:rPr>
        <w:t>Показатель относительного аварийного недоотпуска тепла»</w:t>
      </w:r>
      <w:r w:rsidRPr="001151F6">
        <w:rPr>
          <w:rFonts w:cs="Times New Roman"/>
          <w:color w:val="000000"/>
        </w:rPr>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464A69">
        <w:rPr>
          <w:rFonts w:cs="Times New Roman"/>
          <w:color w:val="000000"/>
        </w:rPr>
        <w:t xml:space="preserve">с. </w:t>
      </w:r>
      <w:r w:rsidR="003044EC">
        <w:rPr>
          <w:rFonts w:cs="Times New Roman"/>
          <w:color w:val="000000"/>
        </w:rPr>
        <w:t>Ново</w:t>
      </w:r>
      <w:r w:rsidR="00F934F8">
        <w:rPr>
          <w:rFonts w:cs="Times New Roman"/>
          <w:color w:val="000000"/>
        </w:rPr>
        <w:t>первомайское</w:t>
      </w:r>
      <w:r w:rsidRPr="001151F6">
        <w:rPr>
          <w:rFonts w:cs="Times New Roman"/>
          <w:color w:val="000000"/>
        </w:rPr>
        <w:t xml:space="preserve"> невозможно. Расчет данных показателей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464A69">
        <w:rPr>
          <w:rFonts w:cs="Times New Roman"/>
          <w:color w:val="000000"/>
        </w:rPr>
        <w:t xml:space="preserve">с. </w:t>
      </w:r>
      <w:r w:rsidR="003044EC">
        <w:rPr>
          <w:rFonts w:cs="Times New Roman"/>
          <w:color w:val="000000"/>
        </w:rPr>
        <w:t>Ново</w:t>
      </w:r>
      <w:r w:rsidR="00F934F8">
        <w:rPr>
          <w:rFonts w:cs="Times New Roman"/>
          <w:color w:val="000000"/>
        </w:rPr>
        <w:t>первомайское</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color w:val="000000"/>
        </w:rPr>
      </w:pPr>
      <w:r w:rsidRPr="001151F6">
        <w:rPr>
          <w:rFonts w:cs="Times New Roman"/>
          <w:color w:val="000000"/>
        </w:rPr>
        <w:t>4) Представленные выше факторы приведут к отсутствию неудовлетворенности по</w:t>
      </w:r>
      <w:r w:rsidRPr="001151F6">
        <w:rPr>
          <w:rFonts w:cs="Times New Roman"/>
          <w:color w:val="000000"/>
        </w:rPr>
        <w:lastRenderedPageBreak/>
        <w:t xml:space="preserve">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Отклонения температуры теплоносителя фиксируются в подающем трубопроводе в случаях превышения значений отклонений, предусмотренных договорными отношениями между регулируемой организацией и потребителем  услуг. В отсутствие требуемых величин в имеющихся договорах, в качестве договорных значений отклонений температуры воды в подающем трубопроводе принимаются величины, установленные для горячего водоснабжения.</w:t>
      </w:r>
    </w:p>
    <w:p w:rsidR="001151F6" w:rsidRPr="001151F6" w:rsidRDefault="001151F6" w:rsidP="001151F6">
      <w:pPr>
        <w:rPr>
          <w:rStyle w:val="FontStyle11"/>
          <w:sz w:val="24"/>
        </w:rPr>
      </w:pPr>
      <w:r w:rsidRPr="001151F6">
        <w:rPr>
          <w:rStyle w:val="FontStyle11"/>
          <w:sz w:val="24"/>
        </w:rPr>
        <w:t>В случае, если теплоносителем является горячая вода, проводятся два расчета: для отопительного сезона и межотопительного периода в отдельности.</w:t>
      </w:r>
    </w:p>
    <w:p w:rsidR="002137E6" w:rsidRPr="000C35B0" w:rsidRDefault="001151F6" w:rsidP="000C35B0">
      <w:pPr>
        <w:rPr>
          <w:rFonts w:cs="Times New Roman"/>
        </w:rPr>
      </w:pPr>
      <w:r w:rsidRPr="001151F6">
        <w:rPr>
          <w:rStyle w:val="FontStyle11"/>
          <w:sz w:val="24"/>
        </w:rPr>
        <w:t>Средневзвешенная величина отклонений температуры теплоносителя, соответствующая суммарному отклонению параметров теплоносителя в результате нарушений в подаче тепловой энергии, ожидается в пределах границ, установленных действующими НТД (ПТЭ) в период с 201</w:t>
      </w:r>
      <w:r w:rsidR="000C35B0">
        <w:rPr>
          <w:rStyle w:val="FontStyle11"/>
          <w:sz w:val="24"/>
        </w:rPr>
        <w:t>8</w:t>
      </w:r>
      <w:r w:rsidRPr="001151F6">
        <w:rPr>
          <w:rStyle w:val="FontStyle11"/>
          <w:sz w:val="24"/>
        </w:rPr>
        <w:t xml:space="preserve"> г. от температурных графиков на коллекторах источников тепловой энергии и отклонений в точках поставки, устанавливаемых энергетическими ха</w:t>
      </w:r>
      <w:r w:rsidR="000C35B0">
        <w:rPr>
          <w:rStyle w:val="FontStyle11"/>
          <w:sz w:val="24"/>
        </w:rPr>
        <w:t xml:space="preserve">рактеристиками тепловых сетей. </w:t>
      </w:r>
    </w:p>
    <w:p w:rsidR="002137E6" w:rsidRDefault="007F4D81" w:rsidP="007F4D81">
      <w:pPr>
        <w:pStyle w:val="12"/>
      </w:pPr>
      <w:bookmarkStart w:id="435" w:name="_Toc520002733"/>
      <w:r w:rsidRPr="007F4D81">
        <w:lastRenderedPageBreak/>
        <w:t>Обоснование инвестиций в строительство, реконструкцию и техническое перевооружение</w:t>
      </w:r>
      <w:bookmarkEnd w:id="435"/>
    </w:p>
    <w:p w:rsidR="007F4D81" w:rsidRPr="007D0651" w:rsidRDefault="007F4D81" w:rsidP="008350CD">
      <w:pPr>
        <w:pStyle w:val="ab"/>
        <w:keepNext/>
        <w:keepLines/>
        <w:widowControl/>
        <w:numPr>
          <w:ilvl w:val="0"/>
          <w:numId w:val="4"/>
        </w:numPr>
        <w:contextualSpacing w:val="0"/>
        <w:outlineLvl w:val="1"/>
        <w:rPr>
          <w:b/>
          <w:vanish/>
          <w:sz w:val="28"/>
          <w:szCs w:val="28"/>
        </w:rPr>
      </w:pPr>
      <w:bookmarkStart w:id="436" w:name="_Toc503348671"/>
      <w:bookmarkStart w:id="437" w:name="_Toc503949000"/>
      <w:bookmarkStart w:id="438" w:name="_Toc503949226"/>
      <w:bookmarkStart w:id="439" w:name="_Toc503949448"/>
      <w:bookmarkStart w:id="440" w:name="_Toc503963716"/>
      <w:bookmarkStart w:id="441" w:name="_Toc505852662"/>
      <w:bookmarkStart w:id="442" w:name="_Toc518901945"/>
      <w:bookmarkStart w:id="443" w:name="_Toc519474934"/>
      <w:bookmarkStart w:id="444" w:name="_Toc519475102"/>
      <w:bookmarkStart w:id="445" w:name="_Toc519496027"/>
      <w:bookmarkStart w:id="446" w:name="_Toc520002734"/>
      <w:bookmarkEnd w:id="436"/>
      <w:bookmarkEnd w:id="437"/>
      <w:bookmarkEnd w:id="438"/>
      <w:bookmarkEnd w:id="439"/>
      <w:bookmarkEnd w:id="440"/>
      <w:bookmarkEnd w:id="441"/>
      <w:bookmarkEnd w:id="442"/>
      <w:bookmarkEnd w:id="443"/>
      <w:bookmarkEnd w:id="444"/>
      <w:bookmarkEnd w:id="445"/>
      <w:bookmarkEnd w:id="446"/>
    </w:p>
    <w:p w:rsidR="002137E6" w:rsidRDefault="007F4D81" w:rsidP="007F4D81">
      <w:pPr>
        <w:pStyle w:val="20"/>
      </w:pPr>
      <w:bookmarkStart w:id="447" w:name="_Toc520002735"/>
      <w:r w:rsidRPr="007D0651">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447"/>
    </w:p>
    <w:p w:rsidR="00A12F7A" w:rsidRDefault="00A12F7A" w:rsidP="00A12F7A"/>
    <w:p w:rsidR="00947A1F" w:rsidRPr="00947A1F" w:rsidRDefault="00947A1F" w:rsidP="00947A1F">
      <w:pPr>
        <w:rPr>
          <w:color w:val="000000"/>
        </w:rPr>
      </w:pPr>
      <w:r w:rsidRPr="00947A1F">
        <w:rPr>
          <w:color w:val="000000"/>
        </w:rPr>
        <w:t>Необходимый объем финансирования на реализацию м</w:t>
      </w:r>
      <w:r>
        <w:rPr>
          <w:color w:val="000000"/>
        </w:rPr>
        <w:t>ероприятий по строительству, ре</w:t>
      </w:r>
      <w:r w:rsidRPr="00947A1F">
        <w:rPr>
          <w:color w:val="000000"/>
        </w:rPr>
        <w:t>конструкции и техническому перевооружению источников тепловой энергии и тепловых сетей определен на основании и с учетом следующих документов:</w:t>
      </w:r>
    </w:p>
    <w:p w:rsidR="00947A1F" w:rsidRPr="00947A1F" w:rsidRDefault="00947A1F" w:rsidP="00947A1F">
      <w:pPr>
        <w:rPr>
          <w:color w:val="000000"/>
        </w:rPr>
      </w:pPr>
      <w:r w:rsidRPr="00947A1F">
        <w:rPr>
          <w:color w:val="000000"/>
        </w:rPr>
        <w:t>− Сценарные условия долгосрочного прогноза социально-экономического развития РФ до 203</w:t>
      </w:r>
      <w:r>
        <w:rPr>
          <w:color w:val="000000"/>
        </w:rPr>
        <w:t>5</w:t>
      </w:r>
      <w:r w:rsidRPr="00947A1F">
        <w:rPr>
          <w:color w:val="000000"/>
        </w:rPr>
        <w:t xml:space="preserve"> г.;</w:t>
      </w:r>
    </w:p>
    <w:p w:rsidR="00947A1F" w:rsidRPr="00947A1F" w:rsidRDefault="00947A1F" w:rsidP="00947A1F">
      <w:pPr>
        <w:rPr>
          <w:color w:val="000000"/>
        </w:rPr>
      </w:pPr>
      <w:r w:rsidRPr="00947A1F">
        <w:rPr>
          <w:color w:val="000000"/>
        </w:rPr>
        <w:t>− Прогноз социально-экономического развития Россий</w:t>
      </w:r>
      <w:r>
        <w:rPr>
          <w:color w:val="000000"/>
        </w:rPr>
        <w:t>ской Федерации на 2018 г. и пла</w:t>
      </w:r>
      <w:r w:rsidRPr="00947A1F">
        <w:rPr>
          <w:color w:val="000000"/>
        </w:rPr>
        <w:t>новый период 201</w:t>
      </w:r>
      <w:r>
        <w:rPr>
          <w:color w:val="000000"/>
        </w:rPr>
        <w:t>9</w:t>
      </w:r>
      <w:r w:rsidRPr="00947A1F">
        <w:rPr>
          <w:color w:val="000000"/>
        </w:rPr>
        <w:t xml:space="preserve"> – 20</w:t>
      </w:r>
      <w:r>
        <w:rPr>
          <w:color w:val="000000"/>
        </w:rPr>
        <w:t xml:space="preserve">20 </w:t>
      </w:r>
      <w:r w:rsidRPr="00947A1F">
        <w:rPr>
          <w:color w:val="000000"/>
        </w:rPr>
        <w:t>гг.;</w:t>
      </w:r>
    </w:p>
    <w:p w:rsidR="00947A1F" w:rsidRPr="00947A1F" w:rsidRDefault="00947A1F" w:rsidP="00947A1F">
      <w:pPr>
        <w:rPr>
          <w:color w:val="000000"/>
        </w:rPr>
      </w:pPr>
      <w:r w:rsidRPr="00947A1F">
        <w:rPr>
          <w:color w:val="000000"/>
        </w:rPr>
        <w:t>− коммерческие предложения поставщиков оборудования и инжиниринговых компаний;</w:t>
      </w:r>
    </w:p>
    <w:p w:rsidR="00947A1F" w:rsidRPr="00947A1F" w:rsidRDefault="00947A1F" w:rsidP="00947A1F">
      <w:pPr>
        <w:rPr>
          <w:color w:val="000000"/>
        </w:rPr>
      </w:pPr>
      <w:r w:rsidRPr="00947A1F">
        <w:rPr>
          <w:color w:val="000000"/>
        </w:rPr>
        <w:t>− прейскуранты производителей котельного и теплосетевого оборудования и др.</w:t>
      </w:r>
    </w:p>
    <w:p w:rsidR="00947A1F" w:rsidRPr="00947A1F" w:rsidRDefault="00947A1F" w:rsidP="00947A1F">
      <w:pPr>
        <w:rPr>
          <w:color w:val="000000"/>
        </w:rPr>
      </w:pPr>
      <w:r w:rsidRPr="00947A1F">
        <w:rPr>
          <w:color w:val="000000"/>
        </w:rPr>
        <w:t>В ходе разработки схемы теплоснабжения с. Ново</w:t>
      </w:r>
      <w:r w:rsidR="0027646C">
        <w:rPr>
          <w:color w:val="000000"/>
        </w:rPr>
        <w:t>первомайское</w:t>
      </w:r>
      <w:r w:rsidRPr="00947A1F">
        <w:rPr>
          <w:color w:val="000000"/>
        </w:rPr>
        <w:t xml:space="preserve"> предложены следующие мероприятия по реконструкции источника теплоснабжения и тепловых сетей:</w:t>
      </w:r>
    </w:p>
    <w:p w:rsidR="00947A1F" w:rsidRPr="00947A1F" w:rsidRDefault="00947A1F" w:rsidP="00947A1F">
      <w:pPr>
        <w:rPr>
          <w:color w:val="000000"/>
        </w:rPr>
      </w:pPr>
      <w:r w:rsidRPr="00947A1F">
        <w:rPr>
          <w:color w:val="000000"/>
        </w:rPr>
        <w:t>− отпуск теплоносителя согласно температурному графику 95/70 ˚С;</w:t>
      </w:r>
    </w:p>
    <w:p w:rsidR="00947A1F" w:rsidRPr="00947A1F" w:rsidRDefault="00947A1F" w:rsidP="00947A1F">
      <w:pPr>
        <w:rPr>
          <w:color w:val="000000"/>
        </w:rPr>
      </w:pPr>
      <w:r w:rsidRPr="00947A1F">
        <w:rPr>
          <w:color w:val="000000"/>
        </w:rPr>
        <w:t>− установка водоподготовительного оборудования.</w:t>
      </w:r>
    </w:p>
    <w:p w:rsidR="00927680" w:rsidRDefault="00947A1F" w:rsidP="00947A1F">
      <w:pPr>
        <w:rPr>
          <w:color w:val="000000"/>
        </w:rPr>
      </w:pPr>
      <w:r w:rsidRPr="00947A1F">
        <w:rPr>
          <w:color w:val="000000"/>
        </w:rPr>
        <w:t>Объем инвестиций необходимо уточнять по факту принятия решения о строительстве или реконструкции каждого объекта в индивидуальном порядке.</w:t>
      </w:r>
    </w:p>
    <w:p w:rsidR="00927680" w:rsidRDefault="00927680" w:rsidP="00A12F7A">
      <w:pPr>
        <w:rPr>
          <w:color w:val="000000"/>
        </w:rPr>
      </w:pPr>
    </w:p>
    <w:p w:rsidR="00927680" w:rsidRDefault="00927680" w:rsidP="00927680">
      <w:pPr>
        <w:pStyle w:val="31"/>
        <w:spacing w:before="0" w:after="120"/>
        <w:ind w:left="0" w:firstLine="709"/>
      </w:pPr>
      <w:bookmarkStart w:id="448" w:name="_Toc520002736"/>
      <w:r>
        <w:t>Источники тепловой энергии</w:t>
      </w:r>
      <w:bookmarkEnd w:id="448"/>
    </w:p>
    <w:p w:rsidR="00947A1F" w:rsidRPr="00947A1F" w:rsidRDefault="00927680" w:rsidP="00947A1F">
      <w:pPr>
        <w:rPr>
          <w:color w:val="000000"/>
        </w:rPr>
      </w:pPr>
      <w:r>
        <w:rPr>
          <w:color w:val="000000"/>
        </w:rPr>
        <w:t xml:space="preserve"> </w:t>
      </w:r>
      <w:r w:rsidR="00947A1F" w:rsidRPr="00947A1F">
        <w:rPr>
          <w:color w:val="000000"/>
        </w:rPr>
        <w:t>В Главе 6 показано, что строительство новых источников теплоснабжения на территории с. Ново</w:t>
      </w:r>
      <w:r w:rsidR="00F934F8">
        <w:rPr>
          <w:color w:val="000000"/>
        </w:rPr>
        <w:t>первомайское</w:t>
      </w:r>
      <w:r w:rsidR="00947A1F" w:rsidRPr="00947A1F">
        <w:rPr>
          <w:color w:val="000000"/>
        </w:rPr>
        <w:t xml:space="preserve"> для покрытия нагрузок развивающихся</w:t>
      </w:r>
      <w:r w:rsidR="00947A1F">
        <w:rPr>
          <w:color w:val="000000"/>
        </w:rPr>
        <w:t xml:space="preserve"> районов и для обеспечения каче</w:t>
      </w:r>
      <w:r w:rsidR="00947A1F" w:rsidRPr="00947A1F">
        <w:rPr>
          <w:color w:val="000000"/>
        </w:rPr>
        <w:t>ственного и надежного теплоснабжения потребителей не планируется.</w:t>
      </w:r>
    </w:p>
    <w:p w:rsidR="00947A1F" w:rsidRPr="00947A1F" w:rsidRDefault="00947A1F" w:rsidP="00947A1F">
      <w:pPr>
        <w:rPr>
          <w:color w:val="000000"/>
        </w:rPr>
      </w:pPr>
      <w:r w:rsidRPr="00947A1F">
        <w:rPr>
          <w:color w:val="000000"/>
        </w:rPr>
        <w:t>Коэффициент надежности и безотказной работы системы теплоснабжения, при условии разработки и реализации инвестиционных программ по модернизации оборудования источников, на рассматриваемую перспективу, увеличится.</w:t>
      </w:r>
    </w:p>
    <w:p w:rsidR="00947A1F" w:rsidRPr="00947A1F" w:rsidRDefault="00947A1F" w:rsidP="00947A1F">
      <w:pPr>
        <w:rPr>
          <w:color w:val="000000"/>
        </w:rPr>
      </w:pPr>
      <w:r w:rsidRPr="00947A1F">
        <w:rPr>
          <w:color w:val="000000"/>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947A1F" w:rsidRPr="00947A1F" w:rsidRDefault="00947A1F" w:rsidP="00947A1F">
      <w:pPr>
        <w:rPr>
          <w:color w:val="000000"/>
        </w:rPr>
      </w:pPr>
      <w:r w:rsidRPr="00947A1F">
        <w:rPr>
          <w:color w:val="000000"/>
        </w:rPr>
        <w:t>Нагрев сетевой воды необходимо производить строго по температурному графику 95/70 ˚С. Работа котельной по температурному графику в зависимости от температуры наружного воздуха позволяет значительно экономить энергоресурсы. Рекомендует</w:t>
      </w:r>
      <w:r>
        <w:rPr>
          <w:color w:val="000000"/>
        </w:rPr>
        <w:t>ся использовать автоматизирован</w:t>
      </w:r>
      <w:r w:rsidRPr="00947A1F">
        <w:rPr>
          <w:color w:val="000000"/>
        </w:rPr>
        <w:t>ное регулирование выработки отпуска тепловой энергии, которое дает экономию топлива, по сравнению с котельными без погодозависимого регулирования</w:t>
      </w:r>
      <w:r>
        <w:rPr>
          <w:color w:val="000000"/>
        </w:rPr>
        <w:t>, в размере 12-15%. Для поддер</w:t>
      </w:r>
      <w:r w:rsidRPr="00947A1F">
        <w:rPr>
          <w:color w:val="000000"/>
        </w:rPr>
        <w:t>жания данных параметров на выходе из котельной предлагает</w:t>
      </w:r>
      <w:r>
        <w:rPr>
          <w:color w:val="000000"/>
        </w:rPr>
        <w:t>ся к установке клапан регулирую</w:t>
      </w:r>
      <w:r w:rsidRPr="00947A1F">
        <w:rPr>
          <w:color w:val="000000"/>
        </w:rPr>
        <w:t>щий HFE с приводом и необходимым комплектом автоматики фирмы Danfoss.</w:t>
      </w:r>
    </w:p>
    <w:p w:rsidR="00947A1F" w:rsidRPr="00947A1F" w:rsidRDefault="00947A1F" w:rsidP="00947A1F">
      <w:pPr>
        <w:rPr>
          <w:color w:val="000000"/>
        </w:rPr>
      </w:pPr>
      <w:r w:rsidRPr="00947A1F">
        <w:rPr>
          <w:color w:val="000000"/>
        </w:rPr>
        <w:t>Регулирование отопительной нагрузки осуществляется по</w:t>
      </w:r>
      <w:r>
        <w:rPr>
          <w:color w:val="000000"/>
        </w:rPr>
        <w:t xml:space="preserve"> графику качественного регулиро</w:t>
      </w:r>
      <w:r w:rsidRPr="00947A1F">
        <w:rPr>
          <w:color w:val="000000"/>
        </w:rPr>
        <w:t>вания с расчетными параметрами 95/70 ºС.</w:t>
      </w:r>
    </w:p>
    <w:p w:rsidR="00947A1F" w:rsidRDefault="00947A1F" w:rsidP="00947A1F">
      <w:pPr>
        <w:rPr>
          <w:color w:val="000000"/>
        </w:rPr>
      </w:pPr>
      <w:r w:rsidRPr="00947A1F">
        <w:rPr>
          <w:color w:val="000000"/>
        </w:rPr>
        <w:t>Температуру внутреннего воздуха для жилых здани</w:t>
      </w:r>
      <w:r>
        <w:rPr>
          <w:color w:val="000000"/>
        </w:rPr>
        <w:t>й принимаем минимальную из опти</w:t>
      </w:r>
      <w:r w:rsidRPr="00947A1F">
        <w:rPr>
          <w:color w:val="000000"/>
        </w:rPr>
        <w:t>мальных по ГОСТ 304 94-96 «Здания жилые и общественные. Параме</w:t>
      </w:r>
      <w:r>
        <w:rPr>
          <w:color w:val="000000"/>
        </w:rPr>
        <w:t>тры микроклимата в поме</w:t>
      </w:r>
      <w:r w:rsidRPr="00947A1F">
        <w:rPr>
          <w:color w:val="000000"/>
        </w:rPr>
        <w:t>щениях», 20 ˚С.</w:t>
      </w:r>
    </w:p>
    <w:p w:rsidR="00947A1F" w:rsidRPr="00947A1F" w:rsidRDefault="00947A1F" w:rsidP="00947A1F">
      <w:pPr>
        <w:rPr>
          <w:color w:val="000000"/>
        </w:rPr>
      </w:pPr>
      <w:r w:rsidRPr="00947A1F">
        <w:rPr>
          <w:color w:val="000000"/>
        </w:rPr>
        <w:t xml:space="preserve">Результаты расчетов заносим в таблицу </w:t>
      </w:r>
      <w:r>
        <w:rPr>
          <w:color w:val="000000"/>
        </w:rPr>
        <w:t>3</w:t>
      </w:r>
      <w:r w:rsidR="003044EC">
        <w:rPr>
          <w:color w:val="000000"/>
        </w:rPr>
        <w:t>8</w:t>
      </w:r>
      <w:r w:rsidRPr="00947A1F">
        <w:rPr>
          <w:color w:val="000000"/>
        </w:rPr>
        <w:t>. Темпера</w:t>
      </w:r>
      <w:r>
        <w:rPr>
          <w:color w:val="000000"/>
        </w:rPr>
        <w:t>турный график представлен на ри</w:t>
      </w:r>
      <w:r w:rsidRPr="00947A1F">
        <w:rPr>
          <w:color w:val="000000"/>
        </w:rPr>
        <w:t xml:space="preserve">сунке </w:t>
      </w:r>
      <w:r>
        <w:rPr>
          <w:color w:val="000000"/>
        </w:rPr>
        <w:t>8.</w:t>
      </w:r>
    </w:p>
    <w:p w:rsidR="00947A1F" w:rsidRDefault="00947A1F" w:rsidP="00947A1F">
      <w:pPr>
        <w:rPr>
          <w:color w:val="000000"/>
        </w:rPr>
      </w:pPr>
    </w:p>
    <w:p w:rsidR="00947A1F" w:rsidRDefault="00947A1F" w:rsidP="00947A1F">
      <w:pPr>
        <w:rPr>
          <w:color w:val="000000"/>
        </w:rPr>
      </w:pPr>
    </w:p>
    <w:p w:rsidR="00947A1F" w:rsidRDefault="00947A1F" w:rsidP="00947A1F">
      <w:pPr>
        <w:rPr>
          <w:color w:val="000000"/>
        </w:rPr>
      </w:pPr>
    </w:p>
    <w:p w:rsidR="00947A1F" w:rsidRPr="00947A1F" w:rsidRDefault="00947A1F" w:rsidP="00947A1F">
      <w:pPr>
        <w:pStyle w:val="a7"/>
        <w:keepNext/>
      </w:pPr>
      <w:bookmarkStart w:id="449" w:name="_Toc520003106"/>
      <w:r>
        <w:lastRenderedPageBreak/>
        <w:t xml:space="preserve">Таблица </w:t>
      </w:r>
      <w:r w:rsidR="00E604A5">
        <w:fldChar w:fldCharType="begin"/>
      </w:r>
      <w:r w:rsidR="00E604A5">
        <w:instrText xml:space="preserve"> SEQ Таблица \* ARABIC </w:instrText>
      </w:r>
      <w:r w:rsidR="00E604A5">
        <w:fldChar w:fldCharType="separate"/>
      </w:r>
      <w:r w:rsidR="00F934F8">
        <w:rPr>
          <w:noProof/>
        </w:rPr>
        <w:t>42</w:t>
      </w:r>
      <w:r w:rsidR="00E604A5">
        <w:rPr>
          <w:noProof/>
        </w:rPr>
        <w:fldChar w:fldCharType="end"/>
      </w:r>
      <w:r>
        <w:t xml:space="preserve"> - </w:t>
      </w:r>
      <w:r w:rsidRPr="00947A1F">
        <w:rPr>
          <w:color w:val="000000"/>
        </w:rPr>
        <w:t>Температурный график 95/70 ˚С</w:t>
      </w:r>
      <w:bookmarkEnd w:id="449"/>
    </w:p>
    <w:tbl>
      <w:tblPr>
        <w:tblStyle w:val="350"/>
        <w:tblW w:w="0" w:type="auto"/>
        <w:jc w:val="center"/>
        <w:tblLook w:val="04A0" w:firstRow="1" w:lastRow="0" w:firstColumn="1" w:lastColumn="0" w:noHBand="0" w:noVBand="1"/>
      </w:tblPr>
      <w:tblGrid>
        <w:gridCol w:w="3190"/>
        <w:gridCol w:w="3190"/>
        <w:gridCol w:w="3191"/>
      </w:tblGrid>
      <w:tr w:rsidR="0027646C" w:rsidRPr="0027646C" w:rsidTr="0027646C">
        <w:trPr>
          <w:trHeight w:val="575"/>
          <w:tblHeade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Температура наружного воздуха, t</w:t>
            </w:r>
            <w:r w:rsidRPr="0027646C">
              <w:rPr>
                <w:sz w:val="20"/>
                <w:szCs w:val="20"/>
                <w:vertAlign w:val="subscript"/>
              </w:rPr>
              <w:t>н</w:t>
            </w:r>
            <w:r w:rsidRPr="0027646C">
              <w:rPr>
                <w:sz w:val="20"/>
                <w:szCs w:val="20"/>
              </w:rPr>
              <w:t>,</w:t>
            </w:r>
            <w:r w:rsidRPr="0027646C">
              <w:rPr>
                <w:sz w:val="20"/>
                <w:szCs w:val="20"/>
                <w:vertAlign w:val="superscript"/>
              </w:rPr>
              <w:t>о</w:t>
            </w:r>
            <w:r w:rsidRPr="0027646C">
              <w:rPr>
                <w:sz w:val="20"/>
                <w:szCs w:val="20"/>
              </w:rPr>
              <w:t>С</w:t>
            </w:r>
          </w:p>
        </w:tc>
        <w:tc>
          <w:tcPr>
            <w:tcW w:w="3190" w:type="dxa"/>
            <w:vAlign w:val="center"/>
          </w:tcPr>
          <w:p w:rsidR="0027646C" w:rsidRPr="0027646C" w:rsidRDefault="0027646C" w:rsidP="0027646C">
            <w:pPr>
              <w:ind w:firstLine="0"/>
              <w:jc w:val="center"/>
              <w:rPr>
                <w:sz w:val="20"/>
                <w:szCs w:val="20"/>
              </w:rPr>
            </w:pPr>
            <w:r w:rsidRPr="0027646C">
              <w:rPr>
                <w:sz w:val="20"/>
                <w:szCs w:val="20"/>
              </w:rPr>
              <w:t>Температура в подающем трубопроводе, t</w:t>
            </w:r>
            <w:r w:rsidRPr="0027646C">
              <w:rPr>
                <w:sz w:val="20"/>
                <w:szCs w:val="20"/>
                <w:vertAlign w:val="subscript"/>
              </w:rPr>
              <w:t>1</w:t>
            </w:r>
            <w:r w:rsidRPr="0027646C">
              <w:rPr>
                <w:sz w:val="20"/>
                <w:szCs w:val="20"/>
              </w:rPr>
              <w:t>,</w:t>
            </w:r>
            <w:r w:rsidRPr="0027646C">
              <w:rPr>
                <w:sz w:val="20"/>
                <w:szCs w:val="20"/>
                <w:vertAlign w:val="superscript"/>
              </w:rPr>
              <w:t>о</w:t>
            </w:r>
            <w:r w:rsidRPr="0027646C">
              <w:rPr>
                <w:sz w:val="20"/>
                <w:szCs w:val="20"/>
              </w:rPr>
              <w:t>С</w:t>
            </w:r>
          </w:p>
        </w:tc>
        <w:tc>
          <w:tcPr>
            <w:tcW w:w="3191" w:type="dxa"/>
            <w:vAlign w:val="center"/>
          </w:tcPr>
          <w:p w:rsidR="0027646C" w:rsidRPr="0027646C" w:rsidRDefault="0027646C" w:rsidP="0027646C">
            <w:pPr>
              <w:ind w:firstLine="0"/>
              <w:jc w:val="center"/>
              <w:rPr>
                <w:sz w:val="20"/>
                <w:szCs w:val="20"/>
              </w:rPr>
            </w:pPr>
            <w:r w:rsidRPr="0027646C">
              <w:rPr>
                <w:sz w:val="20"/>
                <w:szCs w:val="20"/>
              </w:rPr>
              <w:t>Температура в обратном трубопроводе, t</w:t>
            </w:r>
            <w:r w:rsidRPr="0027646C">
              <w:rPr>
                <w:sz w:val="20"/>
                <w:szCs w:val="20"/>
                <w:vertAlign w:val="subscript"/>
              </w:rPr>
              <w:t>2</w:t>
            </w:r>
            <w:r w:rsidRPr="0027646C">
              <w:rPr>
                <w:sz w:val="20"/>
                <w:szCs w:val="20"/>
              </w:rPr>
              <w:t>,</w:t>
            </w:r>
            <w:r w:rsidRPr="0027646C">
              <w:rPr>
                <w:sz w:val="20"/>
                <w:szCs w:val="20"/>
                <w:vertAlign w:val="superscript"/>
              </w:rPr>
              <w:t>о</w:t>
            </w:r>
            <w:r w:rsidRPr="0027646C">
              <w:rPr>
                <w:sz w:val="20"/>
                <w:szCs w:val="20"/>
              </w:rPr>
              <w:t>С</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-39</w:t>
            </w:r>
          </w:p>
        </w:tc>
        <w:tc>
          <w:tcPr>
            <w:tcW w:w="3190" w:type="dxa"/>
            <w:vAlign w:val="center"/>
          </w:tcPr>
          <w:p w:rsidR="0027646C" w:rsidRPr="0027646C" w:rsidRDefault="0027646C" w:rsidP="0027646C">
            <w:pPr>
              <w:ind w:firstLine="0"/>
              <w:jc w:val="center"/>
              <w:rPr>
                <w:sz w:val="20"/>
                <w:szCs w:val="20"/>
              </w:rPr>
            </w:pPr>
            <w:r w:rsidRPr="0027646C">
              <w:rPr>
                <w:sz w:val="20"/>
                <w:szCs w:val="20"/>
              </w:rPr>
              <w:t>95,0</w:t>
            </w:r>
          </w:p>
        </w:tc>
        <w:tc>
          <w:tcPr>
            <w:tcW w:w="3191" w:type="dxa"/>
            <w:vAlign w:val="center"/>
          </w:tcPr>
          <w:p w:rsidR="0027646C" w:rsidRPr="0027646C" w:rsidRDefault="0027646C" w:rsidP="0027646C">
            <w:pPr>
              <w:ind w:firstLine="0"/>
              <w:jc w:val="center"/>
              <w:rPr>
                <w:sz w:val="20"/>
                <w:szCs w:val="20"/>
              </w:rPr>
            </w:pPr>
            <w:r w:rsidRPr="0027646C">
              <w:rPr>
                <w:sz w:val="20"/>
                <w:szCs w:val="20"/>
              </w:rPr>
              <w:t>70,0</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-38</w:t>
            </w:r>
          </w:p>
        </w:tc>
        <w:tc>
          <w:tcPr>
            <w:tcW w:w="3190" w:type="dxa"/>
            <w:vAlign w:val="center"/>
          </w:tcPr>
          <w:p w:rsidR="0027646C" w:rsidRPr="0027646C" w:rsidRDefault="0027646C" w:rsidP="0027646C">
            <w:pPr>
              <w:ind w:firstLine="0"/>
              <w:jc w:val="center"/>
              <w:rPr>
                <w:sz w:val="20"/>
                <w:szCs w:val="20"/>
              </w:rPr>
            </w:pPr>
            <w:r w:rsidRPr="0027646C">
              <w:rPr>
                <w:sz w:val="20"/>
                <w:szCs w:val="20"/>
              </w:rPr>
              <w:t>93,9</w:t>
            </w:r>
          </w:p>
        </w:tc>
        <w:tc>
          <w:tcPr>
            <w:tcW w:w="3191" w:type="dxa"/>
            <w:vAlign w:val="center"/>
          </w:tcPr>
          <w:p w:rsidR="0027646C" w:rsidRPr="0027646C" w:rsidRDefault="0027646C" w:rsidP="0027646C">
            <w:pPr>
              <w:ind w:firstLine="0"/>
              <w:jc w:val="center"/>
              <w:rPr>
                <w:sz w:val="20"/>
                <w:szCs w:val="20"/>
              </w:rPr>
            </w:pPr>
            <w:r w:rsidRPr="0027646C">
              <w:rPr>
                <w:sz w:val="20"/>
                <w:szCs w:val="20"/>
              </w:rPr>
              <w:t>69,4</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-37</w:t>
            </w:r>
          </w:p>
        </w:tc>
        <w:tc>
          <w:tcPr>
            <w:tcW w:w="3190" w:type="dxa"/>
            <w:vAlign w:val="center"/>
          </w:tcPr>
          <w:p w:rsidR="0027646C" w:rsidRPr="0027646C" w:rsidRDefault="0027646C" w:rsidP="0027646C">
            <w:pPr>
              <w:ind w:firstLine="0"/>
              <w:jc w:val="center"/>
              <w:rPr>
                <w:sz w:val="20"/>
                <w:szCs w:val="20"/>
              </w:rPr>
            </w:pPr>
            <w:r w:rsidRPr="0027646C">
              <w:rPr>
                <w:sz w:val="20"/>
                <w:szCs w:val="20"/>
              </w:rPr>
              <w:t>92,9</w:t>
            </w:r>
          </w:p>
        </w:tc>
        <w:tc>
          <w:tcPr>
            <w:tcW w:w="3191" w:type="dxa"/>
            <w:vAlign w:val="center"/>
          </w:tcPr>
          <w:p w:rsidR="0027646C" w:rsidRPr="0027646C" w:rsidRDefault="0027646C" w:rsidP="0027646C">
            <w:pPr>
              <w:ind w:firstLine="0"/>
              <w:jc w:val="center"/>
              <w:rPr>
                <w:sz w:val="20"/>
                <w:szCs w:val="20"/>
              </w:rPr>
            </w:pPr>
            <w:r w:rsidRPr="0027646C">
              <w:rPr>
                <w:sz w:val="20"/>
                <w:szCs w:val="20"/>
              </w:rPr>
              <w:t>68,7</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-36</w:t>
            </w:r>
          </w:p>
        </w:tc>
        <w:tc>
          <w:tcPr>
            <w:tcW w:w="3190" w:type="dxa"/>
            <w:vAlign w:val="center"/>
          </w:tcPr>
          <w:p w:rsidR="0027646C" w:rsidRPr="0027646C" w:rsidRDefault="0027646C" w:rsidP="0027646C">
            <w:pPr>
              <w:ind w:firstLine="0"/>
              <w:jc w:val="center"/>
              <w:rPr>
                <w:sz w:val="20"/>
                <w:szCs w:val="20"/>
              </w:rPr>
            </w:pPr>
            <w:r w:rsidRPr="0027646C">
              <w:rPr>
                <w:sz w:val="20"/>
                <w:szCs w:val="20"/>
              </w:rPr>
              <w:t>91,8</w:t>
            </w:r>
          </w:p>
        </w:tc>
        <w:tc>
          <w:tcPr>
            <w:tcW w:w="3191" w:type="dxa"/>
            <w:vAlign w:val="center"/>
          </w:tcPr>
          <w:p w:rsidR="0027646C" w:rsidRPr="0027646C" w:rsidRDefault="0027646C" w:rsidP="0027646C">
            <w:pPr>
              <w:ind w:firstLine="0"/>
              <w:jc w:val="center"/>
              <w:rPr>
                <w:sz w:val="20"/>
                <w:szCs w:val="20"/>
              </w:rPr>
            </w:pPr>
            <w:r w:rsidRPr="0027646C">
              <w:rPr>
                <w:sz w:val="20"/>
                <w:szCs w:val="20"/>
              </w:rPr>
              <w:t>68,1</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-35</w:t>
            </w:r>
          </w:p>
        </w:tc>
        <w:tc>
          <w:tcPr>
            <w:tcW w:w="3190" w:type="dxa"/>
            <w:vAlign w:val="center"/>
          </w:tcPr>
          <w:p w:rsidR="0027646C" w:rsidRPr="0027646C" w:rsidRDefault="0027646C" w:rsidP="0027646C">
            <w:pPr>
              <w:ind w:firstLine="0"/>
              <w:jc w:val="center"/>
              <w:rPr>
                <w:sz w:val="20"/>
                <w:szCs w:val="20"/>
              </w:rPr>
            </w:pPr>
            <w:r w:rsidRPr="0027646C">
              <w:rPr>
                <w:sz w:val="20"/>
                <w:szCs w:val="20"/>
              </w:rPr>
              <w:t>90,7</w:t>
            </w:r>
          </w:p>
        </w:tc>
        <w:tc>
          <w:tcPr>
            <w:tcW w:w="3191" w:type="dxa"/>
            <w:vAlign w:val="center"/>
          </w:tcPr>
          <w:p w:rsidR="0027646C" w:rsidRPr="0027646C" w:rsidRDefault="0027646C" w:rsidP="0027646C">
            <w:pPr>
              <w:ind w:firstLine="0"/>
              <w:jc w:val="center"/>
              <w:rPr>
                <w:sz w:val="20"/>
                <w:szCs w:val="20"/>
              </w:rPr>
            </w:pPr>
            <w:r w:rsidRPr="0027646C">
              <w:rPr>
                <w:sz w:val="20"/>
                <w:szCs w:val="20"/>
              </w:rPr>
              <w:t>67,4</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-34</w:t>
            </w:r>
          </w:p>
        </w:tc>
        <w:tc>
          <w:tcPr>
            <w:tcW w:w="3190" w:type="dxa"/>
            <w:vAlign w:val="center"/>
          </w:tcPr>
          <w:p w:rsidR="0027646C" w:rsidRPr="0027646C" w:rsidRDefault="0027646C" w:rsidP="0027646C">
            <w:pPr>
              <w:ind w:firstLine="0"/>
              <w:jc w:val="center"/>
              <w:rPr>
                <w:sz w:val="20"/>
                <w:szCs w:val="20"/>
              </w:rPr>
            </w:pPr>
            <w:r w:rsidRPr="0027646C">
              <w:rPr>
                <w:sz w:val="20"/>
                <w:szCs w:val="20"/>
              </w:rPr>
              <w:t>89,7</w:t>
            </w:r>
          </w:p>
        </w:tc>
        <w:tc>
          <w:tcPr>
            <w:tcW w:w="3191" w:type="dxa"/>
            <w:vAlign w:val="center"/>
          </w:tcPr>
          <w:p w:rsidR="0027646C" w:rsidRPr="0027646C" w:rsidRDefault="0027646C" w:rsidP="0027646C">
            <w:pPr>
              <w:ind w:firstLine="0"/>
              <w:jc w:val="center"/>
              <w:rPr>
                <w:sz w:val="20"/>
                <w:szCs w:val="20"/>
              </w:rPr>
            </w:pPr>
            <w:r w:rsidRPr="0027646C">
              <w:rPr>
                <w:sz w:val="20"/>
                <w:szCs w:val="20"/>
              </w:rPr>
              <w:t>66,8</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-33</w:t>
            </w:r>
          </w:p>
        </w:tc>
        <w:tc>
          <w:tcPr>
            <w:tcW w:w="3190" w:type="dxa"/>
            <w:vAlign w:val="center"/>
          </w:tcPr>
          <w:p w:rsidR="0027646C" w:rsidRPr="0027646C" w:rsidRDefault="0027646C" w:rsidP="0027646C">
            <w:pPr>
              <w:ind w:firstLine="0"/>
              <w:jc w:val="center"/>
              <w:rPr>
                <w:sz w:val="20"/>
                <w:szCs w:val="20"/>
              </w:rPr>
            </w:pPr>
            <w:r w:rsidRPr="0027646C">
              <w:rPr>
                <w:sz w:val="20"/>
                <w:szCs w:val="20"/>
              </w:rPr>
              <w:t>88,6</w:t>
            </w:r>
          </w:p>
        </w:tc>
        <w:tc>
          <w:tcPr>
            <w:tcW w:w="3191" w:type="dxa"/>
            <w:vAlign w:val="center"/>
          </w:tcPr>
          <w:p w:rsidR="0027646C" w:rsidRPr="0027646C" w:rsidRDefault="0027646C" w:rsidP="0027646C">
            <w:pPr>
              <w:ind w:firstLine="0"/>
              <w:jc w:val="center"/>
              <w:rPr>
                <w:sz w:val="20"/>
                <w:szCs w:val="20"/>
              </w:rPr>
            </w:pPr>
            <w:r w:rsidRPr="0027646C">
              <w:rPr>
                <w:sz w:val="20"/>
                <w:szCs w:val="20"/>
              </w:rPr>
              <w:t>66,1</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-32</w:t>
            </w:r>
          </w:p>
        </w:tc>
        <w:tc>
          <w:tcPr>
            <w:tcW w:w="3190" w:type="dxa"/>
            <w:vAlign w:val="center"/>
          </w:tcPr>
          <w:p w:rsidR="0027646C" w:rsidRPr="0027646C" w:rsidRDefault="0027646C" w:rsidP="0027646C">
            <w:pPr>
              <w:ind w:firstLine="0"/>
              <w:jc w:val="center"/>
              <w:rPr>
                <w:sz w:val="20"/>
                <w:szCs w:val="20"/>
              </w:rPr>
            </w:pPr>
            <w:r w:rsidRPr="0027646C">
              <w:rPr>
                <w:sz w:val="20"/>
                <w:szCs w:val="20"/>
              </w:rPr>
              <w:t>87,5</w:t>
            </w:r>
          </w:p>
        </w:tc>
        <w:tc>
          <w:tcPr>
            <w:tcW w:w="3191" w:type="dxa"/>
            <w:vAlign w:val="center"/>
          </w:tcPr>
          <w:p w:rsidR="0027646C" w:rsidRPr="0027646C" w:rsidRDefault="0027646C" w:rsidP="0027646C">
            <w:pPr>
              <w:ind w:firstLine="0"/>
              <w:jc w:val="center"/>
              <w:rPr>
                <w:sz w:val="20"/>
                <w:szCs w:val="20"/>
              </w:rPr>
            </w:pPr>
            <w:r w:rsidRPr="0027646C">
              <w:rPr>
                <w:sz w:val="20"/>
                <w:szCs w:val="20"/>
              </w:rPr>
              <w:t>65,5</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-31</w:t>
            </w:r>
          </w:p>
        </w:tc>
        <w:tc>
          <w:tcPr>
            <w:tcW w:w="3190" w:type="dxa"/>
            <w:vAlign w:val="center"/>
          </w:tcPr>
          <w:p w:rsidR="0027646C" w:rsidRPr="0027646C" w:rsidRDefault="0027646C" w:rsidP="0027646C">
            <w:pPr>
              <w:ind w:firstLine="0"/>
              <w:jc w:val="center"/>
              <w:rPr>
                <w:sz w:val="20"/>
                <w:szCs w:val="20"/>
              </w:rPr>
            </w:pPr>
            <w:r w:rsidRPr="0027646C">
              <w:rPr>
                <w:sz w:val="20"/>
                <w:szCs w:val="20"/>
              </w:rPr>
              <w:t>86,4</w:t>
            </w:r>
          </w:p>
        </w:tc>
        <w:tc>
          <w:tcPr>
            <w:tcW w:w="3191" w:type="dxa"/>
            <w:vAlign w:val="center"/>
          </w:tcPr>
          <w:p w:rsidR="0027646C" w:rsidRPr="0027646C" w:rsidRDefault="0027646C" w:rsidP="0027646C">
            <w:pPr>
              <w:ind w:firstLine="0"/>
              <w:jc w:val="center"/>
              <w:rPr>
                <w:sz w:val="20"/>
                <w:szCs w:val="20"/>
              </w:rPr>
            </w:pPr>
            <w:r w:rsidRPr="0027646C">
              <w:rPr>
                <w:sz w:val="20"/>
                <w:szCs w:val="20"/>
              </w:rPr>
              <w:t>64,8</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-30</w:t>
            </w:r>
          </w:p>
        </w:tc>
        <w:tc>
          <w:tcPr>
            <w:tcW w:w="3190" w:type="dxa"/>
            <w:vAlign w:val="center"/>
          </w:tcPr>
          <w:p w:rsidR="0027646C" w:rsidRPr="0027646C" w:rsidRDefault="0027646C" w:rsidP="0027646C">
            <w:pPr>
              <w:ind w:firstLine="0"/>
              <w:jc w:val="center"/>
              <w:rPr>
                <w:sz w:val="20"/>
                <w:szCs w:val="20"/>
              </w:rPr>
            </w:pPr>
            <w:r w:rsidRPr="0027646C">
              <w:rPr>
                <w:sz w:val="20"/>
                <w:szCs w:val="20"/>
              </w:rPr>
              <w:t>85,3</w:t>
            </w:r>
          </w:p>
        </w:tc>
        <w:tc>
          <w:tcPr>
            <w:tcW w:w="3191" w:type="dxa"/>
            <w:vAlign w:val="center"/>
          </w:tcPr>
          <w:p w:rsidR="0027646C" w:rsidRPr="0027646C" w:rsidRDefault="0027646C" w:rsidP="0027646C">
            <w:pPr>
              <w:ind w:firstLine="0"/>
              <w:jc w:val="center"/>
              <w:rPr>
                <w:sz w:val="20"/>
                <w:szCs w:val="20"/>
              </w:rPr>
            </w:pPr>
            <w:r w:rsidRPr="0027646C">
              <w:rPr>
                <w:sz w:val="20"/>
                <w:szCs w:val="20"/>
              </w:rPr>
              <w:t>64,2</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-29</w:t>
            </w:r>
          </w:p>
        </w:tc>
        <w:tc>
          <w:tcPr>
            <w:tcW w:w="3190" w:type="dxa"/>
            <w:vAlign w:val="center"/>
          </w:tcPr>
          <w:p w:rsidR="0027646C" w:rsidRPr="0027646C" w:rsidRDefault="0027646C" w:rsidP="0027646C">
            <w:pPr>
              <w:ind w:firstLine="0"/>
              <w:jc w:val="center"/>
              <w:rPr>
                <w:sz w:val="20"/>
                <w:szCs w:val="20"/>
              </w:rPr>
            </w:pPr>
            <w:r w:rsidRPr="0027646C">
              <w:rPr>
                <w:sz w:val="20"/>
                <w:szCs w:val="20"/>
              </w:rPr>
              <w:t>84,3</w:t>
            </w:r>
          </w:p>
        </w:tc>
        <w:tc>
          <w:tcPr>
            <w:tcW w:w="3191" w:type="dxa"/>
            <w:vAlign w:val="center"/>
          </w:tcPr>
          <w:p w:rsidR="0027646C" w:rsidRPr="0027646C" w:rsidRDefault="0027646C" w:rsidP="0027646C">
            <w:pPr>
              <w:ind w:firstLine="0"/>
              <w:jc w:val="center"/>
              <w:rPr>
                <w:sz w:val="20"/>
                <w:szCs w:val="20"/>
              </w:rPr>
            </w:pPr>
            <w:r w:rsidRPr="0027646C">
              <w:rPr>
                <w:sz w:val="20"/>
                <w:szCs w:val="20"/>
              </w:rPr>
              <w:t>63,5</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-28</w:t>
            </w:r>
          </w:p>
        </w:tc>
        <w:tc>
          <w:tcPr>
            <w:tcW w:w="3190" w:type="dxa"/>
            <w:vAlign w:val="center"/>
          </w:tcPr>
          <w:p w:rsidR="0027646C" w:rsidRPr="0027646C" w:rsidRDefault="0027646C" w:rsidP="0027646C">
            <w:pPr>
              <w:ind w:firstLine="0"/>
              <w:jc w:val="center"/>
              <w:rPr>
                <w:sz w:val="20"/>
                <w:szCs w:val="20"/>
              </w:rPr>
            </w:pPr>
            <w:r w:rsidRPr="0027646C">
              <w:rPr>
                <w:sz w:val="20"/>
                <w:szCs w:val="20"/>
              </w:rPr>
              <w:t>83,2</w:t>
            </w:r>
          </w:p>
        </w:tc>
        <w:tc>
          <w:tcPr>
            <w:tcW w:w="3191" w:type="dxa"/>
            <w:vAlign w:val="center"/>
          </w:tcPr>
          <w:p w:rsidR="0027646C" w:rsidRPr="0027646C" w:rsidRDefault="0027646C" w:rsidP="0027646C">
            <w:pPr>
              <w:ind w:firstLine="0"/>
              <w:jc w:val="center"/>
              <w:rPr>
                <w:sz w:val="20"/>
                <w:szCs w:val="20"/>
              </w:rPr>
            </w:pPr>
            <w:r w:rsidRPr="0027646C">
              <w:rPr>
                <w:sz w:val="20"/>
                <w:szCs w:val="20"/>
              </w:rPr>
              <w:t>62,8</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-27</w:t>
            </w:r>
          </w:p>
        </w:tc>
        <w:tc>
          <w:tcPr>
            <w:tcW w:w="3190" w:type="dxa"/>
            <w:vAlign w:val="center"/>
          </w:tcPr>
          <w:p w:rsidR="0027646C" w:rsidRPr="0027646C" w:rsidRDefault="0027646C" w:rsidP="0027646C">
            <w:pPr>
              <w:ind w:firstLine="0"/>
              <w:jc w:val="center"/>
              <w:rPr>
                <w:sz w:val="20"/>
                <w:szCs w:val="20"/>
              </w:rPr>
            </w:pPr>
            <w:r w:rsidRPr="0027646C">
              <w:rPr>
                <w:sz w:val="20"/>
                <w:szCs w:val="20"/>
              </w:rPr>
              <w:t>82,1</w:t>
            </w:r>
          </w:p>
        </w:tc>
        <w:tc>
          <w:tcPr>
            <w:tcW w:w="3191" w:type="dxa"/>
            <w:vAlign w:val="center"/>
          </w:tcPr>
          <w:p w:rsidR="0027646C" w:rsidRPr="0027646C" w:rsidRDefault="0027646C" w:rsidP="0027646C">
            <w:pPr>
              <w:ind w:firstLine="0"/>
              <w:jc w:val="center"/>
              <w:rPr>
                <w:sz w:val="20"/>
                <w:szCs w:val="20"/>
              </w:rPr>
            </w:pPr>
            <w:r w:rsidRPr="0027646C">
              <w:rPr>
                <w:sz w:val="20"/>
                <w:szCs w:val="20"/>
              </w:rPr>
              <w:t>62,1</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-26</w:t>
            </w:r>
          </w:p>
        </w:tc>
        <w:tc>
          <w:tcPr>
            <w:tcW w:w="3190" w:type="dxa"/>
            <w:vAlign w:val="center"/>
          </w:tcPr>
          <w:p w:rsidR="0027646C" w:rsidRPr="0027646C" w:rsidRDefault="0027646C" w:rsidP="0027646C">
            <w:pPr>
              <w:ind w:firstLine="0"/>
              <w:jc w:val="center"/>
              <w:rPr>
                <w:sz w:val="20"/>
                <w:szCs w:val="20"/>
              </w:rPr>
            </w:pPr>
            <w:r w:rsidRPr="0027646C">
              <w:rPr>
                <w:sz w:val="20"/>
                <w:szCs w:val="20"/>
              </w:rPr>
              <w:t>81,0</w:t>
            </w:r>
          </w:p>
        </w:tc>
        <w:tc>
          <w:tcPr>
            <w:tcW w:w="3191" w:type="dxa"/>
            <w:vAlign w:val="center"/>
          </w:tcPr>
          <w:p w:rsidR="0027646C" w:rsidRPr="0027646C" w:rsidRDefault="0027646C" w:rsidP="0027646C">
            <w:pPr>
              <w:ind w:firstLine="0"/>
              <w:jc w:val="center"/>
              <w:rPr>
                <w:sz w:val="20"/>
                <w:szCs w:val="20"/>
              </w:rPr>
            </w:pPr>
            <w:r w:rsidRPr="0027646C">
              <w:rPr>
                <w:sz w:val="20"/>
                <w:szCs w:val="20"/>
              </w:rPr>
              <w:t>61,5</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-25</w:t>
            </w:r>
          </w:p>
        </w:tc>
        <w:tc>
          <w:tcPr>
            <w:tcW w:w="3190" w:type="dxa"/>
            <w:vAlign w:val="center"/>
          </w:tcPr>
          <w:p w:rsidR="0027646C" w:rsidRPr="0027646C" w:rsidRDefault="0027646C" w:rsidP="0027646C">
            <w:pPr>
              <w:ind w:firstLine="0"/>
              <w:jc w:val="center"/>
              <w:rPr>
                <w:sz w:val="20"/>
                <w:szCs w:val="20"/>
              </w:rPr>
            </w:pPr>
            <w:r w:rsidRPr="0027646C">
              <w:rPr>
                <w:sz w:val="20"/>
                <w:szCs w:val="20"/>
              </w:rPr>
              <w:t>79,9</w:t>
            </w:r>
          </w:p>
        </w:tc>
        <w:tc>
          <w:tcPr>
            <w:tcW w:w="3191" w:type="dxa"/>
            <w:vAlign w:val="center"/>
          </w:tcPr>
          <w:p w:rsidR="0027646C" w:rsidRPr="0027646C" w:rsidRDefault="0027646C" w:rsidP="0027646C">
            <w:pPr>
              <w:ind w:firstLine="0"/>
              <w:jc w:val="center"/>
              <w:rPr>
                <w:sz w:val="20"/>
                <w:szCs w:val="20"/>
              </w:rPr>
            </w:pPr>
            <w:r w:rsidRPr="0027646C">
              <w:rPr>
                <w:sz w:val="20"/>
                <w:szCs w:val="20"/>
              </w:rPr>
              <w:t>60,8</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-24</w:t>
            </w:r>
          </w:p>
        </w:tc>
        <w:tc>
          <w:tcPr>
            <w:tcW w:w="3190" w:type="dxa"/>
            <w:vAlign w:val="center"/>
          </w:tcPr>
          <w:p w:rsidR="0027646C" w:rsidRPr="0027646C" w:rsidRDefault="0027646C" w:rsidP="0027646C">
            <w:pPr>
              <w:ind w:firstLine="0"/>
              <w:jc w:val="center"/>
              <w:rPr>
                <w:sz w:val="20"/>
                <w:szCs w:val="20"/>
              </w:rPr>
            </w:pPr>
            <w:r w:rsidRPr="0027646C">
              <w:rPr>
                <w:sz w:val="20"/>
                <w:szCs w:val="20"/>
              </w:rPr>
              <w:t>78,7</w:t>
            </w:r>
          </w:p>
        </w:tc>
        <w:tc>
          <w:tcPr>
            <w:tcW w:w="3191" w:type="dxa"/>
            <w:vAlign w:val="center"/>
          </w:tcPr>
          <w:p w:rsidR="0027646C" w:rsidRPr="0027646C" w:rsidRDefault="0027646C" w:rsidP="0027646C">
            <w:pPr>
              <w:ind w:firstLine="0"/>
              <w:jc w:val="center"/>
              <w:rPr>
                <w:sz w:val="20"/>
                <w:szCs w:val="20"/>
              </w:rPr>
            </w:pPr>
            <w:r w:rsidRPr="0027646C">
              <w:rPr>
                <w:sz w:val="20"/>
                <w:szCs w:val="20"/>
              </w:rPr>
              <w:t>60,1</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-23</w:t>
            </w:r>
          </w:p>
        </w:tc>
        <w:tc>
          <w:tcPr>
            <w:tcW w:w="3190" w:type="dxa"/>
            <w:vAlign w:val="center"/>
          </w:tcPr>
          <w:p w:rsidR="0027646C" w:rsidRPr="0027646C" w:rsidRDefault="0027646C" w:rsidP="0027646C">
            <w:pPr>
              <w:ind w:firstLine="0"/>
              <w:jc w:val="center"/>
              <w:rPr>
                <w:sz w:val="20"/>
                <w:szCs w:val="20"/>
              </w:rPr>
            </w:pPr>
            <w:r w:rsidRPr="0027646C">
              <w:rPr>
                <w:sz w:val="20"/>
                <w:szCs w:val="20"/>
              </w:rPr>
              <w:t>77,6</w:t>
            </w:r>
          </w:p>
        </w:tc>
        <w:tc>
          <w:tcPr>
            <w:tcW w:w="3191" w:type="dxa"/>
            <w:vAlign w:val="center"/>
          </w:tcPr>
          <w:p w:rsidR="0027646C" w:rsidRPr="0027646C" w:rsidRDefault="0027646C" w:rsidP="0027646C">
            <w:pPr>
              <w:ind w:firstLine="0"/>
              <w:jc w:val="center"/>
              <w:rPr>
                <w:sz w:val="20"/>
                <w:szCs w:val="20"/>
              </w:rPr>
            </w:pPr>
            <w:r w:rsidRPr="0027646C">
              <w:rPr>
                <w:sz w:val="20"/>
                <w:szCs w:val="20"/>
              </w:rPr>
              <w:t>59,4</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-22</w:t>
            </w:r>
          </w:p>
        </w:tc>
        <w:tc>
          <w:tcPr>
            <w:tcW w:w="3190" w:type="dxa"/>
            <w:vAlign w:val="center"/>
          </w:tcPr>
          <w:p w:rsidR="0027646C" w:rsidRPr="0027646C" w:rsidRDefault="0027646C" w:rsidP="0027646C">
            <w:pPr>
              <w:ind w:firstLine="0"/>
              <w:jc w:val="center"/>
              <w:rPr>
                <w:sz w:val="20"/>
                <w:szCs w:val="20"/>
              </w:rPr>
            </w:pPr>
            <w:r w:rsidRPr="0027646C">
              <w:rPr>
                <w:sz w:val="20"/>
                <w:szCs w:val="20"/>
              </w:rPr>
              <w:t>76,5</w:t>
            </w:r>
          </w:p>
        </w:tc>
        <w:tc>
          <w:tcPr>
            <w:tcW w:w="3191" w:type="dxa"/>
            <w:vAlign w:val="center"/>
          </w:tcPr>
          <w:p w:rsidR="0027646C" w:rsidRPr="0027646C" w:rsidRDefault="0027646C" w:rsidP="0027646C">
            <w:pPr>
              <w:ind w:firstLine="0"/>
              <w:jc w:val="center"/>
              <w:rPr>
                <w:sz w:val="20"/>
                <w:szCs w:val="20"/>
              </w:rPr>
            </w:pPr>
            <w:r w:rsidRPr="0027646C">
              <w:rPr>
                <w:sz w:val="20"/>
                <w:szCs w:val="20"/>
              </w:rPr>
              <w:t>58,7</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-21</w:t>
            </w:r>
          </w:p>
        </w:tc>
        <w:tc>
          <w:tcPr>
            <w:tcW w:w="3190" w:type="dxa"/>
            <w:vAlign w:val="center"/>
          </w:tcPr>
          <w:p w:rsidR="0027646C" w:rsidRPr="0027646C" w:rsidRDefault="0027646C" w:rsidP="0027646C">
            <w:pPr>
              <w:ind w:firstLine="0"/>
              <w:jc w:val="center"/>
              <w:rPr>
                <w:sz w:val="20"/>
                <w:szCs w:val="20"/>
              </w:rPr>
            </w:pPr>
            <w:r w:rsidRPr="0027646C">
              <w:rPr>
                <w:sz w:val="20"/>
                <w:szCs w:val="20"/>
              </w:rPr>
              <w:t>75,4</w:t>
            </w:r>
          </w:p>
        </w:tc>
        <w:tc>
          <w:tcPr>
            <w:tcW w:w="3191" w:type="dxa"/>
            <w:vAlign w:val="center"/>
          </w:tcPr>
          <w:p w:rsidR="0027646C" w:rsidRPr="0027646C" w:rsidRDefault="0027646C" w:rsidP="0027646C">
            <w:pPr>
              <w:ind w:firstLine="0"/>
              <w:jc w:val="center"/>
              <w:rPr>
                <w:sz w:val="20"/>
                <w:szCs w:val="20"/>
              </w:rPr>
            </w:pPr>
            <w:r w:rsidRPr="0027646C">
              <w:rPr>
                <w:sz w:val="20"/>
                <w:szCs w:val="20"/>
              </w:rPr>
              <w:t>58,0</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-20</w:t>
            </w:r>
          </w:p>
        </w:tc>
        <w:tc>
          <w:tcPr>
            <w:tcW w:w="3190" w:type="dxa"/>
            <w:vAlign w:val="center"/>
          </w:tcPr>
          <w:p w:rsidR="0027646C" w:rsidRPr="0027646C" w:rsidRDefault="0027646C" w:rsidP="0027646C">
            <w:pPr>
              <w:ind w:firstLine="0"/>
              <w:jc w:val="center"/>
              <w:rPr>
                <w:sz w:val="20"/>
                <w:szCs w:val="20"/>
              </w:rPr>
            </w:pPr>
            <w:r w:rsidRPr="0027646C">
              <w:rPr>
                <w:sz w:val="20"/>
                <w:szCs w:val="20"/>
              </w:rPr>
              <w:t>74,3</w:t>
            </w:r>
          </w:p>
        </w:tc>
        <w:tc>
          <w:tcPr>
            <w:tcW w:w="3191" w:type="dxa"/>
            <w:vAlign w:val="center"/>
          </w:tcPr>
          <w:p w:rsidR="0027646C" w:rsidRPr="0027646C" w:rsidRDefault="0027646C" w:rsidP="0027646C">
            <w:pPr>
              <w:ind w:firstLine="0"/>
              <w:jc w:val="center"/>
              <w:rPr>
                <w:sz w:val="20"/>
                <w:szCs w:val="20"/>
              </w:rPr>
            </w:pPr>
            <w:r w:rsidRPr="0027646C">
              <w:rPr>
                <w:sz w:val="20"/>
                <w:szCs w:val="20"/>
              </w:rPr>
              <w:t>57,3</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-19</w:t>
            </w:r>
          </w:p>
        </w:tc>
        <w:tc>
          <w:tcPr>
            <w:tcW w:w="3190" w:type="dxa"/>
            <w:vAlign w:val="center"/>
          </w:tcPr>
          <w:p w:rsidR="0027646C" w:rsidRPr="0027646C" w:rsidRDefault="0027646C" w:rsidP="0027646C">
            <w:pPr>
              <w:ind w:firstLine="0"/>
              <w:jc w:val="center"/>
              <w:rPr>
                <w:sz w:val="20"/>
                <w:szCs w:val="20"/>
              </w:rPr>
            </w:pPr>
            <w:r w:rsidRPr="0027646C">
              <w:rPr>
                <w:sz w:val="20"/>
                <w:szCs w:val="20"/>
              </w:rPr>
              <w:t>73,1</w:t>
            </w:r>
          </w:p>
        </w:tc>
        <w:tc>
          <w:tcPr>
            <w:tcW w:w="3191" w:type="dxa"/>
            <w:vAlign w:val="center"/>
          </w:tcPr>
          <w:p w:rsidR="0027646C" w:rsidRPr="0027646C" w:rsidRDefault="0027646C" w:rsidP="0027646C">
            <w:pPr>
              <w:ind w:firstLine="0"/>
              <w:jc w:val="center"/>
              <w:rPr>
                <w:sz w:val="20"/>
                <w:szCs w:val="20"/>
              </w:rPr>
            </w:pPr>
            <w:r w:rsidRPr="0027646C">
              <w:rPr>
                <w:sz w:val="20"/>
                <w:szCs w:val="20"/>
              </w:rPr>
              <w:t>56,6</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-18</w:t>
            </w:r>
          </w:p>
        </w:tc>
        <w:tc>
          <w:tcPr>
            <w:tcW w:w="3190" w:type="dxa"/>
            <w:vAlign w:val="center"/>
          </w:tcPr>
          <w:p w:rsidR="0027646C" w:rsidRPr="0027646C" w:rsidRDefault="0027646C" w:rsidP="0027646C">
            <w:pPr>
              <w:ind w:firstLine="0"/>
              <w:jc w:val="center"/>
              <w:rPr>
                <w:sz w:val="20"/>
                <w:szCs w:val="20"/>
              </w:rPr>
            </w:pPr>
            <w:r w:rsidRPr="0027646C">
              <w:rPr>
                <w:sz w:val="20"/>
                <w:szCs w:val="20"/>
              </w:rPr>
              <w:t>72,0</w:t>
            </w:r>
          </w:p>
        </w:tc>
        <w:tc>
          <w:tcPr>
            <w:tcW w:w="3191" w:type="dxa"/>
            <w:vAlign w:val="center"/>
          </w:tcPr>
          <w:p w:rsidR="0027646C" w:rsidRPr="0027646C" w:rsidRDefault="0027646C" w:rsidP="0027646C">
            <w:pPr>
              <w:ind w:firstLine="0"/>
              <w:jc w:val="center"/>
              <w:rPr>
                <w:sz w:val="20"/>
                <w:szCs w:val="20"/>
              </w:rPr>
            </w:pPr>
            <w:r w:rsidRPr="0027646C">
              <w:rPr>
                <w:sz w:val="20"/>
                <w:szCs w:val="20"/>
              </w:rPr>
              <w:t>55,9</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-17</w:t>
            </w:r>
          </w:p>
        </w:tc>
        <w:tc>
          <w:tcPr>
            <w:tcW w:w="3190" w:type="dxa"/>
            <w:vAlign w:val="center"/>
          </w:tcPr>
          <w:p w:rsidR="0027646C" w:rsidRPr="0027646C" w:rsidRDefault="0027646C" w:rsidP="0027646C">
            <w:pPr>
              <w:ind w:firstLine="0"/>
              <w:jc w:val="center"/>
              <w:rPr>
                <w:sz w:val="20"/>
                <w:szCs w:val="20"/>
              </w:rPr>
            </w:pPr>
            <w:r w:rsidRPr="0027646C">
              <w:rPr>
                <w:sz w:val="20"/>
                <w:szCs w:val="20"/>
              </w:rPr>
              <w:t>70,9</w:t>
            </w:r>
          </w:p>
        </w:tc>
        <w:tc>
          <w:tcPr>
            <w:tcW w:w="3191" w:type="dxa"/>
            <w:vAlign w:val="center"/>
          </w:tcPr>
          <w:p w:rsidR="0027646C" w:rsidRPr="0027646C" w:rsidRDefault="0027646C" w:rsidP="0027646C">
            <w:pPr>
              <w:ind w:firstLine="0"/>
              <w:jc w:val="center"/>
              <w:rPr>
                <w:sz w:val="20"/>
                <w:szCs w:val="20"/>
              </w:rPr>
            </w:pPr>
            <w:r w:rsidRPr="0027646C">
              <w:rPr>
                <w:sz w:val="20"/>
                <w:szCs w:val="20"/>
              </w:rPr>
              <w:t>55,2</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-16</w:t>
            </w:r>
          </w:p>
        </w:tc>
        <w:tc>
          <w:tcPr>
            <w:tcW w:w="3190" w:type="dxa"/>
            <w:vAlign w:val="center"/>
          </w:tcPr>
          <w:p w:rsidR="0027646C" w:rsidRPr="0027646C" w:rsidRDefault="0027646C" w:rsidP="0027646C">
            <w:pPr>
              <w:ind w:firstLine="0"/>
              <w:jc w:val="center"/>
              <w:rPr>
                <w:sz w:val="20"/>
                <w:szCs w:val="20"/>
              </w:rPr>
            </w:pPr>
            <w:r w:rsidRPr="0027646C">
              <w:rPr>
                <w:sz w:val="20"/>
                <w:szCs w:val="20"/>
              </w:rPr>
              <w:t>69,7</w:t>
            </w:r>
          </w:p>
        </w:tc>
        <w:tc>
          <w:tcPr>
            <w:tcW w:w="3191" w:type="dxa"/>
            <w:vAlign w:val="center"/>
          </w:tcPr>
          <w:p w:rsidR="0027646C" w:rsidRPr="0027646C" w:rsidRDefault="0027646C" w:rsidP="0027646C">
            <w:pPr>
              <w:ind w:firstLine="0"/>
              <w:jc w:val="center"/>
              <w:rPr>
                <w:sz w:val="20"/>
                <w:szCs w:val="20"/>
              </w:rPr>
            </w:pPr>
            <w:r w:rsidRPr="0027646C">
              <w:rPr>
                <w:sz w:val="20"/>
                <w:szCs w:val="20"/>
              </w:rPr>
              <w:t>54,5</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-15</w:t>
            </w:r>
          </w:p>
        </w:tc>
        <w:tc>
          <w:tcPr>
            <w:tcW w:w="3190" w:type="dxa"/>
            <w:vAlign w:val="center"/>
          </w:tcPr>
          <w:p w:rsidR="0027646C" w:rsidRPr="0027646C" w:rsidRDefault="0027646C" w:rsidP="0027646C">
            <w:pPr>
              <w:ind w:firstLine="0"/>
              <w:jc w:val="center"/>
              <w:rPr>
                <w:sz w:val="20"/>
                <w:szCs w:val="20"/>
              </w:rPr>
            </w:pPr>
            <w:r w:rsidRPr="0027646C">
              <w:rPr>
                <w:sz w:val="20"/>
                <w:szCs w:val="20"/>
              </w:rPr>
              <w:t>68,6</w:t>
            </w:r>
          </w:p>
        </w:tc>
        <w:tc>
          <w:tcPr>
            <w:tcW w:w="3191" w:type="dxa"/>
            <w:vAlign w:val="center"/>
          </w:tcPr>
          <w:p w:rsidR="0027646C" w:rsidRPr="0027646C" w:rsidRDefault="0027646C" w:rsidP="0027646C">
            <w:pPr>
              <w:ind w:firstLine="0"/>
              <w:jc w:val="center"/>
              <w:rPr>
                <w:sz w:val="20"/>
                <w:szCs w:val="20"/>
              </w:rPr>
            </w:pPr>
            <w:r w:rsidRPr="0027646C">
              <w:rPr>
                <w:sz w:val="20"/>
                <w:szCs w:val="20"/>
              </w:rPr>
              <w:t>53,7</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-14</w:t>
            </w:r>
          </w:p>
        </w:tc>
        <w:tc>
          <w:tcPr>
            <w:tcW w:w="3190" w:type="dxa"/>
            <w:vAlign w:val="center"/>
          </w:tcPr>
          <w:p w:rsidR="0027646C" w:rsidRPr="0027646C" w:rsidRDefault="0027646C" w:rsidP="0027646C">
            <w:pPr>
              <w:ind w:firstLine="0"/>
              <w:jc w:val="center"/>
              <w:rPr>
                <w:sz w:val="20"/>
                <w:szCs w:val="20"/>
              </w:rPr>
            </w:pPr>
            <w:r w:rsidRPr="0027646C">
              <w:rPr>
                <w:sz w:val="20"/>
                <w:szCs w:val="20"/>
              </w:rPr>
              <w:t>67,4</w:t>
            </w:r>
          </w:p>
        </w:tc>
        <w:tc>
          <w:tcPr>
            <w:tcW w:w="3191" w:type="dxa"/>
            <w:vAlign w:val="center"/>
          </w:tcPr>
          <w:p w:rsidR="0027646C" w:rsidRPr="0027646C" w:rsidRDefault="0027646C" w:rsidP="0027646C">
            <w:pPr>
              <w:ind w:firstLine="0"/>
              <w:jc w:val="center"/>
              <w:rPr>
                <w:sz w:val="20"/>
                <w:szCs w:val="20"/>
              </w:rPr>
            </w:pPr>
            <w:r w:rsidRPr="0027646C">
              <w:rPr>
                <w:sz w:val="20"/>
                <w:szCs w:val="20"/>
              </w:rPr>
              <w:t>53,0</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-13</w:t>
            </w:r>
          </w:p>
        </w:tc>
        <w:tc>
          <w:tcPr>
            <w:tcW w:w="3190" w:type="dxa"/>
            <w:vAlign w:val="center"/>
          </w:tcPr>
          <w:p w:rsidR="0027646C" w:rsidRPr="0027646C" w:rsidRDefault="0027646C" w:rsidP="0027646C">
            <w:pPr>
              <w:ind w:firstLine="0"/>
              <w:jc w:val="center"/>
              <w:rPr>
                <w:sz w:val="20"/>
                <w:szCs w:val="20"/>
              </w:rPr>
            </w:pPr>
            <w:r w:rsidRPr="0027646C">
              <w:rPr>
                <w:sz w:val="20"/>
                <w:szCs w:val="20"/>
              </w:rPr>
              <w:t>66,3</w:t>
            </w:r>
          </w:p>
        </w:tc>
        <w:tc>
          <w:tcPr>
            <w:tcW w:w="3191" w:type="dxa"/>
            <w:vAlign w:val="center"/>
          </w:tcPr>
          <w:p w:rsidR="0027646C" w:rsidRPr="0027646C" w:rsidRDefault="0027646C" w:rsidP="0027646C">
            <w:pPr>
              <w:ind w:firstLine="0"/>
              <w:jc w:val="center"/>
              <w:rPr>
                <w:sz w:val="20"/>
                <w:szCs w:val="20"/>
              </w:rPr>
            </w:pPr>
            <w:r w:rsidRPr="0027646C">
              <w:rPr>
                <w:sz w:val="20"/>
                <w:szCs w:val="20"/>
              </w:rPr>
              <w:t>52,3</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-12</w:t>
            </w:r>
          </w:p>
        </w:tc>
        <w:tc>
          <w:tcPr>
            <w:tcW w:w="3190" w:type="dxa"/>
            <w:vAlign w:val="center"/>
          </w:tcPr>
          <w:p w:rsidR="0027646C" w:rsidRPr="0027646C" w:rsidRDefault="0027646C" w:rsidP="0027646C">
            <w:pPr>
              <w:ind w:firstLine="0"/>
              <w:jc w:val="center"/>
              <w:rPr>
                <w:sz w:val="20"/>
                <w:szCs w:val="20"/>
              </w:rPr>
            </w:pPr>
            <w:r w:rsidRPr="0027646C">
              <w:rPr>
                <w:sz w:val="20"/>
                <w:szCs w:val="20"/>
              </w:rPr>
              <w:t>65,1</w:t>
            </w:r>
          </w:p>
        </w:tc>
        <w:tc>
          <w:tcPr>
            <w:tcW w:w="3191" w:type="dxa"/>
            <w:vAlign w:val="center"/>
          </w:tcPr>
          <w:p w:rsidR="0027646C" w:rsidRPr="0027646C" w:rsidRDefault="0027646C" w:rsidP="0027646C">
            <w:pPr>
              <w:ind w:firstLine="0"/>
              <w:jc w:val="center"/>
              <w:rPr>
                <w:sz w:val="20"/>
                <w:szCs w:val="20"/>
              </w:rPr>
            </w:pPr>
            <w:r w:rsidRPr="0027646C">
              <w:rPr>
                <w:sz w:val="20"/>
                <w:szCs w:val="20"/>
              </w:rPr>
              <w:t>51,5</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-11</w:t>
            </w:r>
          </w:p>
        </w:tc>
        <w:tc>
          <w:tcPr>
            <w:tcW w:w="3190" w:type="dxa"/>
            <w:vAlign w:val="center"/>
          </w:tcPr>
          <w:p w:rsidR="0027646C" w:rsidRPr="0027646C" w:rsidRDefault="0027646C" w:rsidP="0027646C">
            <w:pPr>
              <w:ind w:firstLine="0"/>
              <w:jc w:val="center"/>
              <w:rPr>
                <w:sz w:val="20"/>
                <w:szCs w:val="20"/>
              </w:rPr>
            </w:pPr>
            <w:r w:rsidRPr="0027646C">
              <w:rPr>
                <w:sz w:val="20"/>
                <w:szCs w:val="20"/>
              </w:rPr>
              <w:t>63,9</w:t>
            </w:r>
          </w:p>
        </w:tc>
        <w:tc>
          <w:tcPr>
            <w:tcW w:w="3191" w:type="dxa"/>
            <w:vAlign w:val="center"/>
          </w:tcPr>
          <w:p w:rsidR="0027646C" w:rsidRPr="0027646C" w:rsidRDefault="0027646C" w:rsidP="0027646C">
            <w:pPr>
              <w:ind w:firstLine="0"/>
              <w:jc w:val="center"/>
              <w:rPr>
                <w:sz w:val="20"/>
                <w:szCs w:val="20"/>
              </w:rPr>
            </w:pPr>
            <w:r w:rsidRPr="0027646C">
              <w:rPr>
                <w:sz w:val="20"/>
                <w:szCs w:val="20"/>
              </w:rPr>
              <w:t>50,8</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-10</w:t>
            </w:r>
          </w:p>
        </w:tc>
        <w:tc>
          <w:tcPr>
            <w:tcW w:w="3190" w:type="dxa"/>
            <w:vAlign w:val="center"/>
          </w:tcPr>
          <w:p w:rsidR="0027646C" w:rsidRPr="0027646C" w:rsidRDefault="0027646C" w:rsidP="0027646C">
            <w:pPr>
              <w:ind w:firstLine="0"/>
              <w:jc w:val="center"/>
              <w:rPr>
                <w:sz w:val="20"/>
                <w:szCs w:val="20"/>
              </w:rPr>
            </w:pPr>
            <w:r w:rsidRPr="0027646C">
              <w:rPr>
                <w:sz w:val="20"/>
                <w:szCs w:val="20"/>
              </w:rPr>
              <w:t>62,7</w:t>
            </w:r>
          </w:p>
        </w:tc>
        <w:tc>
          <w:tcPr>
            <w:tcW w:w="3191" w:type="dxa"/>
            <w:vAlign w:val="center"/>
          </w:tcPr>
          <w:p w:rsidR="0027646C" w:rsidRPr="0027646C" w:rsidRDefault="0027646C" w:rsidP="0027646C">
            <w:pPr>
              <w:ind w:firstLine="0"/>
              <w:jc w:val="center"/>
              <w:rPr>
                <w:sz w:val="20"/>
                <w:szCs w:val="20"/>
              </w:rPr>
            </w:pPr>
            <w:r w:rsidRPr="0027646C">
              <w:rPr>
                <w:sz w:val="20"/>
                <w:szCs w:val="20"/>
              </w:rPr>
              <w:t>50,0</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-9</w:t>
            </w:r>
          </w:p>
        </w:tc>
        <w:tc>
          <w:tcPr>
            <w:tcW w:w="3190" w:type="dxa"/>
            <w:vAlign w:val="center"/>
          </w:tcPr>
          <w:p w:rsidR="0027646C" w:rsidRPr="0027646C" w:rsidRDefault="0027646C" w:rsidP="0027646C">
            <w:pPr>
              <w:ind w:firstLine="0"/>
              <w:jc w:val="center"/>
              <w:rPr>
                <w:sz w:val="20"/>
                <w:szCs w:val="20"/>
              </w:rPr>
            </w:pPr>
            <w:r w:rsidRPr="0027646C">
              <w:rPr>
                <w:sz w:val="20"/>
                <w:szCs w:val="20"/>
              </w:rPr>
              <w:t>61,6</w:t>
            </w:r>
          </w:p>
        </w:tc>
        <w:tc>
          <w:tcPr>
            <w:tcW w:w="3191" w:type="dxa"/>
            <w:vAlign w:val="center"/>
          </w:tcPr>
          <w:p w:rsidR="0027646C" w:rsidRPr="0027646C" w:rsidRDefault="0027646C" w:rsidP="0027646C">
            <w:pPr>
              <w:ind w:firstLine="0"/>
              <w:jc w:val="center"/>
              <w:rPr>
                <w:sz w:val="20"/>
                <w:szCs w:val="20"/>
              </w:rPr>
            </w:pPr>
            <w:r w:rsidRPr="0027646C">
              <w:rPr>
                <w:sz w:val="20"/>
                <w:szCs w:val="20"/>
              </w:rPr>
              <w:t>49,3</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-8</w:t>
            </w:r>
          </w:p>
        </w:tc>
        <w:tc>
          <w:tcPr>
            <w:tcW w:w="3190" w:type="dxa"/>
            <w:vAlign w:val="center"/>
          </w:tcPr>
          <w:p w:rsidR="0027646C" w:rsidRPr="0027646C" w:rsidRDefault="0027646C" w:rsidP="0027646C">
            <w:pPr>
              <w:ind w:firstLine="0"/>
              <w:jc w:val="center"/>
              <w:rPr>
                <w:sz w:val="20"/>
                <w:szCs w:val="20"/>
              </w:rPr>
            </w:pPr>
            <w:r w:rsidRPr="0027646C">
              <w:rPr>
                <w:sz w:val="20"/>
                <w:szCs w:val="20"/>
              </w:rPr>
              <w:t>60,4</w:t>
            </w:r>
          </w:p>
        </w:tc>
        <w:tc>
          <w:tcPr>
            <w:tcW w:w="3191" w:type="dxa"/>
            <w:vAlign w:val="center"/>
          </w:tcPr>
          <w:p w:rsidR="0027646C" w:rsidRPr="0027646C" w:rsidRDefault="0027646C" w:rsidP="0027646C">
            <w:pPr>
              <w:ind w:firstLine="0"/>
              <w:jc w:val="center"/>
              <w:rPr>
                <w:sz w:val="20"/>
                <w:szCs w:val="20"/>
              </w:rPr>
            </w:pPr>
            <w:r w:rsidRPr="0027646C">
              <w:rPr>
                <w:sz w:val="20"/>
                <w:szCs w:val="20"/>
              </w:rPr>
              <w:t>48,5</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-7</w:t>
            </w:r>
          </w:p>
        </w:tc>
        <w:tc>
          <w:tcPr>
            <w:tcW w:w="3190" w:type="dxa"/>
            <w:vAlign w:val="center"/>
          </w:tcPr>
          <w:p w:rsidR="0027646C" w:rsidRPr="0027646C" w:rsidRDefault="0027646C" w:rsidP="0027646C">
            <w:pPr>
              <w:ind w:firstLine="0"/>
              <w:jc w:val="center"/>
              <w:rPr>
                <w:sz w:val="20"/>
                <w:szCs w:val="20"/>
              </w:rPr>
            </w:pPr>
            <w:r w:rsidRPr="0027646C">
              <w:rPr>
                <w:sz w:val="20"/>
                <w:szCs w:val="20"/>
              </w:rPr>
              <w:t>59,2</w:t>
            </w:r>
          </w:p>
        </w:tc>
        <w:tc>
          <w:tcPr>
            <w:tcW w:w="3191" w:type="dxa"/>
            <w:vAlign w:val="center"/>
          </w:tcPr>
          <w:p w:rsidR="0027646C" w:rsidRPr="0027646C" w:rsidRDefault="0027646C" w:rsidP="0027646C">
            <w:pPr>
              <w:ind w:firstLine="0"/>
              <w:jc w:val="center"/>
              <w:rPr>
                <w:sz w:val="20"/>
                <w:szCs w:val="20"/>
              </w:rPr>
            </w:pPr>
            <w:r w:rsidRPr="0027646C">
              <w:rPr>
                <w:sz w:val="20"/>
                <w:szCs w:val="20"/>
              </w:rPr>
              <w:t>47,7</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-6</w:t>
            </w:r>
          </w:p>
        </w:tc>
        <w:tc>
          <w:tcPr>
            <w:tcW w:w="3190" w:type="dxa"/>
            <w:vAlign w:val="center"/>
          </w:tcPr>
          <w:p w:rsidR="0027646C" w:rsidRPr="0027646C" w:rsidRDefault="0027646C" w:rsidP="0027646C">
            <w:pPr>
              <w:ind w:firstLine="0"/>
              <w:jc w:val="center"/>
              <w:rPr>
                <w:sz w:val="20"/>
                <w:szCs w:val="20"/>
              </w:rPr>
            </w:pPr>
            <w:r w:rsidRPr="0027646C">
              <w:rPr>
                <w:sz w:val="20"/>
                <w:szCs w:val="20"/>
              </w:rPr>
              <w:t>58,0</w:t>
            </w:r>
          </w:p>
        </w:tc>
        <w:tc>
          <w:tcPr>
            <w:tcW w:w="3191" w:type="dxa"/>
            <w:vAlign w:val="center"/>
          </w:tcPr>
          <w:p w:rsidR="0027646C" w:rsidRPr="0027646C" w:rsidRDefault="0027646C" w:rsidP="0027646C">
            <w:pPr>
              <w:ind w:firstLine="0"/>
              <w:jc w:val="center"/>
              <w:rPr>
                <w:sz w:val="20"/>
                <w:szCs w:val="20"/>
              </w:rPr>
            </w:pPr>
            <w:r w:rsidRPr="0027646C">
              <w:rPr>
                <w:sz w:val="20"/>
                <w:szCs w:val="20"/>
              </w:rPr>
              <w:t>46,9</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-5</w:t>
            </w:r>
          </w:p>
        </w:tc>
        <w:tc>
          <w:tcPr>
            <w:tcW w:w="3190" w:type="dxa"/>
            <w:vAlign w:val="center"/>
          </w:tcPr>
          <w:p w:rsidR="0027646C" w:rsidRPr="0027646C" w:rsidRDefault="0027646C" w:rsidP="0027646C">
            <w:pPr>
              <w:ind w:firstLine="0"/>
              <w:jc w:val="center"/>
              <w:rPr>
                <w:sz w:val="20"/>
                <w:szCs w:val="20"/>
              </w:rPr>
            </w:pPr>
            <w:r w:rsidRPr="0027646C">
              <w:rPr>
                <w:sz w:val="20"/>
                <w:szCs w:val="20"/>
              </w:rPr>
              <w:t>56,7</w:t>
            </w:r>
          </w:p>
        </w:tc>
        <w:tc>
          <w:tcPr>
            <w:tcW w:w="3191" w:type="dxa"/>
            <w:vAlign w:val="center"/>
          </w:tcPr>
          <w:p w:rsidR="0027646C" w:rsidRPr="0027646C" w:rsidRDefault="0027646C" w:rsidP="0027646C">
            <w:pPr>
              <w:ind w:firstLine="0"/>
              <w:jc w:val="center"/>
              <w:rPr>
                <w:sz w:val="20"/>
                <w:szCs w:val="20"/>
              </w:rPr>
            </w:pPr>
            <w:r w:rsidRPr="0027646C">
              <w:rPr>
                <w:sz w:val="20"/>
                <w:szCs w:val="20"/>
              </w:rPr>
              <w:t>46,1</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-4</w:t>
            </w:r>
          </w:p>
        </w:tc>
        <w:tc>
          <w:tcPr>
            <w:tcW w:w="3190" w:type="dxa"/>
            <w:vAlign w:val="center"/>
          </w:tcPr>
          <w:p w:rsidR="0027646C" w:rsidRPr="0027646C" w:rsidRDefault="0027646C" w:rsidP="0027646C">
            <w:pPr>
              <w:ind w:firstLine="0"/>
              <w:jc w:val="center"/>
              <w:rPr>
                <w:sz w:val="20"/>
                <w:szCs w:val="20"/>
              </w:rPr>
            </w:pPr>
            <w:r w:rsidRPr="0027646C">
              <w:rPr>
                <w:sz w:val="20"/>
                <w:szCs w:val="20"/>
              </w:rPr>
              <w:t>55,5</w:t>
            </w:r>
          </w:p>
        </w:tc>
        <w:tc>
          <w:tcPr>
            <w:tcW w:w="3191" w:type="dxa"/>
            <w:vAlign w:val="center"/>
          </w:tcPr>
          <w:p w:rsidR="0027646C" w:rsidRPr="0027646C" w:rsidRDefault="0027646C" w:rsidP="0027646C">
            <w:pPr>
              <w:ind w:firstLine="0"/>
              <w:jc w:val="center"/>
              <w:rPr>
                <w:sz w:val="20"/>
                <w:szCs w:val="20"/>
              </w:rPr>
            </w:pPr>
            <w:r w:rsidRPr="0027646C">
              <w:rPr>
                <w:sz w:val="20"/>
                <w:szCs w:val="20"/>
              </w:rPr>
              <w:t>45,3</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w:t>
            </w:r>
          </w:p>
        </w:tc>
        <w:tc>
          <w:tcPr>
            <w:tcW w:w="3190" w:type="dxa"/>
            <w:vAlign w:val="center"/>
          </w:tcPr>
          <w:p w:rsidR="0027646C" w:rsidRPr="0027646C" w:rsidRDefault="0027646C" w:rsidP="0027646C">
            <w:pPr>
              <w:ind w:firstLine="0"/>
              <w:jc w:val="center"/>
              <w:rPr>
                <w:sz w:val="20"/>
                <w:szCs w:val="20"/>
              </w:rPr>
            </w:pPr>
            <w:r w:rsidRPr="0027646C">
              <w:rPr>
                <w:sz w:val="20"/>
                <w:szCs w:val="20"/>
              </w:rPr>
              <w:t>54,3</w:t>
            </w:r>
          </w:p>
        </w:tc>
        <w:tc>
          <w:tcPr>
            <w:tcW w:w="3191" w:type="dxa"/>
            <w:vAlign w:val="center"/>
          </w:tcPr>
          <w:p w:rsidR="0027646C" w:rsidRPr="0027646C" w:rsidRDefault="0027646C" w:rsidP="0027646C">
            <w:pPr>
              <w:ind w:firstLine="0"/>
              <w:jc w:val="center"/>
              <w:rPr>
                <w:sz w:val="20"/>
                <w:szCs w:val="20"/>
              </w:rPr>
            </w:pPr>
            <w:r w:rsidRPr="0027646C">
              <w:rPr>
                <w:sz w:val="20"/>
                <w:szCs w:val="20"/>
              </w:rPr>
              <w:t>44,5</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w:t>
            </w:r>
          </w:p>
        </w:tc>
        <w:tc>
          <w:tcPr>
            <w:tcW w:w="3190" w:type="dxa"/>
            <w:vAlign w:val="center"/>
          </w:tcPr>
          <w:p w:rsidR="0027646C" w:rsidRPr="0027646C" w:rsidRDefault="0027646C" w:rsidP="0027646C">
            <w:pPr>
              <w:ind w:firstLine="0"/>
              <w:jc w:val="center"/>
              <w:rPr>
                <w:sz w:val="20"/>
                <w:szCs w:val="20"/>
              </w:rPr>
            </w:pPr>
            <w:r w:rsidRPr="0027646C">
              <w:rPr>
                <w:sz w:val="20"/>
                <w:szCs w:val="20"/>
              </w:rPr>
              <w:t>53,0</w:t>
            </w:r>
          </w:p>
        </w:tc>
        <w:tc>
          <w:tcPr>
            <w:tcW w:w="3191" w:type="dxa"/>
            <w:vAlign w:val="center"/>
          </w:tcPr>
          <w:p w:rsidR="0027646C" w:rsidRPr="0027646C" w:rsidRDefault="0027646C" w:rsidP="0027646C">
            <w:pPr>
              <w:ind w:firstLine="0"/>
              <w:jc w:val="center"/>
              <w:rPr>
                <w:sz w:val="20"/>
                <w:szCs w:val="20"/>
              </w:rPr>
            </w:pPr>
            <w:r w:rsidRPr="0027646C">
              <w:rPr>
                <w:sz w:val="20"/>
                <w:szCs w:val="20"/>
              </w:rPr>
              <w:t>43,7</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w:t>
            </w:r>
          </w:p>
        </w:tc>
        <w:tc>
          <w:tcPr>
            <w:tcW w:w="3190" w:type="dxa"/>
            <w:vAlign w:val="center"/>
          </w:tcPr>
          <w:p w:rsidR="0027646C" w:rsidRPr="0027646C" w:rsidRDefault="0027646C" w:rsidP="0027646C">
            <w:pPr>
              <w:ind w:firstLine="0"/>
              <w:jc w:val="center"/>
              <w:rPr>
                <w:sz w:val="20"/>
                <w:szCs w:val="20"/>
              </w:rPr>
            </w:pPr>
            <w:r w:rsidRPr="0027646C">
              <w:rPr>
                <w:sz w:val="20"/>
                <w:szCs w:val="20"/>
              </w:rPr>
              <w:t>51,8</w:t>
            </w:r>
          </w:p>
        </w:tc>
        <w:tc>
          <w:tcPr>
            <w:tcW w:w="3191" w:type="dxa"/>
            <w:vAlign w:val="center"/>
          </w:tcPr>
          <w:p w:rsidR="0027646C" w:rsidRPr="0027646C" w:rsidRDefault="0027646C" w:rsidP="0027646C">
            <w:pPr>
              <w:ind w:firstLine="0"/>
              <w:jc w:val="center"/>
              <w:rPr>
                <w:sz w:val="20"/>
                <w:szCs w:val="20"/>
              </w:rPr>
            </w:pPr>
            <w:r w:rsidRPr="0027646C">
              <w:rPr>
                <w:sz w:val="20"/>
                <w:szCs w:val="20"/>
              </w:rPr>
              <w:t>42,9</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0</w:t>
            </w:r>
          </w:p>
        </w:tc>
        <w:tc>
          <w:tcPr>
            <w:tcW w:w="3190" w:type="dxa"/>
            <w:vAlign w:val="center"/>
          </w:tcPr>
          <w:p w:rsidR="0027646C" w:rsidRPr="0027646C" w:rsidRDefault="0027646C" w:rsidP="0027646C">
            <w:pPr>
              <w:ind w:firstLine="0"/>
              <w:jc w:val="center"/>
              <w:rPr>
                <w:sz w:val="20"/>
                <w:szCs w:val="20"/>
              </w:rPr>
            </w:pPr>
            <w:r w:rsidRPr="0027646C">
              <w:rPr>
                <w:sz w:val="20"/>
                <w:szCs w:val="20"/>
              </w:rPr>
              <w:t>50,5</w:t>
            </w:r>
          </w:p>
        </w:tc>
        <w:tc>
          <w:tcPr>
            <w:tcW w:w="3191" w:type="dxa"/>
            <w:vAlign w:val="center"/>
          </w:tcPr>
          <w:p w:rsidR="0027646C" w:rsidRPr="0027646C" w:rsidRDefault="0027646C" w:rsidP="0027646C">
            <w:pPr>
              <w:ind w:firstLine="0"/>
              <w:jc w:val="center"/>
              <w:rPr>
                <w:sz w:val="20"/>
                <w:szCs w:val="20"/>
              </w:rPr>
            </w:pPr>
            <w:r w:rsidRPr="0027646C">
              <w:rPr>
                <w:sz w:val="20"/>
                <w:szCs w:val="20"/>
              </w:rPr>
              <w:t>42,1</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w:t>
            </w:r>
          </w:p>
        </w:tc>
        <w:tc>
          <w:tcPr>
            <w:tcW w:w="3190" w:type="dxa"/>
            <w:vAlign w:val="center"/>
          </w:tcPr>
          <w:p w:rsidR="0027646C" w:rsidRPr="0027646C" w:rsidRDefault="0027646C" w:rsidP="0027646C">
            <w:pPr>
              <w:ind w:firstLine="0"/>
              <w:jc w:val="center"/>
              <w:rPr>
                <w:sz w:val="20"/>
                <w:szCs w:val="20"/>
              </w:rPr>
            </w:pPr>
            <w:r w:rsidRPr="0027646C">
              <w:rPr>
                <w:sz w:val="20"/>
                <w:szCs w:val="20"/>
              </w:rPr>
              <w:t>49,3</w:t>
            </w:r>
          </w:p>
        </w:tc>
        <w:tc>
          <w:tcPr>
            <w:tcW w:w="3191" w:type="dxa"/>
            <w:vAlign w:val="center"/>
          </w:tcPr>
          <w:p w:rsidR="0027646C" w:rsidRPr="0027646C" w:rsidRDefault="0027646C" w:rsidP="0027646C">
            <w:pPr>
              <w:ind w:firstLine="0"/>
              <w:jc w:val="center"/>
              <w:rPr>
                <w:sz w:val="20"/>
                <w:szCs w:val="20"/>
              </w:rPr>
            </w:pPr>
            <w:r w:rsidRPr="0027646C">
              <w:rPr>
                <w:sz w:val="20"/>
                <w:szCs w:val="20"/>
              </w:rPr>
              <w:t>41,2</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2</w:t>
            </w:r>
          </w:p>
        </w:tc>
        <w:tc>
          <w:tcPr>
            <w:tcW w:w="3190" w:type="dxa"/>
            <w:vAlign w:val="center"/>
          </w:tcPr>
          <w:p w:rsidR="0027646C" w:rsidRPr="0027646C" w:rsidRDefault="0027646C" w:rsidP="0027646C">
            <w:pPr>
              <w:ind w:firstLine="0"/>
              <w:jc w:val="center"/>
              <w:rPr>
                <w:sz w:val="20"/>
                <w:szCs w:val="20"/>
              </w:rPr>
            </w:pPr>
            <w:r w:rsidRPr="0027646C">
              <w:rPr>
                <w:sz w:val="20"/>
                <w:szCs w:val="20"/>
              </w:rPr>
              <w:t>48,0</w:t>
            </w:r>
          </w:p>
        </w:tc>
        <w:tc>
          <w:tcPr>
            <w:tcW w:w="3191" w:type="dxa"/>
            <w:vAlign w:val="center"/>
          </w:tcPr>
          <w:p w:rsidR="0027646C" w:rsidRPr="0027646C" w:rsidRDefault="0027646C" w:rsidP="0027646C">
            <w:pPr>
              <w:ind w:firstLine="0"/>
              <w:jc w:val="center"/>
              <w:rPr>
                <w:sz w:val="20"/>
                <w:szCs w:val="20"/>
              </w:rPr>
            </w:pPr>
            <w:r w:rsidRPr="0027646C">
              <w:rPr>
                <w:sz w:val="20"/>
                <w:szCs w:val="20"/>
              </w:rPr>
              <w:t>40,4</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3</w:t>
            </w:r>
          </w:p>
        </w:tc>
        <w:tc>
          <w:tcPr>
            <w:tcW w:w="3190" w:type="dxa"/>
            <w:vAlign w:val="center"/>
          </w:tcPr>
          <w:p w:rsidR="0027646C" w:rsidRPr="0027646C" w:rsidRDefault="0027646C" w:rsidP="0027646C">
            <w:pPr>
              <w:ind w:firstLine="0"/>
              <w:jc w:val="center"/>
              <w:rPr>
                <w:sz w:val="20"/>
                <w:szCs w:val="20"/>
              </w:rPr>
            </w:pPr>
            <w:r w:rsidRPr="0027646C">
              <w:rPr>
                <w:sz w:val="20"/>
                <w:szCs w:val="20"/>
              </w:rPr>
              <w:t>46,7</w:t>
            </w:r>
          </w:p>
        </w:tc>
        <w:tc>
          <w:tcPr>
            <w:tcW w:w="3191" w:type="dxa"/>
            <w:vAlign w:val="center"/>
          </w:tcPr>
          <w:p w:rsidR="0027646C" w:rsidRPr="0027646C" w:rsidRDefault="0027646C" w:rsidP="0027646C">
            <w:pPr>
              <w:ind w:firstLine="0"/>
              <w:jc w:val="center"/>
              <w:rPr>
                <w:sz w:val="20"/>
                <w:szCs w:val="20"/>
              </w:rPr>
            </w:pPr>
            <w:r w:rsidRPr="0027646C">
              <w:rPr>
                <w:sz w:val="20"/>
                <w:szCs w:val="20"/>
              </w:rPr>
              <w:t>39,5</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4</w:t>
            </w:r>
          </w:p>
        </w:tc>
        <w:tc>
          <w:tcPr>
            <w:tcW w:w="3190" w:type="dxa"/>
            <w:vAlign w:val="center"/>
          </w:tcPr>
          <w:p w:rsidR="0027646C" w:rsidRPr="0027646C" w:rsidRDefault="0027646C" w:rsidP="0027646C">
            <w:pPr>
              <w:ind w:firstLine="0"/>
              <w:jc w:val="center"/>
              <w:rPr>
                <w:sz w:val="20"/>
                <w:szCs w:val="20"/>
              </w:rPr>
            </w:pPr>
            <w:r w:rsidRPr="0027646C">
              <w:rPr>
                <w:sz w:val="20"/>
                <w:szCs w:val="20"/>
              </w:rPr>
              <w:t>45,4</w:t>
            </w:r>
          </w:p>
        </w:tc>
        <w:tc>
          <w:tcPr>
            <w:tcW w:w="3191" w:type="dxa"/>
            <w:vAlign w:val="center"/>
          </w:tcPr>
          <w:p w:rsidR="0027646C" w:rsidRPr="0027646C" w:rsidRDefault="0027646C" w:rsidP="0027646C">
            <w:pPr>
              <w:ind w:firstLine="0"/>
              <w:jc w:val="center"/>
              <w:rPr>
                <w:sz w:val="20"/>
                <w:szCs w:val="20"/>
              </w:rPr>
            </w:pPr>
            <w:r w:rsidRPr="0027646C">
              <w:rPr>
                <w:sz w:val="20"/>
                <w:szCs w:val="20"/>
              </w:rPr>
              <w:t>38,6</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5</w:t>
            </w:r>
          </w:p>
        </w:tc>
        <w:tc>
          <w:tcPr>
            <w:tcW w:w="3190" w:type="dxa"/>
            <w:vAlign w:val="center"/>
          </w:tcPr>
          <w:p w:rsidR="0027646C" w:rsidRPr="0027646C" w:rsidRDefault="0027646C" w:rsidP="0027646C">
            <w:pPr>
              <w:ind w:firstLine="0"/>
              <w:jc w:val="center"/>
              <w:rPr>
                <w:sz w:val="20"/>
                <w:szCs w:val="20"/>
              </w:rPr>
            </w:pPr>
            <w:r w:rsidRPr="0027646C">
              <w:rPr>
                <w:sz w:val="20"/>
                <w:szCs w:val="20"/>
              </w:rPr>
              <w:t>44,1</w:t>
            </w:r>
          </w:p>
        </w:tc>
        <w:tc>
          <w:tcPr>
            <w:tcW w:w="3191" w:type="dxa"/>
            <w:vAlign w:val="center"/>
          </w:tcPr>
          <w:p w:rsidR="0027646C" w:rsidRPr="0027646C" w:rsidRDefault="0027646C" w:rsidP="0027646C">
            <w:pPr>
              <w:ind w:firstLine="0"/>
              <w:jc w:val="center"/>
              <w:rPr>
                <w:sz w:val="20"/>
                <w:szCs w:val="20"/>
              </w:rPr>
            </w:pPr>
            <w:r w:rsidRPr="0027646C">
              <w:rPr>
                <w:sz w:val="20"/>
                <w:szCs w:val="20"/>
              </w:rPr>
              <w:t>37,7</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6</w:t>
            </w:r>
          </w:p>
        </w:tc>
        <w:tc>
          <w:tcPr>
            <w:tcW w:w="3190" w:type="dxa"/>
            <w:vAlign w:val="center"/>
          </w:tcPr>
          <w:p w:rsidR="0027646C" w:rsidRPr="0027646C" w:rsidRDefault="0027646C" w:rsidP="0027646C">
            <w:pPr>
              <w:ind w:firstLine="0"/>
              <w:jc w:val="center"/>
              <w:rPr>
                <w:sz w:val="20"/>
                <w:szCs w:val="20"/>
              </w:rPr>
            </w:pPr>
            <w:r w:rsidRPr="0027646C">
              <w:rPr>
                <w:sz w:val="20"/>
                <w:szCs w:val="20"/>
              </w:rPr>
              <w:t>42,7</w:t>
            </w:r>
          </w:p>
        </w:tc>
        <w:tc>
          <w:tcPr>
            <w:tcW w:w="3191" w:type="dxa"/>
            <w:vAlign w:val="center"/>
          </w:tcPr>
          <w:p w:rsidR="0027646C" w:rsidRPr="0027646C" w:rsidRDefault="0027646C" w:rsidP="0027646C">
            <w:pPr>
              <w:ind w:firstLine="0"/>
              <w:jc w:val="center"/>
              <w:rPr>
                <w:sz w:val="20"/>
                <w:szCs w:val="20"/>
              </w:rPr>
            </w:pPr>
            <w:r w:rsidRPr="0027646C">
              <w:rPr>
                <w:sz w:val="20"/>
                <w:szCs w:val="20"/>
              </w:rPr>
              <w:t>36,8</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7</w:t>
            </w:r>
          </w:p>
        </w:tc>
        <w:tc>
          <w:tcPr>
            <w:tcW w:w="3190" w:type="dxa"/>
            <w:vAlign w:val="center"/>
          </w:tcPr>
          <w:p w:rsidR="0027646C" w:rsidRPr="0027646C" w:rsidRDefault="0027646C" w:rsidP="0027646C">
            <w:pPr>
              <w:ind w:firstLine="0"/>
              <w:jc w:val="center"/>
              <w:rPr>
                <w:sz w:val="20"/>
                <w:szCs w:val="20"/>
              </w:rPr>
            </w:pPr>
            <w:r w:rsidRPr="0027646C">
              <w:rPr>
                <w:sz w:val="20"/>
                <w:szCs w:val="20"/>
              </w:rPr>
              <w:t>41,4</w:t>
            </w:r>
          </w:p>
        </w:tc>
        <w:tc>
          <w:tcPr>
            <w:tcW w:w="3191" w:type="dxa"/>
            <w:vAlign w:val="center"/>
          </w:tcPr>
          <w:p w:rsidR="0027646C" w:rsidRPr="0027646C" w:rsidRDefault="0027646C" w:rsidP="0027646C">
            <w:pPr>
              <w:ind w:firstLine="0"/>
              <w:jc w:val="center"/>
              <w:rPr>
                <w:sz w:val="20"/>
                <w:szCs w:val="20"/>
              </w:rPr>
            </w:pPr>
            <w:r w:rsidRPr="0027646C">
              <w:rPr>
                <w:sz w:val="20"/>
                <w:szCs w:val="20"/>
              </w:rPr>
              <w:t>35,9</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8</w:t>
            </w:r>
          </w:p>
        </w:tc>
        <w:tc>
          <w:tcPr>
            <w:tcW w:w="3190" w:type="dxa"/>
            <w:vAlign w:val="center"/>
          </w:tcPr>
          <w:p w:rsidR="0027646C" w:rsidRPr="0027646C" w:rsidRDefault="0027646C" w:rsidP="0027646C">
            <w:pPr>
              <w:ind w:firstLine="0"/>
              <w:jc w:val="center"/>
              <w:rPr>
                <w:sz w:val="20"/>
                <w:szCs w:val="20"/>
              </w:rPr>
            </w:pPr>
            <w:r w:rsidRPr="0027646C">
              <w:rPr>
                <w:sz w:val="20"/>
                <w:szCs w:val="20"/>
              </w:rPr>
              <w:t>40,0</w:t>
            </w:r>
          </w:p>
        </w:tc>
        <w:tc>
          <w:tcPr>
            <w:tcW w:w="3191" w:type="dxa"/>
            <w:vAlign w:val="center"/>
          </w:tcPr>
          <w:p w:rsidR="0027646C" w:rsidRPr="0027646C" w:rsidRDefault="0027646C" w:rsidP="0027646C">
            <w:pPr>
              <w:ind w:firstLine="0"/>
              <w:jc w:val="center"/>
              <w:rPr>
                <w:sz w:val="20"/>
                <w:szCs w:val="20"/>
              </w:rPr>
            </w:pPr>
            <w:r w:rsidRPr="0027646C">
              <w:rPr>
                <w:sz w:val="20"/>
                <w:szCs w:val="20"/>
              </w:rPr>
              <w:t>34,9</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9</w:t>
            </w:r>
          </w:p>
        </w:tc>
        <w:tc>
          <w:tcPr>
            <w:tcW w:w="3190" w:type="dxa"/>
            <w:vAlign w:val="center"/>
          </w:tcPr>
          <w:p w:rsidR="0027646C" w:rsidRPr="0027646C" w:rsidRDefault="0027646C" w:rsidP="0027646C">
            <w:pPr>
              <w:ind w:firstLine="0"/>
              <w:jc w:val="center"/>
              <w:rPr>
                <w:sz w:val="20"/>
                <w:szCs w:val="20"/>
              </w:rPr>
            </w:pPr>
            <w:r w:rsidRPr="0027646C">
              <w:rPr>
                <w:sz w:val="20"/>
                <w:szCs w:val="20"/>
              </w:rPr>
              <w:t>38,6</w:t>
            </w:r>
          </w:p>
        </w:tc>
        <w:tc>
          <w:tcPr>
            <w:tcW w:w="3191" w:type="dxa"/>
            <w:vAlign w:val="center"/>
          </w:tcPr>
          <w:p w:rsidR="0027646C" w:rsidRPr="0027646C" w:rsidRDefault="0027646C" w:rsidP="0027646C">
            <w:pPr>
              <w:ind w:firstLine="0"/>
              <w:jc w:val="center"/>
              <w:rPr>
                <w:sz w:val="20"/>
                <w:szCs w:val="20"/>
              </w:rPr>
            </w:pPr>
            <w:r w:rsidRPr="0027646C">
              <w:rPr>
                <w:sz w:val="20"/>
                <w:szCs w:val="20"/>
              </w:rPr>
              <w:t>34,0</w:t>
            </w:r>
          </w:p>
        </w:tc>
      </w:tr>
      <w:tr w:rsidR="0027646C" w:rsidRPr="0027646C" w:rsidTr="0027646C">
        <w:trPr>
          <w:jc w:val="center"/>
        </w:trPr>
        <w:tc>
          <w:tcPr>
            <w:tcW w:w="3190" w:type="dxa"/>
            <w:vAlign w:val="center"/>
          </w:tcPr>
          <w:p w:rsidR="0027646C" w:rsidRPr="0027646C" w:rsidRDefault="0027646C" w:rsidP="0027646C">
            <w:pPr>
              <w:ind w:firstLine="0"/>
              <w:jc w:val="center"/>
              <w:rPr>
                <w:sz w:val="20"/>
                <w:szCs w:val="20"/>
              </w:rPr>
            </w:pPr>
            <w:r w:rsidRPr="0027646C">
              <w:rPr>
                <w:sz w:val="20"/>
                <w:szCs w:val="20"/>
              </w:rPr>
              <w:t>10</w:t>
            </w:r>
          </w:p>
        </w:tc>
        <w:tc>
          <w:tcPr>
            <w:tcW w:w="3190" w:type="dxa"/>
            <w:vAlign w:val="center"/>
          </w:tcPr>
          <w:p w:rsidR="0027646C" w:rsidRPr="0027646C" w:rsidRDefault="0027646C" w:rsidP="0027646C">
            <w:pPr>
              <w:ind w:firstLine="0"/>
              <w:jc w:val="center"/>
              <w:rPr>
                <w:sz w:val="20"/>
                <w:szCs w:val="20"/>
              </w:rPr>
            </w:pPr>
            <w:r w:rsidRPr="0027646C">
              <w:rPr>
                <w:sz w:val="20"/>
                <w:szCs w:val="20"/>
              </w:rPr>
              <w:t>37,2</w:t>
            </w:r>
          </w:p>
        </w:tc>
        <w:tc>
          <w:tcPr>
            <w:tcW w:w="3191" w:type="dxa"/>
            <w:vAlign w:val="center"/>
          </w:tcPr>
          <w:p w:rsidR="0027646C" w:rsidRPr="0027646C" w:rsidRDefault="0027646C" w:rsidP="0027646C">
            <w:pPr>
              <w:ind w:firstLine="0"/>
              <w:jc w:val="center"/>
              <w:rPr>
                <w:sz w:val="20"/>
                <w:szCs w:val="20"/>
              </w:rPr>
            </w:pPr>
            <w:r w:rsidRPr="0027646C">
              <w:rPr>
                <w:sz w:val="20"/>
                <w:szCs w:val="20"/>
              </w:rPr>
              <w:t>33,0</w:t>
            </w:r>
          </w:p>
        </w:tc>
      </w:tr>
    </w:tbl>
    <w:p w:rsidR="00927680" w:rsidRDefault="00927680" w:rsidP="00A12F7A">
      <w:pPr>
        <w:rPr>
          <w:color w:val="000000"/>
        </w:rPr>
      </w:pPr>
    </w:p>
    <w:p w:rsidR="00947A1F" w:rsidRDefault="00947A1F" w:rsidP="00A12F7A">
      <w:pPr>
        <w:rPr>
          <w:color w:val="000000"/>
        </w:rPr>
        <w:sectPr w:rsidR="00947A1F" w:rsidSect="001D082A">
          <w:pgSz w:w="11907" w:h="16839" w:code="9"/>
          <w:pgMar w:top="1134" w:right="850" w:bottom="1134" w:left="1701" w:header="709" w:footer="709" w:gutter="0"/>
          <w:cols w:space="708"/>
          <w:docGrid w:linePitch="360"/>
        </w:sectPr>
      </w:pPr>
    </w:p>
    <w:p w:rsidR="00947A1F" w:rsidRDefault="00947A1F" w:rsidP="00A12F7A">
      <w:pPr>
        <w:rPr>
          <w:color w:val="000000"/>
        </w:rPr>
      </w:pPr>
      <w:r>
        <w:rPr>
          <w:color w:val="000000"/>
        </w:rPr>
        <w:lastRenderedPageBreak/>
        <w:t xml:space="preserve"> </w:t>
      </w:r>
      <w:r w:rsidRPr="00947A1F">
        <w:rPr>
          <w:noProof/>
          <w:color w:val="000000"/>
          <w:lang w:eastAsia="ru-RU"/>
        </w:rPr>
        <w:drawing>
          <wp:inline distT="0" distB="0" distL="0" distR="0">
            <wp:extent cx="8701367" cy="5114925"/>
            <wp:effectExtent l="0" t="0" r="508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704375" cy="5116693"/>
                    </a:xfrm>
                    <a:prstGeom prst="rect">
                      <a:avLst/>
                    </a:prstGeom>
                    <a:noFill/>
                    <a:ln>
                      <a:noFill/>
                    </a:ln>
                  </pic:spPr>
                </pic:pic>
              </a:graphicData>
            </a:graphic>
          </wp:inline>
        </w:drawing>
      </w:r>
      <w:r>
        <w:rPr>
          <w:color w:val="000000"/>
        </w:rPr>
        <w:t xml:space="preserve"> </w:t>
      </w:r>
    </w:p>
    <w:p w:rsidR="00947A1F" w:rsidRDefault="00947A1F" w:rsidP="00947A1F">
      <w:pPr>
        <w:pStyle w:val="a7"/>
        <w:jc w:val="center"/>
      </w:pPr>
      <w:bookmarkStart w:id="450" w:name="_Toc520002815"/>
      <w:r>
        <w:t xml:space="preserve">Рисунок </w:t>
      </w:r>
      <w:r w:rsidR="00E604A5">
        <w:fldChar w:fldCharType="begin"/>
      </w:r>
      <w:r w:rsidR="00E604A5">
        <w:instrText xml:space="preserve"> SEQ Рисунок \* ARABIC </w:instrText>
      </w:r>
      <w:r w:rsidR="00E604A5">
        <w:fldChar w:fldCharType="separate"/>
      </w:r>
      <w:r w:rsidR="00F934F8">
        <w:rPr>
          <w:noProof/>
        </w:rPr>
        <w:t>28</w:t>
      </w:r>
      <w:r w:rsidR="00E604A5">
        <w:rPr>
          <w:noProof/>
        </w:rPr>
        <w:fldChar w:fldCharType="end"/>
      </w:r>
      <w:r>
        <w:t xml:space="preserve"> – Температурный график 95/70 ̊С</w:t>
      </w:r>
      <w:bookmarkEnd w:id="450"/>
    </w:p>
    <w:p w:rsidR="00947A1F" w:rsidRDefault="00947A1F" w:rsidP="00947A1F"/>
    <w:p w:rsidR="00947A1F" w:rsidRDefault="00947A1F" w:rsidP="003044EC">
      <w:pPr>
        <w:ind w:firstLine="0"/>
      </w:pPr>
    </w:p>
    <w:p w:rsidR="003044EC" w:rsidRDefault="003044EC" w:rsidP="003044EC">
      <w:pPr>
        <w:ind w:firstLine="0"/>
      </w:pPr>
    </w:p>
    <w:p w:rsidR="003044EC" w:rsidRPr="00947A1F" w:rsidRDefault="003044EC" w:rsidP="003044EC">
      <w:pPr>
        <w:ind w:firstLine="0"/>
        <w:sectPr w:rsidR="003044EC" w:rsidRPr="00947A1F" w:rsidSect="00947A1F">
          <w:pgSz w:w="16839" w:h="11907" w:orient="landscape" w:code="9"/>
          <w:pgMar w:top="1701" w:right="1134" w:bottom="851" w:left="1134" w:header="709" w:footer="709" w:gutter="0"/>
          <w:cols w:space="708"/>
          <w:docGrid w:linePitch="360"/>
        </w:sectPr>
      </w:pPr>
    </w:p>
    <w:p w:rsidR="0027646C" w:rsidRDefault="0027646C" w:rsidP="0027646C">
      <w:pPr>
        <w:pStyle w:val="S"/>
      </w:pPr>
      <w:r>
        <w:lastRenderedPageBreak/>
        <w:t>Согласно «Инструкции по продлению срока безопасной эксплуатации паровых котлов с рабочим давлением до 4,0 МПа включительно и водогрейных котлов с температурой воды выше 115 ˚С» при отсутствии указаний в паспорте котла устанавливается длительность назначенного срока службы для водогрейных котлов всех типов – 16 лет. Срок службы котлов «КВСА-1» установленных на данный момент в котельной составляет 7 лет. Замена котлов не требуется.</w:t>
      </w:r>
    </w:p>
    <w:p w:rsidR="0027646C" w:rsidRDefault="0027646C" w:rsidP="0027646C">
      <w:pPr>
        <w:pStyle w:val="S"/>
      </w:pPr>
      <w:r>
        <w:t>Система водоподготовки «Комплексон-6» на котельной присутствует, что положительно влияет на состояние работающего оборудования.</w:t>
      </w:r>
    </w:p>
    <w:p w:rsidR="0027646C" w:rsidRDefault="0027646C" w:rsidP="0027646C">
      <w:pPr>
        <w:pStyle w:val="S"/>
      </w:pPr>
      <w:r>
        <w:t>Применение современного насосного оборудования позволяет оптимизировать циркуляцию теплоносителя в системе и значительно сократить электропотребление. Максимальная потребляемая мощность существующих насосов 11кВт. В замене не нуждаются.</w:t>
      </w:r>
    </w:p>
    <w:p w:rsidR="003044EC" w:rsidRDefault="0027646C" w:rsidP="0027646C">
      <w:pPr>
        <w:pStyle w:val="S"/>
      </w:pPr>
      <w:r>
        <w:t>Ориентировочная стоимость затрат по модернизации котельной представлена в таблице 43.</w:t>
      </w:r>
    </w:p>
    <w:p w:rsidR="0027646C" w:rsidRDefault="0027646C" w:rsidP="003044EC">
      <w:pPr>
        <w:keepNext/>
        <w:rPr>
          <w:rFonts w:cs="Times New Roman"/>
          <w:bCs/>
        </w:rPr>
      </w:pPr>
      <w:bookmarkStart w:id="451" w:name="_Toc519468667"/>
    </w:p>
    <w:p w:rsidR="003044EC" w:rsidRPr="003044EC" w:rsidRDefault="003044EC" w:rsidP="003044EC">
      <w:pPr>
        <w:keepNext/>
        <w:rPr>
          <w:rFonts w:cs="Times New Roman"/>
          <w:bCs/>
        </w:rPr>
      </w:pPr>
      <w:bookmarkStart w:id="452" w:name="_Toc520003107"/>
      <w:r w:rsidRPr="003044EC">
        <w:rPr>
          <w:rFonts w:cs="Times New Roman"/>
          <w:bCs/>
        </w:rPr>
        <w:t xml:space="preserve">Таблица </w:t>
      </w:r>
      <w:r w:rsidRPr="003044EC">
        <w:rPr>
          <w:rFonts w:cs="Times New Roman"/>
          <w:bCs/>
        </w:rPr>
        <w:fldChar w:fldCharType="begin"/>
      </w:r>
      <w:r w:rsidRPr="003044EC">
        <w:rPr>
          <w:rFonts w:cs="Times New Roman"/>
          <w:bCs/>
        </w:rPr>
        <w:instrText xml:space="preserve"> SEQ Таблица \* ARABIC </w:instrText>
      </w:r>
      <w:r w:rsidRPr="003044EC">
        <w:rPr>
          <w:rFonts w:cs="Times New Roman"/>
          <w:bCs/>
        </w:rPr>
        <w:fldChar w:fldCharType="separate"/>
      </w:r>
      <w:r w:rsidR="00F934F8">
        <w:rPr>
          <w:rFonts w:cs="Times New Roman"/>
          <w:bCs/>
          <w:noProof/>
        </w:rPr>
        <w:t>43</w:t>
      </w:r>
      <w:r w:rsidRPr="003044EC">
        <w:rPr>
          <w:rFonts w:cs="Times New Roman"/>
          <w:bCs/>
          <w:noProof/>
        </w:rPr>
        <w:fldChar w:fldCharType="end"/>
      </w:r>
      <w:r w:rsidRPr="003044EC">
        <w:rPr>
          <w:rFonts w:cs="Times New Roman"/>
          <w:bCs/>
        </w:rPr>
        <w:t xml:space="preserve"> - Стоимость выполнения работ по модернизации котельной</w:t>
      </w:r>
      <w:bookmarkEnd w:id="451"/>
      <w:bookmarkEnd w:id="452"/>
    </w:p>
    <w:tbl>
      <w:tblPr>
        <w:tblStyle w:val="360"/>
        <w:tblW w:w="5000" w:type="pct"/>
        <w:tblLook w:val="04A0" w:firstRow="1" w:lastRow="0" w:firstColumn="1" w:lastColumn="0" w:noHBand="0" w:noVBand="1"/>
      </w:tblPr>
      <w:tblGrid>
        <w:gridCol w:w="3392"/>
        <w:gridCol w:w="1267"/>
        <w:gridCol w:w="1159"/>
        <w:gridCol w:w="1250"/>
        <w:gridCol w:w="1250"/>
        <w:gridCol w:w="1254"/>
      </w:tblGrid>
      <w:tr w:rsidR="0027646C" w:rsidRPr="0027646C" w:rsidTr="0027646C">
        <w:tc>
          <w:tcPr>
            <w:tcW w:w="1838" w:type="pct"/>
            <w:vAlign w:val="center"/>
          </w:tcPr>
          <w:p w:rsidR="0027646C" w:rsidRPr="0027646C" w:rsidRDefault="0027646C" w:rsidP="0027646C">
            <w:pPr>
              <w:ind w:firstLine="0"/>
              <w:jc w:val="center"/>
              <w:rPr>
                <w:sz w:val="20"/>
                <w:szCs w:val="20"/>
              </w:rPr>
            </w:pPr>
            <w:r w:rsidRPr="0027646C">
              <w:rPr>
                <w:sz w:val="20"/>
                <w:szCs w:val="20"/>
              </w:rPr>
              <w:t>Оборудование</w:t>
            </w:r>
          </w:p>
        </w:tc>
        <w:tc>
          <w:tcPr>
            <w:tcW w:w="499" w:type="pct"/>
            <w:vAlign w:val="center"/>
          </w:tcPr>
          <w:p w:rsidR="0027646C" w:rsidRPr="0027646C" w:rsidRDefault="0027646C" w:rsidP="0027646C">
            <w:pPr>
              <w:ind w:firstLine="0"/>
              <w:jc w:val="center"/>
              <w:rPr>
                <w:sz w:val="20"/>
                <w:szCs w:val="20"/>
              </w:rPr>
            </w:pPr>
            <w:r w:rsidRPr="0027646C">
              <w:rPr>
                <w:sz w:val="20"/>
                <w:szCs w:val="20"/>
              </w:rPr>
              <w:t>Количество, шт.</w:t>
            </w:r>
          </w:p>
        </w:tc>
        <w:tc>
          <w:tcPr>
            <w:tcW w:w="671" w:type="pct"/>
            <w:vAlign w:val="center"/>
          </w:tcPr>
          <w:p w:rsidR="0027646C" w:rsidRPr="0027646C" w:rsidRDefault="0027646C" w:rsidP="0027646C">
            <w:pPr>
              <w:ind w:firstLine="0"/>
              <w:jc w:val="center"/>
              <w:rPr>
                <w:sz w:val="20"/>
                <w:szCs w:val="20"/>
              </w:rPr>
            </w:pPr>
            <w:r w:rsidRPr="0027646C">
              <w:rPr>
                <w:sz w:val="20"/>
                <w:szCs w:val="20"/>
              </w:rPr>
              <w:t>Цена без НДС, тыс. руб.</w:t>
            </w:r>
          </w:p>
        </w:tc>
        <w:tc>
          <w:tcPr>
            <w:tcW w:w="719" w:type="pct"/>
            <w:vAlign w:val="center"/>
          </w:tcPr>
          <w:p w:rsidR="0027646C" w:rsidRPr="0027646C" w:rsidRDefault="0027646C" w:rsidP="0027646C">
            <w:pPr>
              <w:ind w:firstLine="0"/>
              <w:jc w:val="center"/>
              <w:rPr>
                <w:sz w:val="20"/>
                <w:szCs w:val="20"/>
              </w:rPr>
            </w:pPr>
            <w:r w:rsidRPr="0027646C">
              <w:rPr>
                <w:sz w:val="20"/>
                <w:szCs w:val="20"/>
              </w:rPr>
              <w:t>Цена за шт. с НДС, тыс. руб. (в ценах 2014 года)</w:t>
            </w:r>
          </w:p>
        </w:tc>
        <w:tc>
          <w:tcPr>
            <w:tcW w:w="719" w:type="pct"/>
            <w:vAlign w:val="center"/>
          </w:tcPr>
          <w:p w:rsidR="0027646C" w:rsidRPr="0027646C" w:rsidRDefault="0027646C" w:rsidP="0027646C">
            <w:pPr>
              <w:ind w:firstLine="0"/>
              <w:jc w:val="center"/>
              <w:rPr>
                <w:sz w:val="20"/>
                <w:szCs w:val="20"/>
              </w:rPr>
            </w:pPr>
            <w:r w:rsidRPr="0027646C">
              <w:rPr>
                <w:sz w:val="20"/>
                <w:szCs w:val="20"/>
              </w:rPr>
              <w:t>Цена всего с НДС, тыс. руб. (в прогнозных ценах)</w:t>
            </w:r>
          </w:p>
        </w:tc>
        <w:tc>
          <w:tcPr>
            <w:tcW w:w="554" w:type="pct"/>
            <w:vAlign w:val="center"/>
          </w:tcPr>
          <w:p w:rsidR="0027646C" w:rsidRPr="0027646C" w:rsidRDefault="0027646C" w:rsidP="0027646C">
            <w:pPr>
              <w:ind w:firstLine="0"/>
              <w:jc w:val="center"/>
              <w:rPr>
                <w:sz w:val="20"/>
                <w:szCs w:val="20"/>
              </w:rPr>
            </w:pPr>
            <w:r w:rsidRPr="0027646C">
              <w:rPr>
                <w:sz w:val="20"/>
                <w:szCs w:val="20"/>
              </w:rPr>
              <w:t>Сроки выполнения работ</w:t>
            </w:r>
          </w:p>
        </w:tc>
      </w:tr>
      <w:tr w:rsidR="0027646C" w:rsidRPr="0027646C" w:rsidTr="0027646C">
        <w:tc>
          <w:tcPr>
            <w:tcW w:w="1838" w:type="pct"/>
            <w:vAlign w:val="center"/>
          </w:tcPr>
          <w:p w:rsidR="0027646C" w:rsidRPr="0027646C" w:rsidRDefault="0027646C" w:rsidP="0027646C">
            <w:pPr>
              <w:numPr>
                <w:ilvl w:val="0"/>
                <w:numId w:val="41"/>
              </w:numPr>
              <w:contextualSpacing/>
              <w:jc w:val="left"/>
              <w:rPr>
                <w:rFonts w:cs="Times New Roman"/>
                <w:sz w:val="20"/>
                <w:szCs w:val="20"/>
              </w:rPr>
            </w:pPr>
            <w:r w:rsidRPr="0027646C">
              <w:rPr>
                <w:rFonts w:cs="Times New Roman"/>
                <w:sz w:val="20"/>
                <w:szCs w:val="20"/>
              </w:rPr>
              <w:t>Регулирующий клапан с комплектом автоматики фирмы Danfoss:</w:t>
            </w:r>
          </w:p>
        </w:tc>
        <w:tc>
          <w:tcPr>
            <w:tcW w:w="499" w:type="pct"/>
            <w:vAlign w:val="center"/>
          </w:tcPr>
          <w:p w:rsidR="0027646C" w:rsidRPr="0027646C" w:rsidRDefault="0027646C" w:rsidP="0027646C">
            <w:pPr>
              <w:ind w:firstLine="0"/>
              <w:jc w:val="center"/>
              <w:rPr>
                <w:sz w:val="20"/>
                <w:szCs w:val="20"/>
              </w:rPr>
            </w:pPr>
          </w:p>
        </w:tc>
        <w:tc>
          <w:tcPr>
            <w:tcW w:w="671" w:type="pct"/>
            <w:vAlign w:val="center"/>
          </w:tcPr>
          <w:p w:rsidR="0027646C" w:rsidRPr="0027646C" w:rsidRDefault="0027646C" w:rsidP="0027646C">
            <w:pPr>
              <w:ind w:firstLine="0"/>
              <w:jc w:val="center"/>
              <w:rPr>
                <w:sz w:val="20"/>
                <w:szCs w:val="20"/>
              </w:rPr>
            </w:pPr>
          </w:p>
        </w:tc>
        <w:tc>
          <w:tcPr>
            <w:tcW w:w="719" w:type="pct"/>
            <w:vMerge w:val="restart"/>
            <w:vAlign w:val="center"/>
          </w:tcPr>
          <w:p w:rsidR="0027646C" w:rsidRPr="0027646C" w:rsidRDefault="0027646C" w:rsidP="0027646C">
            <w:pPr>
              <w:ind w:firstLine="0"/>
              <w:jc w:val="center"/>
              <w:rPr>
                <w:sz w:val="20"/>
                <w:szCs w:val="20"/>
              </w:rPr>
            </w:pPr>
            <w:r w:rsidRPr="0027646C">
              <w:rPr>
                <w:sz w:val="20"/>
                <w:szCs w:val="20"/>
              </w:rPr>
              <w:t>66,552</w:t>
            </w:r>
          </w:p>
        </w:tc>
        <w:tc>
          <w:tcPr>
            <w:tcW w:w="719" w:type="pct"/>
            <w:vMerge w:val="restart"/>
            <w:vAlign w:val="center"/>
          </w:tcPr>
          <w:p w:rsidR="0027646C" w:rsidRPr="0027646C" w:rsidRDefault="0027646C" w:rsidP="0027646C">
            <w:pPr>
              <w:ind w:firstLine="0"/>
              <w:jc w:val="center"/>
              <w:rPr>
                <w:sz w:val="20"/>
                <w:szCs w:val="20"/>
              </w:rPr>
            </w:pPr>
            <w:r w:rsidRPr="0027646C">
              <w:rPr>
                <w:sz w:val="20"/>
                <w:szCs w:val="20"/>
              </w:rPr>
              <w:t>69,148</w:t>
            </w:r>
          </w:p>
        </w:tc>
        <w:tc>
          <w:tcPr>
            <w:tcW w:w="554" w:type="pct"/>
            <w:vMerge w:val="restart"/>
            <w:vAlign w:val="center"/>
          </w:tcPr>
          <w:p w:rsidR="0027646C" w:rsidRPr="0027646C" w:rsidRDefault="0027646C" w:rsidP="0027646C">
            <w:pPr>
              <w:ind w:firstLine="0"/>
              <w:jc w:val="center"/>
              <w:rPr>
                <w:sz w:val="20"/>
                <w:szCs w:val="20"/>
              </w:rPr>
            </w:pPr>
            <w:r w:rsidRPr="0027646C">
              <w:rPr>
                <w:sz w:val="20"/>
                <w:szCs w:val="20"/>
              </w:rPr>
              <w:t>2020</w:t>
            </w:r>
          </w:p>
        </w:tc>
      </w:tr>
      <w:tr w:rsidR="0027646C" w:rsidRPr="0027646C" w:rsidTr="0027646C">
        <w:tc>
          <w:tcPr>
            <w:tcW w:w="1838" w:type="pct"/>
            <w:vAlign w:val="center"/>
          </w:tcPr>
          <w:p w:rsidR="0027646C" w:rsidRPr="0027646C" w:rsidRDefault="0027646C" w:rsidP="0027646C">
            <w:pPr>
              <w:ind w:firstLine="0"/>
              <w:jc w:val="left"/>
              <w:rPr>
                <w:sz w:val="20"/>
                <w:szCs w:val="20"/>
              </w:rPr>
            </w:pPr>
            <w:r w:rsidRPr="0027646C">
              <w:rPr>
                <w:sz w:val="20"/>
                <w:szCs w:val="20"/>
              </w:rPr>
              <w:t>−клапан регулирующий HFE 3 Ду80;</w:t>
            </w:r>
          </w:p>
        </w:tc>
        <w:tc>
          <w:tcPr>
            <w:tcW w:w="499" w:type="pct"/>
            <w:vAlign w:val="center"/>
          </w:tcPr>
          <w:p w:rsidR="0027646C" w:rsidRPr="0027646C" w:rsidRDefault="0027646C" w:rsidP="0027646C">
            <w:pPr>
              <w:ind w:firstLine="0"/>
              <w:jc w:val="center"/>
              <w:rPr>
                <w:sz w:val="20"/>
                <w:szCs w:val="20"/>
              </w:rPr>
            </w:pPr>
            <w:r w:rsidRPr="0027646C">
              <w:rPr>
                <w:sz w:val="20"/>
                <w:szCs w:val="20"/>
              </w:rPr>
              <w:t>1</w:t>
            </w:r>
          </w:p>
        </w:tc>
        <w:tc>
          <w:tcPr>
            <w:tcW w:w="671" w:type="pct"/>
            <w:vAlign w:val="center"/>
          </w:tcPr>
          <w:p w:rsidR="0027646C" w:rsidRPr="0027646C" w:rsidRDefault="0027646C" w:rsidP="0027646C">
            <w:pPr>
              <w:ind w:firstLine="0"/>
              <w:jc w:val="center"/>
              <w:rPr>
                <w:sz w:val="20"/>
                <w:szCs w:val="20"/>
              </w:rPr>
            </w:pPr>
            <w:r w:rsidRPr="0027646C">
              <w:rPr>
                <w:sz w:val="20"/>
                <w:szCs w:val="20"/>
              </w:rPr>
              <w:t>17,6</w:t>
            </w:r>
          </w:p>
        </w:tc>
        <w:tc>
          <w:tcPr>
            <w:tcW w:w="719" w:type="pct"/>
            <w:vMerge/>
            <w:vAlign w:val="center"/>
          </w:tcPr>
          <w:p w:rsidR="0027646C" w:rsidRPr="0027646C" w:rsidRDefault="0027646C" w:rsidP="0027646C">
            <w:pPr>
              <w:ind w:firstLine="0"/>
              <w:jc w:val="center"/>
              <w:rPr>
                <w:sz w:val="20"/>
                <w:szCs w:val="20"/>
              </w:rPr>
            </w:pPr>
          </w:p>
        </w:tc>
        <w:tc>
          <w:tcPr>
            <w:tcW w:w="719" w:type="pct"/>
            <w:vMerge/>
            <w:vAlign w:val="center"/>
          </w:tcPr>
          <w:p w:rsidR="0027646C" w:rsidRPr="0027646C" w:rsidRDefault="0027646C" w:rsidP="0027646C">
            <w:pPr>
              <w:ind w:firstLine="0"/>
              <w:jc w:val="center"/>
              <w:rPr>
                <w:sz w:val="20"/>
                <w:szCs w:val="20"/>
              </w:rPr>
            </w:pPr>
          </w:p>
        </w:tc>
        <w:tc>
          <w:tcPr>
            <w:tcW w:w="554" w:type="pct"/>
            <w:vMerge/>
            <w:vAlign w:val="center"/>
          </w:tcPr>
          <w:p w:rsidR="0027646C" w:rsidRPr="0027646C" w:rsidRDefault="0027646C" w:rsidP="0027646C">
            <w:pPr>
              <w:ind w:firstLine="0"/>
              <w:jc w:val="center"/>
              <w:rPr>
                <w:sz w:val="20"/>
                <w:szCs w:val="20"/>
              </w:rPr>
            </w:pPr>
          </w:p>
        </w:tc>
      </w:tr>
      <w:tr w:rsidR="0027646C" w:rsidRPr="0027646C" w:rsidTr="0027646C">
        <w:tc>
          <w:tcPr>
            <w:tcW w:w="1838" w:type="pct"/>
            <w:vAlign w:val="center"/>
          </w:tcPr>
          <w:p w:rsidR="0027646C" w:rsidRPr="0027646C" w:rsidRDefault="0027646C" w:rsidP="0027646C">
            <w:pPr>
              <w:ind w:firstLine="0"/>
              <w:jc w:val="left"/>
              <w:rPr>
                <w:sz w:val="20"/>
                <w:szCs w:val="20"/>
              </w:rPr>
            </w:pPr>
            <w:r w:rsidRPr="0027646C">
              <w:rPr>
                <w:sz w:val="20"/>
                <w:szCs w:val="20"/>
              </w:rPr>
              <w:t>− электропривод АМВ 182;</w:t>
            </w:r>
          </w:p>
        </w:tc>
        <w:tc>
          <w:tcPr>
            <w:tcW w:w="499" w:type="pct"/>
            <w:vAlign w:val="center"/>
          </w:tcPr>
          <w:p w:rsidR="0027646C" w:rsidRPr="0027646C" w:rsidRDefault="0027646C" w:rsidP="0027646C">
            <w:pPr>
              <w:ind w:firstLine="0"/>
              <w:jc w:val="center"/>
              <w:rPr>
                <w:sz w:val="20"/>
                <w:szCs w:val="20"/>
              </w:rPr>
            </w:pPr>
            <w:r w:rsidRPr="0027646C">
              <w:rPr>
                <w:sz w:val="20"/>
                <w:szCs w:val="20"/>
              </w:rPr>
              <w:t>1</w:t>
            </w:r>
          </w:p>
        </w:tc>
        <w:tc>
          <w:tcPr>
            <w:tcW w:w="671" w:type="pct"/>
            <w:vAlign w:val="center"/>
          </w:tcPr>
          <w:p w:rsidR="0027646C" w:rsidRPr="0027646C" w:rsidRDefault="0027646C" w:rsidP="0027646C">
            <w:pPr>
              <w:ind w:firstLine="0"/>
              <w:jc w:val="center"/>
              <w:rPr>
                <w:sz w:val="20"/>
                <w:szCs w:val="20"/>
              </w:rPr>
            </w:pPr>
            <w:r w:rsidRPr="0027646C">
              <w:rPr>
                <w:sz w:val="20"/>
                <w:szCs w:val="20"/>
              </w:rPr>
              <w:t>7,8</w:t>
            </w:r>
          </w:p>
        </w:tc>
        <w:tc>
          <w:tcPr>
            <w:tcW w:w="719" w:type="pct"/>
            <w:vMerge/>
            <w:vAlign w:val="center"/>
          </w:tcPr>
          <w:p w:rsidR="0027646C" w:rsidRPr="0027646C" w:rsidRDefault="0027646C" w:rsidP="0027646C">
            <w:pPr>
              <w:ind w:firstLine="0"/>
              <w:jc w:val="center"/>
              <w:rPr>
                <w:sz w:val="20"/>
                <w:szCs w:val="20"/>
              </w:rPr>
            </w:pPr>
          </w:p>
        </w:tc>
        <w:tc>
          <w:tcPr>
            <w:tcW w:w="719" w:type="pct"/>
            <w:vMerge/>
            <w:vAlign w:val="center"/>
          </w:tcPr>
          <w:p w:rsidR="0027646C" w:rsidRPr="0027646C" w:rsidRDefault="0027646C" w:rsidP="0027646C">
            <w:pPr>
              <w:ind w:firstLine="0"/>
              <w:jc w:val="center"/>
              <w:rPr>
                <w:sz w:val="20"/>
                <w:szCs w:val="20"/>
              </w:rPr>
            </w:pPr>
          </w:p>
        </w:tc>
        <w:tc>
          <w:tcPr>
            <w:tcW w:w="554" w:type="pct"/>
            <w:vMerge/>
            <w:vAlign w:val="center"/>
          </w:tcPr>
          <w:p w:rsidR="0027646C" w:rsidRPr="0027646C" w:rsidRDefault="0027646C" w:rsidP="0027646C">
            <w:pPr>
              <w:ind w:firstLine="0"/>
              <w:jc w:val="center"/>
              <w:rPr>
                <w:sz w:val="20"/>
                <w:szCs w:val="20"/>
              </w:rPr>
            </w:pPr>
          </w:p>
        </w:tc>
      </w:tr>
      <w:tr w:rsidR="0027646C" w:rsidRPr="0027646C" w:rsidTr="0027646C">
        <w:tc>
          <w:tcPr>
            <w:tcW w:w="1838" w:type="pct"/>
            <w:vAlign w:val="center"/>
          </w:tcPr>
          <w:p w:rsidR="0027646C" w:rsidRPr="0027646C" w:rsidRDefault="0027646C" w:rsidP="0027646C">
            <w:pPr>
              <w:ind w:firstLine="0"/>
              <w:jc w:val="left"/>
              <w:rPr>
                <w:sz w:val="20"/>
                <w:szCs w:val="20"/>
              </w:rPr>
            </w:pPr>
            <w:r w:rsidRPr="0027646C">
              <w:rPr>
                <w:sz w:val="20"/>
                <w:szCs w:val="20"/>
              </w:rPr>
              <w:t>− контролер ECL 210 с ключом А230 и клемной панелью;</w:t>
            </w:r>
          </w:p>
        </w:tc>
        <w:tc>
          <w:tcPr>
            <w:tcW w:w="499" w:type="pct"/>
            <w:vAlign w:val="center"/>
          </w:tcPr>
          <w:p w:rsidR="0027646C" w:rsidRPr="0027646C" w:rsidRDefault="0027646C" w:rsidP="0027646C">
            <w:pPr>
              <w:ind w:firstLine="0"/>
              <w:jc w:val="center"/>
              <w:rPr>
                <w:sz w:val="20"/>
                <w:szCs w:val="20"/>
              </w:rPr>
            </w:pPr>
            <w:r w:rsidRPr="0027646C">
              <w:rPr>
                <w:sz w:val="20"/>
                <w:szCs w:val="20"/>
              </w:rPr>
              <w:t>1</w:t>
            </w:r>
          </w:p>
          <w:p w:rsidR="0027646C" w:rsidRPr="0027646C" w:rsidRDefault="0027646C" w:rsidP="0027646C">
            <w:pPr>
              <w:ind w:firstLine="0"/>
              <w:jc w:val="center"/>
              <w:rPr>
                <w:sz w:val="20"/>
                <w:szCs w:val="20"/>
              </w:rPr>
            </w:pPr>
            <w:r w:rsidRPr="0027646C">
              <w:rPr>
                <w:sz w:val="20"/>
                <w:szCs w:val="20"/>
              </w:rPr>
              <w:t>1</w:t>
            </w:r>
          </w:p>
        </w:tc>
        <w:tc>
          <w:tcPr>
            <w:tcW w:w="671" w:type="pct"/>
            <w:vAlign w:val="center"/>
          </w:tcPr>
          <w:p w:rsidR="0027646C" w:rsidRPr="0027646C" w:rsidRDefault="0027646C" w:rsidP="0027646C">
            <w:pPr>
              <w:ind w:firstLine="0"/>
              <w:jc w:val="center"/>
              <w:rPr>
                <w:sz w:val="20"/>
                <w:szCs w:val="20"/>
              </w:rPr>
            </w:pPr>
            <w:r w:rsidRPr="0027646C">
              <w:rPr>
                <w:sz w:val="20"/>
                <w:szCs w:val="20"/>
              </w:rPr>
              <w:t>15,8</w:t>
            </w:r>
          </w:p>
          <w:p w:rsidR="0027646C" w:rsidRPr="0027646C" w:rsidRDefault="0027646C" w:rsidP="0027646C">
            <w:pPr>
              <w:ind w:firstLine="0"/>
              <w:jc w:val="center"/>
              <w:rPr>
                <w:sz w:val="20"/>
                <w:szCs w:val="20"/>
              </w:rPr>
            </w:pPr>
            <w:r w:rsidRPr="0027646C">
              <w:rPr>
                <w:sz w:val="20"/>
                <w:szCs w:val="20"/>
              </w:rPr>
              <w:t>5,5</w:t>
            </w:r>
          </w:p>
        </w:tc>
        <w:tc>
          <w:tcPr>
            <w:tcW w:w="719" w:type="pct"/>
            <w:vMerge/>
            <w:vAlign w:val="center"/>
          </w:tcPr>
          <w:p w:rsidR="0027646C" w:rsidRPr="0027646C" w:rsidRDefault="0027646C" w:rsidP="0027646C">
            <w:pPr>
              <w:ind w:firstLine="0"/>
              <w:jc w:val="center"/>
              <w:rPr>
                <w:sz w:val="20"/>
                <w:szCs w:val="20"/>
              </w:rPr>
            </w:pPr>
          </w:p>
        </w:tc>
        <w:tc>
          <w:tcPr>
            <w:tcW w:w="719" w:type="pct"/>
            <w:vMerge/>
            <w:vAlign w:val="center"/>
          </w:tcPr>
          <w:p w:rsidR="0027646C" w:rsidRPr="0027646C" w:rsidRDefault="0027646C" w:rsidP="0027646C">
            <w:pPr>
              <w:ind w:firstLine="0"/>
              <w:jc w:val="center"/>
              <w:rPr>
                <w:sz w:val="20"/>
                <w:szCs w:val="20"/>
              </w:rPr>
            </w:pPr>
          </w:p>
        </w:tc>
        <w:tc>
          <w:tcPr>
            <w:tcW w:w="554" w:type="pct"/>
            <w:vMerge/>
            <w:vAlign w:val="center"/>
          </w:tcPr>
          <w:p w:rsidR="0027646C" w:rsidRPr="0027646C" w:rsidRDefault="0027646C" w:rsidP="0027646C">
            <w:pPr>
              <w:ind w:firstLine="0"/>
              <w:jc w:val="center"/>
              <w:rPr>
                <w:sz w:val="20"/>
                <w:szCs w:val="20"/>
              </w:rPr>
            </w:pPr>
          </w:p>
        </w:tc>
      </w:tr>
      <w:tr w:rsidR="0027646C" w:rsidRPr="0027646C" w:rsidTr="0027646C">
        <w:tc>
          <w:tcPr>
            <w:tcW w:w="1838" w:type="pct"/>
            <w:vAlign w:val="center"/>
          </w:tcPr>
          <w:p w:rsidR="0027646C" w:rsidRPr="0027646C" w:rsidRDefault="0027646C" w:rsidP="0027646C">
            <w:pPr>
              <w:ind w:firstLine="0"/>
              <w:jc w:val="left"/>
              <w:rPr>
                <w:sz w:val="20"/>
                <w:szCs w:val="20"/>
              </w:rPr>
            </w:pPr>
            <w:r w:rsidRPr="0027646C">
              <w:rPr>
                <w:sz w:val="20"/>
                <w:szCs w:val="20"/>
              </w:rPr>
              <w:t>− датчик наружного воздуха ESMT;</w:t>
            </w:r>
          </w:p>
        </w:tc>
        <w:tc>
          <w:tcPr>
            <w:tcW w:w="499" w:type="pct"/>
            <w:vAlign w:val="center"/>
          </w:tcPr>
          <w:p w:rsidR="0027646C" w:rsidRPr="0027646C" w:rsidRDefault="0027646C" w:rsidP="0027646C">
            <w:pPr>
              <w:ind w:firstLine="0"/>
              <w:jc w:val="center"/>
              <w:rPr>
                <w:sz w:val="20"/>
                <w:szCs w:val="20"/>
              </w:rPr>
            </w:pPr>
            <w:r w:rsidRPr="0027646C">
              <w:rPr>
                <w:sz w:val="20"/>
                <w:szCs w:val="20"/>
              </w:rPr>
              <w:t>1</w:t>
            </w:r>
          </w:p>
        </w:tc>
        <w:tc>
          <w:tcPr>
            <w:tcW w:w="671" w:type="pct"/>
            <w:vAlign w:val="center"/>
          </w:tcPr>
          <w:p w:rsidR="0027646C" w:rsidRPr="0027646C" w:rsidRDefault="0027646C" w:rsidP="0027646C">
            <w:pPr>
              <w:ind w:firstLine="0"/>
              <w:jc w:val="center"/>
              <w:rPr>
                <w:sz w:val="20"/>
                <w:szCs w:val="20"/>
              </w:rPr>
            </w:pPr>
            <w:r w:rsidRPr="0027646C">
              <w:rPr>
                <w:sz w:val="20"/>
                <w:szCs w:val="20"/>
              </w:rPr>
              <w:t>2,3</w:t>
            </w:r>
          </w:p>
        </w:tc>
        <w:tc>
          <w:tcPr>
            <w:tcW w:w="719" w:type="pct"/>
            <w:vMerge/>
            <w:vAlign w:val="center"/>
          </w:tcPr>
          <w:p w:rsidR="0027646C" w:rsidRPr="0027646C" w:rsidRDefault="0027646C" w:rsidP="0027646C">
            <w:pPr>
              <w:ind w:firstLine="0"/>
              <w:jc w:val="center"/>
              <w:rPr>
                <w:sz w:val="20"/>
                <w:szCs w:val="20"/>
              </w:rPr>
            </w:pPr>
          </w:p>
        </w:tc>
        <w:tc>
          <w:tcPr>
            <w:tcW w:w="719" w:type="pct"/>
            <w:vMerge/>
            <w:vAlign w:val="center"/>
          </w:tcPr>
          <w:p w:rsidR="0027646C" w:rsidRPr="0027646C" w:rsidRDefault="0027646C" w:rsidP="0027646C">
            <w:pPr>
              <w:ind w:firstLine="0"/>
              <w:jc w:val="center"/>
              <w:rPr>
                <w:sz w:val="20"/>
                <w:szCs w:val="20"/>
              </w:rPr>
            </w:pPr>
          </w:p>
        </w:tc>
        <w:tc>
          <w:tcPr>
            <w:tcW w:w="554" w:type="pct"/>
            <w:vMerge/>
            <w:vAlign w:val="center"/>
          </w:tcPr>
          <w:p w:rsidR="0027646C" w:rsidRPr="0027646C" w:rsidRDefault="0027646C" w:rsidP="0027646C">
            <w:pPr>
              <w:ind w:firstLine="0"/>
              <w:jc w:val="center"/>
              <w:rPr>
                <w:sz w:val="20"/>
                <w:szCs w:val="20"/>
              </w:rPr>
            </w:pPr>
          </w:p>
        </w:tc>
      </w:tr>
      <w:tr w:rsidR="0027646C" w:rsidRPr="0027646C" w:rsidTr="0027646C">
        <w:tc>
          <w:tcPr>
            <w:tcW w:w="1838" w:type="pct"/>
            <w:vAlign w:val="center"/>
          </w:tcPr>
          <w:p w:rsidR="0027646C" w:rsidRPr="0027646C" w:rsidRDefault="0027646C" w:rsidP="0027646C">
            <w:pPr>
              <w:ind w:firstLine="0"/>
              <w:jc w:val="left"/>
              <w:rPr>
                <w:sz w:val="20"/>
                <w:szCs w:val="20"/>
              </w:rPr>
            </w:pPr>
            <w:r w:rsidRPr="0027646C">
              <w:rPr>
                <w:sz w:val="20"/>
                <w:szCs w:val="20"/>
              </w:rPr>
              <w:t>− датчик температуры теплоносителя ESMU.</w:t>
            </w:r>
          </w:p>
        </w:tc>
        <w:tc>
          <w:tcPr>
            <w:tcW w:w="499" w:type="pct"/>
            <w:vAlign w:val="center"/>
          </w:tcPr>
          <w:p w:rsidR="0027646C" w:rsidRPr="0027646C" w:rsidRDefault="0027646C" w:rsidP="0027646C">
            <w:pPr>
              <w:ind w:firstLine="0"/>
              <w:jc w:val="center"/>
              <w:rPr>
                <w:sz w:val="20"/>
                <w:szCs w:val="20"/>
              </w:rPr>
            </w:pPr>
            <w:r w:rsidRPr="0027646C">
              <w:rPr>
                <w:sz w:val="20"/>
                <w:szCs w:val="20"/>
              </w:rPr>
              <w:t>2</w:t>
            </w:r>
          </w:p>
        </w:tc>
        <w:tc>
          <w:tcPr>
            <w:tcW w:w="671" w:type="pct"/>
            <w:vAlign w:val="center"/>
          </w:tcPr>
          <w:p w:rsidR="0027646C" w:rsidRPr="0027646C" w:rsidRDefault="0027646C" w:rsidP="0027646C">
            <w:pPr>
              <w:ind w:firstLine="0"/>
              <w:jc w:val="center"/>
              <w:rPr>
                <w:sz w:val="20"/>
                <w:szCs w:val="20"/>
              </w:rPr>
            </w:pPr>
            <w:r w:rsidRPr="0027646C">
              <w:rPr>
                <w:sz w:val="20"/>
                <w:szCs w:val="20"/>
              </w:rPr>
              <w:t>3,7</w:t>
            </w:r>
          </w:p>
        </w:tc>
        <w:tc>
          <w:tcPr>
            <w:tcW w:w="719" w:type="pct"/>
            <w:vMerge/>
            <w:vAlign w:val="center"/>
          </w:tcPr>
          <w:p w:rsidR="0027646C" w:rsidRPr="0027646C" w:rsidRDefault="0027646C" w:rsidP="0027646C">
            <w:pPr>
              <w:ind w:firstLine="0"/>
              <w:jc w:val="center"/>
              <w:rPr>
                <w:sz w:val="20"/>
                <w:szCs w:val="20"/>
              </w:rPr>
            </w:pPr>
          </w:p>
        </w:tc>
        <w:tc>
          <w:tcPr>
            <w:tcW w:w="719" w:type="pct"/>
            <w:vMerge/>
            <w:vAlign w:val="center"/>
          </w:tcPr>
          <w:p w:rsidR="0027646C" w:rsidRPr="0027646C" w:rsidRDefault="0027646C" w:rsidP="0027646C">
            <w:pPr>
              <w:ind w:firstLine="0"/>
              <w:jc w:val="center"/>
              <w:rPr>
                <w:sz w:val="20"/>
                <w:szCs w:val="20"/>
              </w:rPr>
            </w:pPr>
          </w:p>
        </w:tc>
        <w:tc>
          <w:tcPr>
            <w:tcW w:w="554" w:type="pct"/>
            <w:vMerge/>
            <w:vAlign w:val="center"/>
          </w:tcPr>
          <w:p w:rsidR="0027646C" w:rsidRPr="0027646C" w:rsidRDefault="0027646C" w:rsidP="0027646C">
            <w:pPr>
              <w:ind w:firstLine="0"/>
              <w:jc w:val="center"/>
              <w:rPr>
                <w:sz w:val="20"/>
                <w:szCs w:val="20"/>
              </w:rPr>
            </w:pPr>
          </w:p>
        </w:tc>
      </w:tr>
      <w:tr w:rsidR="0027646C" w:rsidRPr="0027646C" w:rsidTr="0027646C">
        <w:tc>
          <w:tcPr>
            <w:tcW w:w="1838" w:type="pct"/>
            <w:vAlign w:val="center"/>
          </w:tcPr>
          <w:p w:rsidR="0027646C" w:rsidRPr="0027646C" w:rsidRDefault="0027646C" w:rsidP="0027646C">
            <w:pPr>
              <w:ind w:firstLine="0"/>
              <w:jc w:val="left"/>
              <w:rPr>
                <w:sz w:val="20"/>
                <w:szCs w:val="20"/>
              </w:rPr>
            </w:pPr>
            <w:r w:rsidRPr="0027646C">
              <w:rPr>
                <w:sz w:val="20"/>
                <w:szCs w:val="20"/>
              </w:rPr>
              <w:t>Оборудование, всего</w:t>
            </w:r>
          </w:p>
        </w:tc>
        <w:tc>
          <w:tcPr>
            <w:tcW w:w="499" w:type="pct"/>
            <w:vAlign w:val="center"/>
          </w:tcPr>
          <w:p w:rsidR="0027646C" w:rsidRPr="0027646C" w:rsidRDefault="0027646C" w:rsidP="0027646C">
            <w:pPr>
              <w:ind w:firstLine="0"/>
              <w:jc w:val="center"/>
              <w:rPr>
                <w:sz w:val="20"/>
                <w:szCs w:val="20"/>
              </w:rPr>
            </w:pPr>
          </w:p>
        </w:tc>
        <w:tc>
          <w:tcPr>
            <w:tcW w:w="671" w:type="pct"/>
            <w:vAlign w:val="center"/>
          </w:tcPr>
          <w:p w:rsidR="0027646C" w:rsidRPr="0027646C" w:rsidRDefault="0027646C" w:rsidP="0027646C">
            <w:pPr>
              <w:ind w:firstLine="0"/>
              <w:jc w:val="center"/>
              <w:rPr>
                <w:sz w:val="20"/>
                <w:szCs w:val="20"/>
              </w:rPr>
            </w:pPr>
            <w:r w:rsidRPr="0027646C">
              <w:rPr>
                <w:sz w:val="20"/>
                <w:szCs w:val="20"/>
              </w:rPr>
              <w:t>56,4</w:t>
            </w:r>
          </w:p>
        </w:tc>
        <w:tc>
          <w:tcPr>
            <w:tcW w:w="719" w:type="pct"/>
            <w:vAlign w:val="center"/>
          </w:tcPr>
          <w:p w:rsidR="0027646C" w:rsidRPr="0027646C" w:rsidRDefault="0027646C" w:rsidP="0027646C">
            <w:pPr>
              <w:ind w:firstLine="0"/>
              <w:jc w:val="center"/>
              <w:rPr>
                <w:sz w:val="20"/>
                <w:szCs w:val="20"/>
              </w:rPr>
            </w:pPr>
          </w:p>
        </w:tc>
        <w:tc>
          <w:tcPr>
            <w:tcW w:w="719" w:type="pct"/>
            <w:vAlign w:val="center"/>
          </w:tcPr>
          <w:p w:rsidR="0027646C" w:rsidRPr="0027646C" w:rsidRDefault="0027646C" w:rsidP="0027646C">
            <w:pPr>
              <w:ind w:firstLine="0"/>
              <w:jc w:val="center"/>
              <w:rPr>
                <w:sz w:val="20"/>
                <w:szCs w:val="20"/>
              </w:rPr>
            </w:pPr>
            <w:r w:rsidRPr="0027646C">
              <w:rPr>
                <w:sz w:val="20"/>
                <w:szCs w:val="20"/>
              </w:rPr>
              <w:t>69,148</w:t>
            </w:r>
          </w:p>
        </w:tc>
        <w:tc>
          <w:tcPr>
            <w:tcW w:w="554" w:type="pct"/>
            <w:vAlign w:val="center"/>
          </w:tcPr>
          <w:p w:rsidR="0027646C" w:rsidRPr="0027646C" w:rsidRDefault="0027646C" w:rsidP="0027646C">
            <w:pPr>
              <w:ind w:firstLine="0"/>
              <w:jc w:val="center"/>
              <w:rPr>
                <w:sz w:val="20"/>
                <w:szCs w:val="20"/>
              </w:rPr>
            </w:pPr>
          </w:p>
        </w:tc>
      </w:tr>
      <w:tr w:rsidR="0027646C" w:rsidRPr="0027646C" w:rsidTr="0027646C">
        <w:tc>
          <w:tcPr>
            <w:tcW w:w="1838" w:type="pct"/>
            <w:vAlign w:val="center"/>
          </w:tcPr>
          <w:p w:rsidR="0027646C" w:rsidRPr="0027646C" w:rsidRDefault="0027646C" w:rsidP="0027646C">
            <w:pPr>
              <w:ind w:firstLine="0"/>
              <w:jc w:val="left"/>
              <w:rPr>
                <w:sz w:val="20"/>
                <w:szCs w:val="20"/>
              </w:rPr>
            </w:pPr>
            <w:r w:rsidRPr="0027646C">
              <w:rPr>
                <w:sz w:val="20"/>
                <w:szCs w:val="20"/>
              </w:rPr>
              <w:t>Разработка рабочей документации</w:t>
            </w:r>
          </w:p>
        </w:tc>
        <w:tc>
          <w:tcPr>
            <w:tcW w:w="499" w:type="pct"/>
            <w:vAlign w:val="center"/>
          </w:tcPr>
          <w:p w:rsidR="0027646C" w:rsidRPr="0027646C" w:rsidRDefault="0027646C" w:rsidP="0027646C">
            <w:pPr>
              <w:ind w:firstLine="0"/>
              <w:jc w:val="center"/>
              <w:rPr>
                <w:sz w:val="20"/>
                <w:szCs w:val="20"/>
              </w:rPr>
            </w:pPr>
          </w:p>
        </w:tc>
        <w:tc>
          <w:tcPr>
            <w:tcW w:w="671" w:type="pct"/>
            <w:vAlign w:val="center"/>
          </w:tcPr>
          <w:p w:rsidR="0027646C" w:rsidRPr="0027646C" w:rsidRDefault="0027646C" w:rsidP="0027646C">
            <w:pPr>
              <w:ind w:firstLine="0"/>
              <w:jc w:val="center"/>
              <w:rPr>
                <w:sz w:val="20"/>
                <w:szCs w:val="20"/>
              </w:rPr>
            </w:pPr>
          </w:p>
        </w:tc>
        <w:tc>
          <w:tcPr>
            <w:tcW w:w="719" w:type="pct"/>
            <w:vAlign w:val="center"/>
          </w:tcPr>
          <w:p w:rsidR="0027646C" w:rsidRPr="0027646C" w:rsidRDefault="0027646C" w:rsidP="0027646C">
            <w:pPr>
              <w:ind w:firstLine="0"/>
              <w:jc w:val="center"/>
              <w:rPr>
                <w:sz w:val="20"/>
                <w:szCs w:val="20"/>
              </w:rPr>
            </w:pPr>
          </w:p>
        </w:tc>
        <w:tc>
          <w:tcPr>
            <w:tcW w:w="719" w:type="pct"/>
            <w:vAlign w:val="center"/>
          </w:tcPr>
          <w:p w:rsidR="0027646C" w:rsidRPr="0027646C" w:rsidRDefault="0027646C" w:rsidP="0027646C">
            <w:pPr>
              <w:ind w:firstLine="0"/>
              <w:jc w:val="center"/>
              <w:rPr>
                <w:sz w:val="20"/>
                <w:szCs w:val="20"/>
              </w:rPr>
            </w:pPr>
            <w:r w:rsidRPr="0027646C">
              <w:rPr>
                <w:sz w:val="20"/>
                <w:szCs w:val="20"/>
              </w:rPr>
              <w:t>6,915</w:t>
            </w:r>
          </w:p>
        </w:tc>
        <w:tc>
          <w:tcPr>
            <w:tcW w:w="554" w:type="pct"/>
            <w:vAlign w:val="center"/>
          </w:tcPr>
          <w:p w:rsidR="0027646C" w:rsidRPr="0027646C" w:rsidRDefault="0027646C" w:rsidP="0027646C">
            <w:pPr>
              <w:ind w:firstLine="0"/>
              <w:jc w:val="center"/>
              <w:rPr>
                <w:sz w:val="20"/>
                <w:szCs w:val="20"/>
              </w:rPr>
            </w:pPr>
            <w:r w:rsidRPr="0027646C">
              <w:rPr>
                <w:sz w:val="20"/>
                <w:szCs w:val="20"/>
              </w:rPr>
              <w:t>2019</w:t>
            </w:r>
          </w:p>
        </w:tc>
      </w:tr>
      <w:tr w:rsidR="0027646C" w:rsidRPr="0027646C" w:rsidTr="0027646C">
        <w:tc>
          <w:tcPr>
            <w:tcW w:w="1838" w:type="pct"/>
            <w:vAlign w:val="center"/>
          </w:tcPr>
          <w:p w:rsidR="0027646C" w:rsidRPr="0027646C" w:rsidRDefault="0027646C" w:rsidP="0027646C">
            <w:pPr>
              <w:ind w:firstLine="0"/>
              <w:jc w:val="left"/>
              <w:rPr>
                <w:sz w:val="20"/>
                <w:szCs w:val="20"/>
              </w:rPr>
            </w:pPr>
            <w:r w:rsidRPr="0027646C">
              <w:rPr>
                <w:sz w:val="20"/>
                <w:szCs w:val="20"/>
              </w:rPr>
              <w:t>СМР, ПНР, прочие</w:t>
            </w:r>
          </w:p>
        </w:tc>
        <w:tc>
          <w:tcPr>
            <w:tcW w:w="499" w:type="pct"/>
            <w:vAlign w:val="center"/>
          </w:tcPr>
          <w:p w:rsidR="0027646C" w:rsidRPr="0027646C" w:rsidRDefault="0027646C" w:rsidP="0027646C">
            <w:pPr>
              <w:ind w:firstLine="0"/>
              <w:jc w:val="center"/>
              <w:rPr>
                <w:sz w:val="20"/>
                <w:szCs w:val="20"/>
              </w:rPr>
            </w:pPr>
          </w:p>
        </w:tc>
        <w:tc>
          <w:tcPr>
            <w:tcW w:w="671" w:type="pct"/>
            <w:vAlign w:val="center"/>
          </w:tcPr>
          <w:p w:rsidR="0027646C" w:rsidRPr="0027646C" w:rsidRDefault="0027646C" w:rsidP="0027646C">
            <w:pPr>
              <w:ind w:firstLine="0"/>
              <w:jc w:val="center"/>
              <w:rPr>
                <w:sz w:val="20"/>
                <w:szCs w:val="20"/>
              </w:rPr>
            </w:pPr>
          </w:p>
        </w:tc>
        <w:tc>
          <w:tcPr>
            <w:tcW w:w="719" w:type="pct"/>
            <w:vAlign w:val="center"/>
          </w:tcPr>
          <w:p w:rsidR="0027646C" w:rsidRPr="0027646C" w:rsidRDefault="0027646C" w:rsidP="0027646C">
            <w:pPr>
              <w:ind w:firstLine="0"/>
              <w:jc w:val="center"/>
              <w:rPr>
                <w:sz w:val="20"/>
                <w:szCs w:val="20"/>
              </w:rPr>
            </w:pPr>
          </w:p>
        </w:tc>
        <w:tc>
          <w:tcPr>
            <w:tcW w:w="719" w:type="pct"/>
            <w:vAlign w:val="center"/>
          </w:tcPr>
          <w:p w:rsidR="0027646C" w:rsidRPr="0027646C" w:rsidRDefault="0027646C" w:rsidP="0027646C">
            <w:pPr>
              <w:ind w:firstLine="0"/>
              <w:jc w:val="center"/>
              <w:rPr>
                <w:sz w:val="20"/>
                <w:szCs w:val="20"/>
              </w:rPr>
            </w:pPr>
            <w:r w:rsidRPr="0027646C">
              <w:rPr>
                <w:sz w:val="20"/>
                <w:szCs w:val="20"/>
              </w:rPr>
              <w:t>165,263</w:t>
            </w:r>
          </w:p>
        </w:tc>
        <w:tc>
          <w:tcPr>
            <w:tcW w:w="554" w:type="pct"/>
            <w:vAlign w:val="center"/>
          </w:tcPr>
          <w:p w:rsidR="0027646C" w:rsidRPr="0027646C" w:rsidRDefault="0027646C" w:rsidP="0027646C">
            <w:pPr>
              <w:ind w:firstLine="0"/>
              <w:jc w:val="center"/>
              <w:rPr>
                <w:sz w:val="20"/>
                <w:szCs w:val="20"/>
              </w:rPr>
            </w:pPr>
            <w:r w:rsidRPr="0027646C">
              <w:rPr>
                <w:sz w:val="20"/>
                <w:szCs w:val="20"/>
              </w:rPr>
              <w:t>2020</w:t>
            </w:r>
          </w:p>
        </w:tc>
      </w:tr>
      <w:tr w:rsidR="0027646C" w:rsidRPr="0027646C" w:rsidTr="0027646C">
        <w:tc>
          <w:tcPr>
            <w:tcW w:w="1838" w:type="pct"/>
            <w:vAlign w:val="center"/>
          </w:tcPr>
          <w:p w:rsidR="0027646C" w:rsidRPr="0027646C" w:rsidRDefault="0027646C" w:rsidP="0027646C">
            <w:pPr>
              <w:ind w:firstLine="0"/>
              <w:jc w:val="left"/>
              <w:rPr>
                <w:sz w:val="20"/>
                <w:szCs w:val="20"/>
              </w:rPr>
            </w:pPr>
            <w:r w:rsidRPr="0027646C">
              <w:rPr>
                <w:sz w:val="20"/>
                <w:szCs w:val="20"/>
              </w:rPr>
              <w:t>Итого стоимость работ по реконструкции котельной</w:t>
            </w:r>
          </w:p>
        </w:tc>
        <w:tc>
          <w:tcPr>
            <w:tcW w:w="499" w:type="pct"/>
            <w:vAlign w:val="center"/>
          </w:tcPr>
          <w:p w:rsidR="0027646C" w:rsidRPr="0027646C" w:rsidRDefault="0027646C" w:rsidP="0027646C">
            <w:pPr>
              <w:ind w:firstLine="0"/>
              <w:jc w:val="center"/>
              <w:rPr>
                <w:sz w:val="20"/>
                <w:szCs w:val="20"/>
              </w:rPr>
            </w:pPr>
          </w:p>
        </w:tc>
        <w:tc>
          <w:tcPr>
            <w:tcW w:w="671" w:type="pct"/>
            <w:vAlign w:val="center"/>
          </w:tcPr>
          <w:p w:rsidR="0027646C" w:rsidRPr="0027646C" w:rsidRDefault="0027646C" w:rsidP="0027646C">
            <w:pPr>
              <w:ind w:firstLine="0"/>
              <w:jc w:val="center"/>
              <w:rPr>
                <w:sz w:val="20"/>
                <w:szCs w:val="20"/>
              </w:rPr>
            </w:pPr>
          </w:p>
        </w:tc>
        <w:tc>
          <w:tcPr>
            <w:tcW w:w="719" w:type="pct"/>
            <w:vAlign w:val="center"/>
          </w:tcPr>
          <w:p w:rsidR="0027646C" w:rsidRPr="0027646C" w:rsidRDefault="0027646C" w:rsidP="0027646C">
            <w:pPr>
              <w:ind w:firstLine="0"/>
              <w:jc w:val="center"/>
              <w:rPr>
                <w:sz w:val="20"/>
                <w:szCs w:val="20"/>
              </w:rPr>
            </w:pPr>
          </w:p>
        </w:tc>
        <w:tc>
          <w:tcPr>
            <w:tcW w:w="719" w:type="pct"/>
            <w:vAlign w:val="center"/>
          </w:tcPr>
          <w:p w:rsidR="0027646C" w:rsidRPr="0027646C" w:rsidRDefault="0027646C" w:rsidP="0027646C">
            <w:pPr>
              <w:ind w:firstLine="0"/>
              <w:jc w:val="center"/>
              <w:rPr>
                <w:sz w:val="20"/>
                <w:szCs w:val="20"/>
              </w:rPr>
            </w:pPr>
            <w:r w:rsidRPr="0027646C">
              <w:rPr>
                <w:sz w:val="20"/>
                <w:szCs w:val="20"/>
              </w:rPr>
              <w:t>241,325</w:t>
            </w:r>
          </w:p>
        </w:tc>
        <w:tc>
          <w:tcPr>
            <w:tcW w:w="554" w:type="pct"/>
            <w:vAlign w:val="center"/>
          </w:tcPr>
          <w:p w:rsidR="0027646C" w:rsidRPr="0027646C" w:rsidRDefault="0027646C" w:rsidP="0027646C">
            <w:pPr>
              <w:ind w:firstLine="0"/>
              <w:jc w:val="center"/>
              <w:rPr>
                <w:sz w:val="20"/>
                <w:szCs w:val="20"/>
              </w:rPr>
            </w:pPr>
          </w:p>
        </w:tc>
      </w:tr>
    </w:tbl>
    <w:p w:rsidR="003044EC" w:rsidRDefault="003044EC" w:rsidP="003044EC">
      <w:pPr>
        <w:pStyle w:val="S"/>
      </w:pPr>
    </w:p>
    <w:p w:rsidR="003044EC" w:rsidRDefault="003044EC" w:rsidP="003044EC">
      <w:pPr>
        <w:pStyle w:val="S"/>
      </w:pPr>
      <w:r w:rsidRPr="003044EC">
        <w:t>Совокупная ориентировочная стоимость затрат по модернизации котельной определена на основании прайсов производителей оборудования и комм</w:t>
      </w:r>
      <w:r>
        <w:t>ерческих предложений по выполне</w:t>
      </w:r>
      <w:r w:rsidRPr="003044EC">
        <w:t>нию работ от потенциальных подрядчиков. Стоимость работ определена в прогнозных ценах с учетом НДС, подлежит ежегодной актуализации. Окончател</w:t>
      </w:r>
      <w:r>
        <w:t>ьная стоимость работ будет опре</w:t>
      </w:r>
      <w:r w:rsidRPr="003044EC">
        <w:t>делена по результатам проведения проектных работ на осн</w:t>
      </w:r>
      <w:r>
        <w:t>овании разработанной рабочей до</w:t>
      </w:r>
      <w:r w:rsidRPr="003044EC">
        <w:t>кументации.</w:t>
      </w:r>
    </w:p>
    <w:p w:rsidR="003044EC" w:rsidRDefault="003044EC" w:rsidP="003044EC">
      <w:pPr>
        <w:pStyle w:val="S"/>
      </w:pPr>
    </w:p>
    <w:p w:rsidR="00927680" w:rsidRDefault="00927680" w:rsidP="00927680">
      <w:pPr>
        <w:pStyle w:val="31"/>
        <w:spacing w:before="0" w:after="120"/>
        <w:ind w:left="0" w:firstLine="709"/>
      </w:pPr>
      <w:bookmarkStart w:id="453" w:name="_Toc520002737"/>
      <w:r>
        <w:t>Тепловые сети</w:t>
      </w:r>
      <w:bookmarkEnd w:id="453"/>
    </w:p>
    <w:p w:rsidR="003044EC" w:rsidRDefault="00927680" w:rsidP="003044EC">
      <w:r>
        <w:t xml:space="preserve"> </w:t>
      </w:r>
      <w:r w:rsidR="003044EC">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3044EC" w:rsidRDefault="003044EC" w:rsidP="003044EC">
      <w:r>
        <w:t>Ориентировочная стоимость строительства наружных тепловых сетей определяется по НЦС 81-02-13-2012 «Государственные сметные нормативы укрупненные нормативы цены строительства».</w:t>
      </w:r>
    </w:p>
    <w:p w:rsidR="003044EC" w:rsidRDefault="003044EC" w:rsidP="003044EC">
      <w:r>
        <w:t xml:space="preserve">В показателях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строительства тепловых сетей в </w:t>
      </w:r>
      <w:r>
        <w:lastRenderedPageBreak/>
        <w:t>нормальных (стандартных) условиях, не осложненных внешними факторами.</w:t>
      </w:r>
    </w:p>
    <w:p w:rsidR="003044EC" w:rsidRDefault="003044EC" w:rsidP="003044EC">
      <w:r>
        <w:t>Приведенные в НЦС 81-02-13-2012 показатели предусматривают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зданий и сооружений и дополнительные затраты на производство работ в зимнее время. Учтены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 на страхование строительных рисков,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работы и затраты. Укрупненными нормативными ценами не учтены прочие затраты подрядных организаций, не относящиеся к строительно-монтажным работам (командировочные расходы, перевозка рабочих), плата за землю и земельный налог в период строительства.</w:t>
      </w:r>
    </w:p>
    <w:p w:rsidR="003044EC" w:rsidRDefault="003044EC" w:rsidP="003044EC">
      <w:r>
        <w:t>Компенсационные выплаты, связанные с подготовкой территории строительства (перенос инженерных сетей, снос ранее существующих зданий), а также дополнительные затраты, возникающие в особых условиях строительства (в удаленных от существующей инфраструктуры населенных пунктах, а также стесненных условиях производства работ) следует учитывать дополнительно.</w:t>
      </w:r>
    </w:p>
    <w:p w:rsidR="0027646C" w:rsidRPr="0027646C" w:rsidRDefault="0027646C" w:rsidP="0027646C">
      <w:r w:rsidRPr="0027646C">
        <w:t xml:space="preserve">Совокупная потребность в инвестициях, необходимых для реализации мероприятий по реконструкции тепловых сетей по данному муниципальному образованию, с разбивкой по статьям затрат, приведена в таблице </w:t>
      </w:r>
      <w:r>
        <w:t>44</w:t>
      </w:r>
      <w:r w:rsidRPr="0027646C">
        <w:t>. При расчете стоимости были взяты трубы в ППУ изоляции в оцинкованной оболочке (цены приняты по прайс-листу ООО «ПайпЛоджик» г. Новосибирск).</w:t>
      </w:r>
    </w:p>
    <w:p w:rsidR="0027646C" w:rsidRPr="0027646C" w:rsidRDefault="0027646C" w:rsidP="0027646C"/>
    <w:p w:rsidR="0027646C" w:rsidRPr="0027646C" w:rsidRDefault="0027646C" w:rsidP="0027646C">
      <w:pPr>
        <w:rPr>
          <w:rFonts w:cs="Times New Roman"/>
          <w:bCs/>
        </w:rPr>
      </w:pPr>
      <w:bookmarkStart w:id="454" w:name="_Toc519986706"/>
      <w:bookmarkStart w:id="455" w:name="_Toc520003108"/>
      <w:r w:rsidRPr="0027646C">
        <w:rPr>
          <w:rFonts w:cs="Times New Roman"/>
          <w:bCs/>
        </w:rPr>
        <w:t xml:space="preserve">Таблица </w:t>
      </w:r>
      <w:r w:rsidRPr="0027646C">
        <w:rPr>
          <w:rFonts w:cs="Times New Roman"/>
          <w:bCs/>
        </w:rPr>
        <w:fldChar w:fldCharType="begin"/>
      </w:r>
      <w:r w:rsidRPr="0027646C">
        <w:rPr>
          <w:rFonts w:cs="Times New Roman"/>
          <w:bCs/>
        </w:rPr>
        <w:instrText xml:space="preserve"> SEQ Таблица \* ARABIC </w:instrText>
      </w:r>
      <w:r w:rsidRPr="0027646C">
        <w:rPr>
          <w:rFonts w:cs="Times New Roman"/>
          <w:bCs/>
        </w:rPr>
        <w:fldChar w:fldCharType="separate"/>
      </w:r>
      <w:r w:rsidR="00F934F8">
        <w:rPr>
          <w:rFonts w:cs="Times New Roman"/>
          <w:bCs/>
          <w:noProof/>
        </w:rPr>
        <w:t>44</w:t>
      </w:r>
      <w:r w:rsidRPr="0027646C">
        <w:rPr>
          <w:rFonts w:cs="Times New Roman"/>
          <w:bCs/>
          <w:noProof/>
        </w:rPr>
        <w:fldChar w:fldCharType="end"/>
      </w:r>
      <w:r w:rsidRPr="0027646C">
        <w:rPr>
          <w:rFonts w:cs="Times New Roman"/>
          <w:bCs/>
        </w:rPr>
        <w:t xml:space="preserve"> - Совокупная стоимость реализации мероприятий по строительству тепловых сетей для подключения перспективной нагрузки, тыс. руб. с НДС в прогнозных ценах</w:t>
      </w:r>
      <w:bookmarkEnd w:id="454"/>
      <w:bookmarkEnd w:id="455"/>
    </w:p>
    <w:tbl>
      <w:tblPr>
        <w:tblStyle w:val="370"/>
        <w:tblW w:w="0" w:type="auto"/>
        <w:tblLook w:val="04A0" w:firstRow="1" w:lastRow="0" w:firstColumn="1" w:lastColumn="0" w:noHBand="0" w:noVBand="1"/>
      </w:tblPr>
      <w:tblGrid>
        <w:gridCol w:w="533"/>
        <w:gridCol w:w="2410"/>
        <w:gridCol w:w="1276"/>
        <w:gridCol w:w="1195"/>
        <w:gridCol w:w="1450"/>
        <w:gridCol w:w="1355"/>
        <w:gridCol w:w="1352"/>
      </w:tblGrid>
      <w:tr w:rsidR="0027646C" w:rsidRPr="0027646C" w:rsidTr="0027646C">
        <w:tc>
          <w:tcPr>
            <w:tcW w:w="533" w:type="dxa"/>
            <w:vMerge w:val="restart"/>
            <w:vAlign w:val="center"/>
          </w:tcPr>
          <w:p w:rsidR="0027646C" w:rsidRPr="0027646C" w:rsidRDefault="0027646C" w:rsidP="0027646C">
            <w:pPr>
              <w:ind w:firstLine="0"/>
              <w:jc w:val="center"/>
              <w:rPr>
                <w:sz w:val="20"/>
              </w:rPr>
            </w:pPr>
            <w:r w:rsidRPr="0027646C">
              <w:rPr>
                <w:sz w:val="20"/>
              </w:rPr>
              <w:t>№ п/п</w:t>
            </w:r>
          </w:p>
        </w:tc>
        <w:tc>
          <w:tcPr>
            <w:tcW w:w="2410" w:type="dxa"/>
            <w:vMerge w:val="restart"/>
            <w:vAlign w:val="center"/>
          </w:tcPr>
          <w:p w:rsidR="0027646C" w:rsidRPr="0027646C" w:rsidRDefault="0027646C" w:rsidP="0027646C">
            <w:pPr>
              <w:ind w:firstLine="0"/>
              <w:jc w:val="center"/>
              <w:rPr>
                <w:sz w:val="20"/>
              </w:rPr>
            </w:pPr>
            <w:r w:rsidRPr="0027646C">
              <w:rPr>
                <w:sz w:val="20"/>
              </w:rPr>
              <w:t>Наименование мероприятия/ год реализации</w:t>
            </w:r>
          </w:p>
        </w:tc>
        <w:tc>
          <w:tcPr>
            <w:tcW w:w="5276" w:type="dxa"/>
            <w:gridSpan w:val="4"/>
            <w:vAlign w:val="center"/>
          </w:tcPr>
          <w:p w:rsidR="0027646C" w:rsidRPr="0027646C" w:rsidRDefault="0027646C" w:rsidP="0027646C">
            <w:pPr>
              <w:ind w:firstLine="0"/>
              <w:jc w:val="center"/>
              <w:rPr>
                <w:sz w:val="20"/>
              </w:rPr>
            </w:pPr>
            <w:r w:rsidRPr="0027646C">
              <w:rPr>
                <w:sz w:val="20"/>
              </w:rPr>
              <w:t>Статья затрат</w:t>
            </w:r>
          </w:p>
        </w:tc>
        <w:tc>
          <w:tcPr>
            <w:tcW w:w="1352" w:type="dxa"/>
            <w:vMerge w:val="restart"/>
            <w:vAlign w:val="center"/>
          </w:tcPr>
          <w:p w:rsidR="0027646C" w:rsidRPr="0027646C" w:rsidRDefault="0027646C" w:rsidP="0027646C">
            <w:pPr>
              <w:ind w:firstLine="0"/>
              <w:jc w:val="center"/>
              <w:rPr>
                <w:sz w:val="20"/>
              </w:rPr>
            </w:pPr>
            <w:r w:rsidRPr="0027646C">
              <w:rPr>
                <w:sz w:val="20"/>
              </w:rPr>
              <w:t>Всего</w:t>
            </w:r>
          </w:p>
        </w:tc>
      </w:tr>
      <w:tr w:rsidR="0027646C" w:rsidRPr="0027646C" w:rsidTr="0027646C">
        <w:tc>
          <w:tcPr>
            <w:tcW w:w="533" w:type="dxa"/>
            <w:vMerge/>
            <w:vAlign w:val="center"/>
          </w:tcPr>
          <w:p w:rsidR="0027646C" w:rsidRPr="0027646C" w:rsidRDefault="0027646C" w:rsidP="0027646C">
            <w:pPr>
              <w:ind w:firstLine="0"/>
              <w:jc w:val="center"/>
              <w:rPr>
                <w:sz w:val="20"/>
              </w:rPr>
            </w:pPr>
          </w:p>
        </w:tc>
        <w:tc>
          <w:tcPr>
            <w:tcW w:w="2410" w:type="dxa"/>
            <w:vMerge/>
            <w:vAlign w:val="center"/>
          </w:tcPr>
          <w:p w:rsidR="0027646C" w:rsidRPr="0027646C" w:rsidRDefault="0027646C" w:rsidP="0027646C">
            <w:pPr>
              <w:ind w:firstLine="0"/>
              <w:jc w:val="center"/>
              <w:rPr>
                <w:sz w:val="20"/>
              </w:rPr>
            </w:pPr>
          </w:p>
        </w:tc>
        <w:tc>
          <w:tcPr>
            <w:tcW w:w="1276" w:type="dxa"/>
            <w:vAlign w:val="center"/>
          </w:tcPr>
          <w:p w:rsidR="0027646C" w:rsidRPr="0027646C" w:rsidRDefault="0027646C" w:rsidP="0027646C">
            <w:pPr>
              <w:ind w:firstLine="0"/>
              <w:jc w:val="center"/>
              <w:rPr>
                <w:sz w:val="20"/>
              </w:rPr>
            </w:pPr>
            <w:r w:rsidRPr="0027646C">
              <w:rPr>
                <w:sz w:val="20"/>
              </w:rPr>
              <w:t>ПИР</w:t>
            </w:r>
          </w:p>
        </w:tc>
        <w:tc>
          <w:tcPr>
            <w:tcW w:w="1195" w:type="dxa"/>
            <w:vAlign w:val="center"/>
          </w:tcPr>
          <w:p w:rsidR="0027646C" w:rsidRPr="0027646C" w:rsidRDefault="0027646C" w:rsidP="0027646C">
            <w:pPr>
              <w:ind w:firstLine="0"/>
              <w:jc w:val="center"/>
              <w:rPr>
                <w:sz w:val="20"/>
              </w:rPr>
            </w:pPr>
            <w:r w:rsidRPr="0027646C">
              <w:rPr>
                <w:sz w:val="20"/>
              </w:rPr>
              <w:t>СМР, ПНР</w:t>
            </w:r>
          </w:p>
        </w:tc>
        <w:tc>
          <w:tcPr>
            <w:tcW w:w="1450" w:type="dxa"/>
            <w:vAlign w:val="center"/>
          </w:tcPr>
          <w:p w:rsidR="0027646C" w:rsidRPr="0027646C" w:rsidRDefault="0027646C" w:rsidP="0027646C">
            <w:pPr>
              <w:ind w:firstLine="0"/>
              <w:jc w:val="center"/>
              <w:rPr>
                <w:sz w:val="20"/>
              </w:rPr>
            </w:pPr>
            <w:r w:rsidRPr="0027646C">
              <w:rPr>
                <w:sz w:val="20"/>
              </w:rPr>
              <w:t>Оборудование</w:t>
            </w:r>
          </w:p>
        </w:tc>
        <w:tc>
          <w:tcPr>
            <w:tcW w:w="1355" w:type="dxa"/>
            <w:vAlign w:val="center"/>
          </w:tcPr>
          <w:p w:rsidR="0027646C" w:rsidRPr="0027646C" w:rsidRDefault="0027646C" w:rsidP="0027646C">
            <w:pPr>
              <w:ind w:firstLine="0"/>
              <w:jc w:val="center"/>
              <w:rPr>
                <w:sz w:val="20"/>
              </w:rPr>
            </w:pPr>
            <w:r w:rsidRPr="0027646C">
              <w:rPr>
                <w:sz w:val="20"/>
              </w:rPr>
              <w:t>Прочие</w:t>
            </w:r>
          </w:p>
        </w:tc>
        <w:tc>
          <w:tcPr>
            <w:tcW w:w="1352" w:type="dxa"/>
            <w:vMerge/>
            <w:vAlign w:val="center"/>
          </w:tcPr>
          <w:p w:rsidR="0027646C" w:rsidRPr="0027646C" w:rsidRDefault="0027646C" w:rsidP="0027646C">
            <w:pPr>
              <w:ind w:firstLine="0"/>
              <w:jc w:val="center"/>
              <w:rPr>
                <w:sz w:val="20"/>
              </w:rPr>
            </w:pPr>
          </w:p>
        </w:tc>
      </w:tr>
      <w:tr w:rsidR="0027646C" w:rsidRPr="0027646C" w:rsidTr="0027646C">
        <w:tc>
          <w:tcPr>
            <w:tcW w:w="533" w:type="dxa"/>
            <w:vAlign w:val="center"/>
          </w:tcPr>
          <w:p w:rsidR="0027646C" w:rsidRPr="0027646C" w:rsidRDefault="0027646C" w:rsidP="0027646C">
            <w:pPr>
              <w:ind w:firstLine="0"/>
              <w:jc w:val="center"/>
              <w:rPr>
                <w:sz w:val="20"/>
              </w:rPr>
            </w:pPr>
            <w:r w:rsidRPr="0027646C">
              <w:rPr>
                <w:sz w:val="20"/>
              </w:rPr>
              <w:t>1</w:t>
            </w:r>
          </w:p>
        </w:tc>
        <w:tc>
          <w:tcPr>
            <w:tcW w:w="9038" w:type="dxa"/>
            <w:gridSpan w:val="6"/>
            <w:vAlign w:val="center"/>
          </w:tcPr>
          <w:p w:rsidR="0027646C" w:rsidRPr="0027646C" w:rsidRDefault="0027646C" w:rsidP="0027646C">
            <w:pPr>
              <w:ind w:firstLine="0"/>
              <w:jc w:val="center"/>
              <w:rPr>
                <w:sz w:val="20"/>
              </w:rPr>
            </w:pPr>
            <w:r w:rsidRPr="0027646C">
              <w:rPr>
                <w:sz w:val="20"/>
              </w:rPr>
              <w:t>Реконструкция тепловых сетей</w:t>
            </w:r>
          </w:p>
        </w:tc>
      </w:tr>
      <w:tr w:rsidR="0027646C" w:rsidRPr="0027646C" w:rsidTr="0027646C">
        <w:tc>
          <w:tcPr>
            <w:tcW w:w="533" w:type="dxa"/>
            <w:vAlign w:val="center"/>
          </w:tcPr>
          <w:p w:rsidR="0027646C" w:rsidRPr="0027646C" w:rsidRDefault="0027646C" w:rsidP="0027646C">
            <w:pPr>
              <w:ind w:firstLine="0"/>
              <w:jc w:val="center"/>
              <w:rPr>
                <w:sz w:val="20"/>
              </w:rPr>
            </w:pPr>
          </w:p>
        </w:tc>
        <w:tc>
          <w:tcPr>
            <w:tcW w:w="2410" w:type="dxa"/>
            <w:vAlign w:val="center"/>
          </w:tcPr>
          <w:p w:rsidR="0027646C" w:rsidRPr="0027646C" w:rsidRDefault="0027646C" w:rsidP="0027646C">
            <w:pPr>
              <w:ind w:firstLine="0"/>
              <w:jc w:val="center"/>
              <w:rPr>
                <w:sz w:val="20"/>
              </w:rPr>
            </w:pPr>
            <w:r w:rsidRPr="0027646C">
              <w:rPr>
                <w:sz w:val="20"/>
              </w:rPr>
              <w:t>2019</w:t>
            </w:r>
          </w:p>
        </w:tc>
        <w:tc>
          <w:tcPr>
            <w:tcW w:w="1276" w:type="dxa"/>
            <w:vAlign w:val="center"/>
          </w:tcPr>
          <w:p w:rsidR="0027646C" w:rsidRPr="0027646C" w:rsidRDefault="0027646C" w:rsidP="0027646C">
            <w:pPr>
              <w:ind w:firstLine="0"/>
              <w:jc w:val="center"/>
              <w:rPr>
                <w:sz w:val="20"/>
              </w:rPr>
            </w:pPr>
            <w:r w:rsidRPr="0027646C">
              <w:rPr>
                <w:sz w:val="20"/>
              </w:rPr>
              <w:t>45,48</w:t>
            </w:r>
          </w:p>
        </w:tc>
        <w:tc>
          <w:tcPr>
            <w:tcW w:w="1195" w:type="dxa"/>
            <w:vAlign w:val="center"/>
          </w:tcPr>
          <w:p w:rsidR="0027646C" w:rsidRPr="0027646C" w:rsidRDefault="0027646C" w:rsidP="0027646C">
            <w:pPr>
              <w:ind w:firstLine="0"/>
              <w:jc w:val="center"/>
              <w:rPr>
                <w:sz w:val="20"/>
              </w:rPr>
            </w:pPr>
            <w:r w:rsidRPr="0027646C">
              <w:rPr>
                <w:sz w:val="20"/>
              </w:rPr>
              <w:t>816,45</w:t>
            </w:r>
          </w:p>
        </w:tc>
        <w:tc>
          <w:tcPr>
            <w:tcW w:w="1450" w:type="dxa"/>
            <w:vAlign w:val="center"/>
          </w:tcPr>
          <w:p w:rsidR="0027646C" w:rsidRPr="0027646C" w:rsidRDefault="0027646C" w:rsidP="0027646C">
            <w:pPr>
              <w:ind w:firstLine="0"/>
              <w:jc w:val="center"/>
              <w:rPr>
                <w:sz w:val="20"/>
              </w:rPr>
            </w:pPr>
            <w:r w:rsidRPr="0027646C">
              <w:rPr>
                <w:sz w:val="20"/>
              </w:rPr>
              <w:t>454,85</w:t>
            </w:r>
          </w:p>
        </w:tc>
        <w:tc>
          <w:tcPr>
            <w:tcW w:w="1355" w:type="dxa"/>
            <w:vAlign w:val="center"/>
          </w:tcPr>
          <w:p w:rsidR="0027646C" w:rsidRPr="0027646C" w:rsidRDefault="0027646C" w:rsidP="0027646C">
            <w:pPr>
              <w:ind w:firstLine="0"/>
              <w:jc w:val="center"/>
              <w:rPr>
                <w:sz w:val="20"/>
              </w:rPr>
            </w:pPr>
            <w:r w:rsidRPr="0027646C">
              <w:rPr>
                <w:sz w:val="20"/>
              </w:rPr>
              <w:t>13,65</w:t>
            </w:r>
          </w:p>
        </w:tc>
        <w:tc>
          <w:tcPr>
            <w:tcW w:w="1352" w:type="dxa"/>
            <w:vAlign w:val="center"/>
          </w:tcPr>
          <w:p w:rsidR="0027646C" w:rsidRPr="0027646C" w:rsidRDefault="0027646C" w:rsidP="0027646C">
            <w:pPr>
              <w:ind w:firstLine="0"/>
              <w:jc w:val="center"/>
              <w:rPr>
                <w:sz w:val="20"/>
              </w:rPr>
            </w:pPr>
            <w:r w:rsidRPr="0027646C">
              <w:rPr>
                <w:sz w:val="20"/>
              </w:rPr>
              <w:t>1330,43</w:t>
            </w:r>
          </w:p>
        </w:tc>
      </w:tr>
      <w:tr w:rsidR="0027646C" w:rsidRPr="0027646C" w:rsidTr="0027646C">
        <w:tc>
          <w:tcPr>
            <w:tcW w:w="533" w:type="dxa"/>
            <w:vAlign w:val="center"/>
          </w:tcPr>
          <w:p w:rsidR="0027646C" w:rsidRPr="0027646C" w:rsidRDefault="0027646C" w:rsidP="0027646C">
            <w:pPr>
              <w:ind w:firstLine="0"/>
              <w:jc w:val="center"/>
              <w:rPr>
                <w:sz w:val="20"/>
              </w:rPr>
            </w:pPr>
          </w:p>
        </w:tc>
        <w:tc>
          <w:tcPr>
            <w:tcW w:w="2410" w:type="dxa"/>
            <w:vAlign w:val="center"/>
          </w:tcPr>
          <w:p w:rsidR="0027646C" w:rsidRPr="0027646C" w:rsidRDefault="0027646C" w:rsidP="0027646C">
            <w:pPr>
              <w:ind w:firstLine="0"/>
              <w:jc w:val="center"/>
              <w:rPr>
                <w:sz w:val="20"/>
              </w:rPr>
            </w:pPr>
            <w:r w:rsidRPr="0027646C">
              <w:rPr>
                <w:sz w:val="20"/>
              </w:rPr>
              <w:t>2020</w:t>
            </w:r>
          </w:p>
        </w:tc>
        <w:tc>
          <w:tcPr>
            <w:tcW w:w="1276" w:type="dxa"/>
            <w:vAlign w:val="center"/>
          </w:tcPr>
          <w:p w:rsidR="0027646C" w:rsidRPr="0027646C" w:rsidRDefault="0027646C" w:rsidP="0027646C">
            <w:pPr>
              <w:ind w:firstLine="0"/>
              <w:jc w:val="center"/>
              <w:rPr>
                <w:sz w:val="20"/>
              </w:rPr>
            </w:pPr>
            <w:r w:rsidRPr="0027646C">
              <w:rPr>
                <w:sz w:val="20"/>
              </w:rPr>
              <w:t>262,54</w:t>
            </w:r>
          </w:p>
        </w:tc>
        <w:tc>
          <w:tcPr>
            <w:tcW w:w="1195" w:type="dxa"/>
            <w:vAlign w:val="center"/>
          </w:tcPr>
          <w:p w:rsidR="0027646C" w:rsidRPr="0027646C" w:rsidRDefault="0027646C" w:rsidP="0027646C">
            <w:pPr>
              <w:ind w:firstLine="0"/>
              <w:jc w:val="center"/>
              <w:rPr>
                <w:sz w:val="20"/>
              </w:rPr>
            </w:pPr>
            <w:r w:rsidRPr="0027646C">
              <w:rPr>
                <w:sz w:val="20"/>
              </w:rPr>
              <w:t>4712,62</w:t>
            </w:r>
          </w:p>
        </w:tc>
        <w:tc>
          <w:tcPr>
            <w:tcW w:w="1450" w:type="dxa"/>
            <w:vAlign w:val="center"/>
          </w:tcPr>
          <w:p w:rsidR="0027646C" w:rsidRPr="0027646C" w:rsidRDefault="0027646C" w:rsidP="0027646C">
            <w:pPr>
              <w:ind w:firstLine="0"/>
              <w:jc w:val="center"/>
              <w:rPr>
                <w:sz w:val="20"/>
              </w:rPr>
            </w:pPr>
            <w:r w:rsidRPr="0027646C">
              <w:rPr>
                <w:sz w:val="20"/>
              </w:rPr>
              <w:t>2625,41</w:t>
            </w:r>
          </w:p>
        </w:tc>
        <w:tc>
          <w:tcPr>
            <w:tcW w:w="1355" w:type="dxa"/>
            <w:vAlign w:val="center"/>
          </w:tcPr>
          <w:p w:rsidR="0027646C" w:rsidRPr="0027646C" w:rsidRDefault="0027646C" w:rsidP="0027646C">
            <w:pPr>
              <w:ind w:firstLine="0"/>
              <w:jc w:val="center"/>
              <w:rPr>
                <w:sz w:val="20"/>
              </w:rPr>
            </w:pPr>
            <w:r w:rsidRPr="0027646C">
              <w:rPr>
                <w:sz w:val="20"/>
              </w:rPr>
              <w:t>78,76</w:t>
            </w:r>
          </w:p>
        </w:tc>
        <w:tc>
          <w:tcPr>
            <w:tcW w:w="1352" w:type="dxa"/>
            <w:vAlign w:val="center"/>
          </w:tcPr>
          <w:p w:rsidR="0027646C" w:rsidRPr="0027646C" w:rsidRDefault="0027646C" w:rsidP="0027646C">
            <w:pPr>
              <w:ind w:firstLine="0"/>
              <w:jc w:val="center"/>
              <w:rPr>
                <w:sz w:val="20"/>
              </w:rPr>
            </w:pPr>
            <w:r w:rsidRPr="0027646C">
              <w:rPr>
                <w:sz w:val="20"/>
              </w:rPr>
              <w:t>7679,34</w:t>
            </w:r>
          </w:p>
        </w:tc>
      </w:tr>
      <w:tr w:rsidR="0027646C" w:rsidRPr="0027646C" w:rsidTr="0027646C">
        <w:tc>
          <w:tcPr>
            <w:tcW w:w="533" w:type="dxa"/>
            <w:vAlign w:val="center"/>
          </w:tcPr>
          <w:p w:rsidR="0027646C" w:rsidRPr="0027646C" w:rsidRDefault="0027646C" w:rsidP="0027646C">
            <w:pPr>
              <w:ind w:firstLine="0"/>
              <w:jc w:val="center"/>
              <w:rPr>
                <w:sz w:val="20"/>
              </w:rPr>
            </w:pPr>
          </w:p>
        </w:tc>
        <w:tc>
          <w:tcPr>
            <w:tcW w:w="2410" w:type="dxa"/>
            <w:vAlign w:val="center"/>
          </w:tcPr>
          <w:p w:rsidR="0027646C" w:rsidRPr="0027646C" w:rsidRDefault="0027646C" w:rsidP="0027646C">
            <w:pPr>
              <w:ind w:firstLine="0"/>
              <w:jc w:val="center"/>
              <w:rPr>
                <w:sz w:val="20"/>
              </w:rPr>
            </w:pPr>
            <w:r w:rsidRPr="0027646C">
              <w:rPr>
                <w:sz w:val="20"/>
              </w:rPr>
              <w:t>Итого по мероприятию</w:t>
            </w:r>
          </w:p>
        </w:tc>
        <w:tc>
          <w:tcPr>
            <w:tcW w:w="1276" w:type="dxa"/>
            <w:vAlign w:val="center"/>
          </w:tcPr>
          <w:p w:rsidR="0027646C" w:rsidRPr="0027646C" w:rsidRDefault="0027646C" w:rsidP="0027646C">
            <w:pPr>
              <w:ind w:firstLine="0"/>
              <w:jc w:val="center"/>
              <w:rPr>
                <w:sz w:val="20"/>
              </w:rPr>
            </w:pPr>
            <w:r w:rsidRPr="0027646C">
              <w:rPr>
                <w:sz w:val="20"/>
              </w:rPr>
              <w:t>308,03</w:t>
            </w:r>
          </w:p>
        </w:tc>
        <w:tc>
          <w:tcPr>
            <w:tcW w:w="1195" w:type="dxa"/>
            <w:vAlign w:val="center"/>
          </w:tcPr>
          <w:p w:rsidR="0027646C" w:rsidRPr="0027646C" w:rsidRDefault="0027646C" w:rsidP="0027646C">
            <w:pPr>
              <w:ind w:firstLine="0"/>
              <w:jc w:val="center"/>
              <w:rPr>
                <w:sz w:val="20"/>
              </w:rPr>
            </w:pPr>
            <w:r w:rsidRPr="0027646C">
              <w:rPr>
                <w:sz w:val="20"/>
              </w:rPr>
              <w:t>5529,07</w:t>
            </w:r>
          </w:p>
        </w:tc>
        <w:tc>
          <w:tcPr>
            <w:tcW w:w="1450" w:type="dxa"/>
            <w:vAlign w:val="center"/>
          </w:tcPr>
          <w:p w:rsidR="0027646C" w:rsidRPr="0027646C" w:rsidRDefault="0027646C" w:rsidP="0027646C">
            <w:pPr>
              <w:ind w:firstLine="0"/>
              <w:jc w:val="center"/>
              <w:rPr>
                <w:sz w:val="20"/>
              </w:rPr>
            </w:pPr>
            <w:r w:rsidRPr="0027646C">
              <w:rPr>
                <w:sz w:val="20"/>
              </w:rPr>
              <w:t>3080,26</w:t>
            </w:r>
          </w:p>
        </w:tc>
        <w:tc>
          <w:tcPr>
            <w:tcW w:w="1355" w:type="dxa"/>
            <w:vAlign w:val="center"/>
          </w:tcPr>
          <w:p w:rsidR="0027646C" w:rsidRPr="0027646C" w:rsidRDefault="0027646C" w:rsidP="0027646C">
            <w:pPr>
              <w:ind w:firstLine="0"/>
              <w:jc w:val="center"/>
              <w:rPr>
                <w:sz w:val="20"/>
              </w:rPr>
            </w:pPr>
            <w:r w:rsidRPr="0027646C">
              <w:rPr>
                <w:sz w:val="20"/>
              </w:rPr>
              <w:t>92,41</w:t>
            </w:r>
          </w:p>
        </w:tc>
        <w:tc>
          <w:tcPr>
            <w:tcW w:w="1352" w:type="dxa"/>
            <w:vAlign w:val="center"/>
          </w:tcPr>
          <w:p w:rsidR="0027646C" w:rsidRPr="0027646C" w:rsidRDefault="0027646C" w:rsidP="0027646C">
            <w:pPr>
              <w:ind w:firstLine="0"/>
              <w:jc w:val="center"/>
              <w:rPr>
                <w:sz w:val="20"/>
              </w:rPr>
            </w:pPr>
            <w:r w:rsidRPr="0027646C">
              <w:rPr>
                <w:sz w:val="20"/>
              </w:rPr>
              <w:t>9009,77</w:t>
            </w:r>
          </w:p>
        </w:tc>
      </w:tr>
    </w:tbl>
    <w:p w:rsidR="0027646C" w:rsidRPr="0027646C" w:rsidRDefault="0027646C" w:rsidP="0027646C"/>
    <w:p w:rsidR="0027646C" w:rsidRPr="0027646C" w:rsidRDefault="0027646C" w:rsidP="0027646C">
      <w:r w:rsidRPr="0027646C">
        <w:t xml:space="preserve">Полная совокупная стоимость реализации мероприятий, предусмотренных Схемой теплоснабжения с. Новопервомайское представлена в таблице </w:t>
      </w:r>
      <w:r>
        <w:t>45</w:t>
      </w:r>
      <w:r w:rsidRPr="0027646C">
        <w:t>.</w:t>
      </w:r>
    </w:p>
    <w:p w:rsidR="0027646C" w:rsidRPr="0027646C" w:rsidRDefault="0027646C" w:rsidP="0027646C"/>
    <w:p w:rsidR="0027646C" w:rsidRPr="0027646C" w:rsidRDefault="0027646C" w:rsidP="0027646C">
      <w:pPr>
        <w:rPr>
          <w:rFonts w:cs="Times New Roman"/>
          <w:bCs/>
        </w:rPr>
      </w:pPr>
      <w:bookmarkStart w:id="456" w:name="_Toc519986707"/>
      <w:bookmarkStart w:id="457" w:name="_Toc520003109"/>
      <w:r w:rsidRPr="0027646C">
        <w:rPr>
          <w:rFonts w:cs="Times New Roman"/>
          <w:bCs/>
        </w:rPr>
        <w:t xml:space="preserve">Таблица </w:t>
      </w:r>
      <w:r w:rsidRPr="0027646C">
        <w:rPr>
          <w:rFonts w:cs="Times New Roman"/>
          <w:bCs/>
        </w:rPr>
        <w:fldChar w:fldCharType="begin"/>
      </w:r>
      <w:r w:rsidRPr="0027646C">
        <w:rPr>
          <w:rFonts w:cs="Times New Roman"/>
          <w:bCs/>
        </w:rPr>
        <w:instrText xml:space="preserve"> SEQ Таблица \* ARABIC </w:instrText>
      </w:r>
      <w:r w:rsidRPr="0027646C">
        <w:rPr>
          <w:rFonts w:cs="Times New Roman"/>
          <w:bCs/>
        </w:rPr>
        <w:fldChar w:fldCharType="separate"/>
      </w:r>
      <w:r w:rsidR="00F934F8">
        <w:rPr>
          <w:rFonts w:cs="Times New Roman"/>
          <w:bCs/>
          <w:noProof/>
        </w:rPr>
        <w:t>45</w:t>
      </w:r>
      <w:r w:rsidRPr="0027646C">
        <w:rPr>
          <w:rFonts w:cs="Times New Roman"/>
          <w:bCs/>
          <w:noProof/>
        </w:rPr>
        <w:fldChar w:fldCharType="end"/>
      </w:r>
      <w:r w:rsidRPr="0027646C">
        <w:rPr>
          <w:rFonts w:cs="Times New Roman"/>
          <w:bCs/>
        </w:rPr>
        <w:t xml:space="preserve"> - Совокупная стоимость реализации мероприятий, предусмотренных Схемой теплоснабжения, тыс. руб. с НДС в прогнозных ценах</w:t>
      </w:r>
      <w:bookmarkEnd w:id="456"/>
      <w:bookmarkEnd w:id="457"/>
    </w:p>
    <w:tbl>
      <w:tblPr>
        <w:tblStyle w:val="1122"/>
        <w:tblW w:w="0" w:type="auto"/>
        <w:tblLook w:val="04A0" w:firstRow="1" w:lastRow="0" w:firstColumn="1" w:lastColumn="0" w:noHBand="0" w:noVBand="1"/>
      </w:tblPr>
      <w:tblGrid>
        <w:gridCol w:w="4021"/>
        <w:gridCol w:w="1190"/>
        <w:gridCol w:w="1276"/>
        <w:gridCol w:w="1172"/>
        <w:gridCol w:w="1912"/>
      </w:tblGrid>
      <w:tr w:rsidR="0027646C" w:rsidRPr="0027646C" w:rsidTr="0027646C">
        <w:tc>
          <w:tcPr>
            <w:tcW w:w="4021" w:type="dxa"/>
            <w:vMerge w:val="restart"/>
            <w:vAlign w:val="center"/>
          </w:tcPr>
          <w:p w:rsidR="0027646C" w:rsidRPr="0027646C" w:rsidRDefault="0027646C" w:rsidP="0027646C">
            <w:pPr>
              <w:ind w:firstLine="0"/>
              <w:jc w:val="center"/>
              <w:rPr>
                <w:sz w:val="20"/>
              </w:rPr>
            </w:pPr>
            <w:r w:rsidRPr="0027646C">
              <w:rPr>
                <w:sz w:val="20"/>
              </w:rPr>
              <w:t>Наименование мероприятия</w:t>
            </w:r>
          </w:p>
        </w:tc>
        <w:tc>
          <w:tcPr>
            <w:tcW w:w="3638" w:type="dxa"/>
            <w:gridSpan w:val="3"/>
            <w:vAlign w:val="center"/>
          </w:tcPr>
          <w:p w:rsidR="0027646C" w:rsidRPr="0027646C" w:rsidRDefault="0027646C" w:rsidP="0027646C">
            <w:pPr>
              <w:ind w:firstLine="0"/>
              <w:jc w:val="center"/>
              <w:rPr>
                <w:sz w:val="20"/>
              </w:rPr>
            </w:pPr>
            <w:r w:rsidRPr="0027646C">
              <w:rPr>
                <w:sz w:val="20"/>
              </w:rPr>
              <w:t>Годы реализации</w:t>
            </w:r>
          </w:p>
        </w:tc>
        <w:tc>
          <w:tcPr>
            <w:tcW w:w="1912" w:type="dxa"/>
            <w:vMerge w:val="restart"/>
            <w:vAlign w:val="center"/>
          </w:tcPr>
          <w:p w:rsidR="0027646C" w:rsidRPr="0027646C" w:rsidRDefault="0027646C" w:rsidP="0027646C">
            <w:pPr>
              <w:ind w:firstLine="0"/>
              <w:jc w:val="center"/>
              <w:rPr>
                <w:sz w:val="20"/>
              </w:rPr>
            </w:pPr>
            <w:r w:rsidRPr="0027646C">
              <w:rPr>
                <w:sz w:val="20"/>
              </w:rPr>
              <w:t>Итого на период</w:t>
            </w:r>
          </w:p>
        </w:tc>
      </w:tr>
      <w:tr w:rsidR="0027646C" w:rsidRPr="0027646C" w:rsidTr="0027646C">
        <w:tc>
          <w:tcPr>
            <w:tcW w:w="4021" w:type="dxa"/>
            <w:vMerge/>
            <w:vAlign w:val="center"/>
          </w:tcPr>
          <w:p w:rsidR="0027646C" w:rsidRPr="0027646C" w:rsidRDefault="0027646C" w:rsidP="0027646C">
            <w:pPr>
              <w:ind w:firstLine="0"/>
              <w:jc w:val="center"/>
              <w:rPr>
                <w:sz w:val="20"/>
              </w:rPr>
            </w:pPr>
          </w:p>
        </w:tc>
        <w:tc>
          <w:tcPr>
            <w:tcW w:w="1190" w:type="dxa"/>
            <w:vAlign w:val="center"/>
          </w:tcPr>
          <w:p w:rsidR="0027646C" w:rsidRPr="0027646C" w:rsidRDefault="0027646C" w:rsidP="0027646C">
            <w:pPr>
              <w:ind w:firstLine="0"/>
              <w:jc w:val="center"/>
              <w:rPr>
                <w:sz w:val="20"/>
              </w:rPr>
            </w:pPr>
            <w:r w:rsidRPr="0027646C">
              <w:rPr>
                <w:sz w:val="20"/>
              </w:rPr>
              <w:t>с 2018</w:t>
            </w:r>
          </w:p>
        </w:tc>
        <w:tc>
          <w:tcPr>
            <w:tcW w:w="1276" w:type="dxa"/>
            <w:vAlign w:val="center"/>
          </w:tcPr>
          <w:p w:rsidR="0027646C" w:rsidRPr="0027646C" w:rsidRDefault="0027646C" w:rsidP="0027646C">
            <w:pPr>
              <w:ind w:firstLine="0"/>
              <w:jc w:val="center"/>
              <w:rPr>
                <w:sz w:val="20"/>
              </w:rPr>
            </w:pPr>
            <w:r w:rsidRPr="0027646C">
              <w:rPr>
                <w:sz w:val="20"/>
              </w:rPr>
              <w:t>с 2023</w:t>
            </w:r>
          </w:p>
        </w:tc>
        <w:tc>
          <w:tcPr>
            <w:tcW w:w="1172" w:type="dxa"/>
            <w:vAlign w:val="center"/>
          </w:tcPr>
          <w:p w:rsidR="0027646C" w:rsidRPr="0027646C" w:rsidRDefault="0027646C" w:rsidP="0027646C">
            <w:pPr>
              <w:ind w:firstLine="0"/>
              <w:jc w:val="center"/>
              <w:rPr>
                <w:sz w:val="20"/>
              </w:rPr>
            </w:pPr>
            <w:r w:rsidRPr="0027646C">
              <w:rPr>
                <w:sz w:val="20"/>
              </w:rPr>
              <w:t>с 2028</w:t>
            </w:r>
          </w:p>
        </w:tc>
        <w:tc>
          <w:tcPr>
            <w:tcW w:w="1912" w:type="dxa"/>
            <w:vMerge/>
            <w:vAlign w:val="center"/>
          </w:tcPr>
          <w:p w:rsidR="0027646C" w:rsidRPr="0027646C" w:rsidRDefault="0027646C" w:rsidP="0027646C">
            <w:pPr>
              <w:ind w:firstLine="0"/>
              <w:jc w:val="center"/>
              <w:rPr>
                <w:sz w:val="20"/>
              </w:rPr>
            </w:pPr>
          </w:p>
        </w:tc>
      </w:tr>
      <w:tr w:rsidR="0027646C" w:rsidRPr="0027646C" w:rsidTr="0027646C">
        <w:tc>
          <w:tcPr>
            <w:tcW w:w="4021" w:type="dxa"/>
            <w:vAlign w:val="center"/>
          </w:tcPr>
          <w:p w:rsidR="0027646C" w:rsidRPr="0027646C" w:rsidRDefault="0027646C" w:rsidP="0027646C">
            <w:pPr>
              <w:ind w:firstLine="0"/>
              <w:jc w:val="center"/>
              <w:rPr>
                <w:sz w:val="20"/>
              </w:rPr>
            </w:pPr>
            <w:r w:rsidRPr="0027646C">
              <w:rPr>
                <w:sz w:val="20"/>
              </w:rPr>
              <w:t>Модернизация котельной</w:t>
            </w:r>
          </w:p>
        </w:tc>
        <w:tc>
          <w:tcPr>
            <w:tcW w:w="1190" w:type="dxa"/>
            <w:vAlign w:val="center"/>
          </w:tcPr>
          <w:p w:rsidR="0027646C" w:rsidRPr="0027646C" w:rsidRDefault="0027646C" w:rsidP="0027646C">
            <w:pPr>
              <w:ind w:firstLine="0"/>
              <w:jc w:val="center"/>
              <w:rPr>
                <w:sz w:val="20"/>
              </w:rPr>
            </w:pPr>
            <w:r w:rsidRPr="0027646C">
              <w:rPr>
                <w:sz w:val="20"/>
              </w:rPr>
              <w:t>6,91</w:t>
            </w:r>
          </w:p>
        </w:tc>
        <w:tc>
          <w:tcPr>
            <w:tcW w:w="1276" w:type="dxa"/>
            <w:vAlign w:val="center"/>
          </w:tcPr>
          <w:p w:rsidR="0027646C" w:rsidRPr="0027646C" w:rsidRDefault="0027646C" w:rsidP="0027646C">
            <w:pPr>
              <w:ind w:firstLine="0"/>
              <w:jc w:val="center"/>
              <w:rPr>
                <w:sz w:val="20"/>
              </w:rPr>
            </w:pPr>
            <w:r w:rsidRPr="0027646C">
              <w:rPr>
                <w:sz w:val="20"/>
              </w:rPr>
              <w:t>234,41</w:t>
            </w:r>
          </w:p>
        </w:tc>
        <w:tc>
          <w:tcPr>
            <w:tcW w:w="1172" w:type="dxa"/>
            <w:vAlign w:val="center"/>
          </w:tcPr>
          <w:p w:rsidR="0027646C" w:rsidRPr="0027646C" w:rsidRDefault="0027646C" w:rsidP="0027646C">
            <w:pPr>
              <w:ind w:firstLine="0"/>
              <w:jc w:val="center"/>
              <w:rPr>
                <w:sz w:val="20"/>
              </w:rPr>
            </w:pPr>
            <w:r w:rsidRPr="0027646C">
              <w:rPr>
                <w:sz w:val="20"/>
              </w:rPr>
              <w:t>-</w:t>
            </w:r>
          </w:p>
        </w:tc>
        <w:tc>
          <w:tcPr>
            <w:tcW w:w="1912" w:type="dxa"/>
            <w:vAlign w:val="center"/>
          </w:tcPr>
          <w:p w:rsidR="0027646C" w:rsidRPr="0027646C" w:rsidRDefault="0027646C" w:rsidP="0027646C">
            <w:pPr>
              <w:ind w:firstLine="0"/>
              <w:jc w:val="center"/>
              <w:rPr>
                <w:sz w:val="20"/>
              </w:rPr>
            </w:pPr>
            <w:r w:rsidRPr="0027646C">
              <w:rPr>
                <w:sz w:val="20"/>
              </w:rPr>
              <w:t>241,32</w:t>
            </w:r>
          </w:p>
        </w:tc>
      </w:tr>
      <w:tr w:rsidR="0027646C" w:rsidRPr="0027646C" w:rsidTr="0027646C">
        <w:tc>
          <w:tcPr>
            <w:tcW w:w="4021" w:type="dxa"/>
            <w:vAlign w:val="center"/>
          </w:tcPr>
          <w:p w:rsidR="0027646C" w:rsidRPr="0027646C" w:rsidRDefault="0027646C" w:rsidP="0027646C">
            <w:pPr>
              <w:ind w:firstLine="0"/>
              <w:jc w:val="center"/>
              <w:rPr>
                <w:sz w:val="20"/>
              </w:rPr>
            </w:pPr>
            <w:r w:rsidRPr="0027646C">
              <w:rPr>
                <w:sz w:val="20"/>
              </w:rPr>
              <w:t>Реконструкция тепловых сетей</w:t>
            </w:r>
          </w:p>
        </w:tc>
        <w:tc>
          <w:tcPr>
            <w:tcW w:w="1190" w:type="dxa"/>
            <w:vAlign w:val="center"/>
          </w:tcPr>
          <w:p w:rsidR="0027646C" w:rsidRPr="0027646C" w:rsidRDefault="0027646C" w:rsidP="0027646C">
            <w:pPr>
              <w:ind w:firstLine="0"/>
              <w:jc w:val="center"/>
              <w:rPr>
                <w:sz w:val="20"/>
              </w:rPr>
            </w:pPr>
            <w:r w:rsidRPr="0027646C">
              <w:rPr>
                <w:sz w:val="20"/>
              </w:rPr>
              <w:t>1330,43</w:t>
            </w:r>
          </w:p>
        </w:tc>
        <w:tc>
          <w:tcPr>
            <w:tcW w:w="1276" w:type="dxa"/>
            <w:vAlign w:val="center"/>
          </w:tcPr>
          <w:p w:rsidR="0027646C" w:rsidRPr="0027646C" w:rsidRDefault="0027646C" w:rsidP="0027646C">
            <w:pPr>
              <w:ind w:firstLine="0"/>
              <w:jc w:val="center"/>
              <w:rPr>
                <w:sz w:val="20"/>
              </w:rPr>
            </w:pPr>
            <w:r w:rsidRPr="0027646C">
              <w:rPr>
                <w:sz w:val="20"/>
              </w:rPr>
              <w:t>7416,79</w:t>
            </w:r>
          </w:p>
        </w:tc>
        <w:tc>
          <w:tcPr>
            <w:tcW w:w="1172" w:type="dxa"/>
            <w:vAlign w:val="center"/>
          </w:tcPr>
          <w:p w:rsidR="0027646C" w:rsidRPr="0027646C" w:rsidRDefault="0027646C" w:rsidP="0027646C">
            <w:pPr>
              <w:ind w:firstLine="0"/>
              <w:jc w:val="center"/>
              <w:rPr>
                <w:sz w:val="20"/>
              </w:rPr>
            </w:pPr>
            <w:r w:rsidRPr="0027646C">
              <w:rPr>
                <w:sz w:val="20"/>
              </w:rPr>
              <w:t>-</w:t>
            </w:r>
          </w:p>
        </w:tc>
        <w:tc>
          <w:tcPr>
            <w:tcW w:w="1912" w:type="dxa"/>
            <w:vAlign w:val="center"/>
          </w:tcPr>
          <w:p w:rsidR="0027646C" w:rsidRPr="0027646C" w:rsidRDefault="0027646C" w:rsidP="0027646C">
            <w:pPr>
              <w:ind w:firstLine="0"/>
              <w:jc w:val="center"/>
              <w:rPr>
                <w:sz w:val="20"/>
              </w:rPr>
            </w:pPr>
            <w:r w:rsidRPr="0027646C">
              <w:rPr>
                <w:sz w:val="20"/>
              </w:rPr>
              <w:t>8747,23</w:t>
            </w:r>
          </w:p>
        </w:tc>
      </w:tr>
      <w:tr w:rsidR="0027646C" w:rsidRPr="0027646C" w:rsidTr="0027646C">
        <w:tc>
          <w:tcPr>
            <w:tcW w:w="4021" w:type="dxa"/>
            <w:vAlign w:val="center"/>
          </w:tcPr>
          <w:p w:rsidR="0027646C" w:rsidRPr="0027646C" w:rsidRDefault="0027646C" w:rsidP="0027646C">
            <w:pPr>
              <w:ind w:firstLine="0"/>
              <w:jc w:val="center"/>
              <w:rPr>
                <w:sz w:val="20"/>
              </w:rPr>
            </w:pPr>
            <w:r w:rsidRPr="0027646C">
              <w:rPr>
                <w:sz w:val="20"/>
              </w:rPr>
              <w:t>Итого на период</w:t>
            </w:r>
          </w:p>
        </w:tc>
        <w:tc>
          <w:tcPr>
            <w:tcW w:w="1190" w:type="dxa"/>
            <w:vAlign w:val="center"/>
          </w:tcPr>
          <w:p w:rsidR="0027646C" w:rsidRPr="0027646C" w:rsidRDefault="0027646C" w:rsidP="0027646C">
            <w:pPr>
              <w:ind w:firstLine="0"/>
              <w:jc w:val="center"/>
              <w:rPr>
                <w:sz w:val="20"/>
              </w:rPr>
            </w:pPr>
            <w:r w:rsidRPr="0027646C">
              <w:rPr>
                <w:sz w:val="20"/>
              </w:rPr>
              <w:t>1337,35</w:t>
            </w:r>
          </w:p>
        </w:tc>
        <w:tc>
          <w:tcPr>
            <w:tcW w:w="1276" w:type="dxa"/>
            <w:vAlign w:val="center"/>
          </w:tcPr>
          <w:p w:rsidR="0027646C" w:rsidRPr="0027646C" w:rsidRDefault="0027646C" w:rsidP="0027646C">
            <w:pPr>
              <w:ind w:firstLine="0"/>
              <w:jc w:val="center"/>
              <w:rPr>
                <w:sz w:val="20"/>
              </w:rPr>
            </w:pPr>
            <w:r w:rsidRPr="0027646C">
              <w:rPr>
                <w:sz w:val="20"/>
              </w:rPr>
              <w:t>7651,20</w:t>
            </w:r>
          </w:p>
        </w:tc>
        <w:tc>
          <w:tcPr>
            <w:tcW w:w="1172" w:type="dxa"/>
            <w:vAlign w:val="center"/>
          </w:tcPr>
          <w:p w:rsidR="0027646C" w:rsidRPr="0027646C" w:rsidRDefault="0027646C" w:rsidP="0027646C">
            <w:pPr>
              <w:ind w:firstLine="0"/>
              <w:jc w:val="center"/>
              <w:rPr>
                <w:sz w:val="20"/>
              </w:rPr>
            </w:pPr>
            <w:r w:rsidRPr="0027646C">
              <w:rPr>
                <w:sz w:val="20"/>
              </w:rPr>
              <w:t>-</w:t>
            </w:r>
          </w:p>
        </w:tc>
        <w:tc>
          <w:tcPr>
            <w:tcW w:w="1912" w:type="dxa"/>
            <w:vAlign w:val="center"/>
          </w:tcPr>
          <w:p w:rsidR="0027646C" w:rsidRPr="0027646C" w:rsidRDefault="0027646C" w:rsidP="0027646C">
            <w:pPr>
              <w:ind w:firstLine="0"/>
              <w:jc w:val="center"/>
              <w:rPr>
                <w:sz w:val="20"/>
              </w:rPr>
            </w:pPr>
            <w:r w:rsidRPr="0027646C">
              <w:rPr>
                <w:sz w:val="20"/>
              </w:rPr>
              <w:t>8988,55</w:t>
            </w:r>
          </w:p>
        </w:tc>
      </w:tr>
      <w:tr w:rsidR="0027646C" w:rsidRPr="0027646C" w:rsidTr="0027646C">
        <w:tc>
          <w:tcPr>
            <w:tcW w:w="4021" w:type="dxa"/>
            <w:vAlign w:val="center"/>
          </w:tcPr>
          <w:p w:rsidR="0027646C" w:rsidRPr="0027646C" w:rsidRDefault="0027646C" w:rsidP="0027646C">
            <w:pPr>
              <w:ind w:firstLine="0"/>
              <w:jc w:val="center"/>
              <w:rPr>
                <w:sz w:val="20"/>
              </w:rPr>
            </w:pPr>
            <w:r w:rsidRPr="0027646C">
              <w:rPr>
                <w:sz w:val="20"/>
              </w:rPr>
              <w:t>В том числе по источникам финансирования</w:t>
            </w:r>
          </w:p>
        </w:tc>
        <w:tc>
          <w:tcPr>
            <w:tcW w:w="3638" w:type="dxa"/>
            <w:gridSpan w:val="3"/>
            <w:vAlign w:val="center"/>
          </w:tcPr>
          <w:p w:rsidR="0027646C" w:rsidRPr="0027646C" w:rsidRDefault="0027646C" w:rsidP="0027646C">
            <w:pPr>
              <w:ind w:firstLine="0"/>
              <w:jc w:val="center"/>
              <w:rPr>
                <w:sz w:val="20"/>
              </w:rPr>
            </w:pPr>
          </w:p>
        </w:tc>
        <w:tc>
          <w:tcPr>
            <w:tcW w:w="1912" w:type="dxa"/>
            <w:vAlign w:val="center"/>
          </w:tcPr>
          <w:p w:rsidR="0027646C" w:rsidRPr="0027646C" w:rsidRDefault="0027646C" w:rsidP="0027646C">
            <w:pPr>
              <w:ind w:firstLine="0"/>
              <w:jc w:val="center"/>
              <w:rPr>
                <w:sz w:val="20"/>
              </w:rPr>
            </w:pPr>
          </w:p>
        </w:tc>
      </w:tr>
      <w:tr w:rsidR="0027646C" w:rsidRPr="0027646C" w:rsidTr="0027646C">
        <w:tc>
          <w:tcPr>
            <w:tcW w:w="4021" w:type="dxa"/>
            <w:vAlign w:val="center"/>
          </w:tcPr>
          <w:p w:rsidR="0027646C" w:rsidRPr="0027646C" w:rsidRDefault="0027646C" w:rsidP="0027646C">
            <w:pPr>
              <w:ind w:firstLine="0"/>
              <w:jc w:val="center"/>
              <w:rPr>
                <w:sz w:val="20"/>
              </w:rPr>
            </w:pPr>
            <w:r w:rsidRPr="0027646C">
              <w:rPr>
                <w:sz w:val="20"/>
              </w:rPr>
              <w:t>СФ</w:t>
            </w:r>
          </w:p>
        </w:tc>
        <w:tc>
          <w:tcPr>
            <w:tcW w:w="1190" w:type="dxa"/>
            <w:vAlign w:val="center"/>
          </w:tcPr>
          <w:p w:rsidR="0027646C" w:rsidRPr="0027646C" w:rsidRDefault="0027646C" w:rsidP="0027646C">
            <w:pPr>
              <w:ind w:firstLine="0"/>
              <w:jc w:val="center"/>
              <w:rPr>
                <w:sz w:val="20"/>
              </w:rPr>
            </w:pPr>
            <w:r w:rsidRPr="0027646C">
              <w:rPr>
                <w:sz w:val="20"/>
              </w:rPr>
              <w:t>1069,88</w:t>
            </w:r>
          </w:p>
        </w:tc>
        <w:tc>
          <w:tcPr>
            <w:tcW w:w="1276" w:type="dxa"/>
            <w:vAlign w:val="center"/>
          </w:tcPr>
          <w:p w:rsidR="0027646C" w:rsidRPr="0027646C" w:rsidRDefault="0027646C" w:rsidP="0027646C">
            <w:pPr>
              <w:ind w:firstLine="0"/>
              <w:jc w:val="center"/>
              <w:rPr>
                <w:sz w:val="20"/>
              </w:rPr>
            </w:pPr>
            <w:r w:rsidRPr="0027646C">
              <w:rPr>
                <w:sz w:val="20"/>
              </w:rPr>
              <w:t>6120,96</w:t>
            </w:r>
          </w:p>
        </w:tc>
        <w:tc>
          <w:tcPr>
            <w:tcW w:w="1172" w:type="dxa"/>
            <w:vAlign w:val="center"/>
          </w:tcPr>
          <w:p w:rsidR="0027646C" w:rsidRPr="0027646C" w:rsidRDefault="0027646C" w:rsidP="0027646C">
            <w:pPr>
              <w:ind w:firstLine="0"/>
              <w:jc w:val="center"/>
              <w:rPr>
                <w:sz w:val="20"/>
              </w:rPr>
            </w:pPr>
            <w:r w:rsidRPr="0027646C">
              <w:rPr>
                <w:sz w:val="20"/>
              </w:rPr>
              <w:t>-</w:t>
            </w:r>
          </w:p>
        </w:tc>
        <w:tc>
          <w:tcPr>
            <w:tcW w:w="1912" w:type="dxa"/>
            <w:vAlign w:val="center"/>
          </w:tcPr>
          <w:p w:rsidR="0027646C" w:rsidRPr="0027646C" w:rsidRDefault="0027646C" w:rsidP="0027646C">
            <w:pPr>
              <w:ind w:firstLine="0"/>
              <w:jc w:val="center"/>
              <w:rPr>
                <w:sz w:val="20"/>
              </w:rPr>
            </w:pPr>
            <w:r w:rsidRPr="0027646C">
              <w:rPr>
                <w:sz w:val="20"/>
              </w:rPr>
              <w:t>7190,84</w:t>
            </w:r>
          </w:p>
        </w:tc>
      </w:tr>
      <w:tr w:rsidR="0027646C" w:rsidRPr="0027646C" w:rsidTr="0027646C">
        <w:tc>
          <w:tcPr>
            <w:tcW w:w="4021" w:type="dxa"/>
            <w:vAlign w:val="center"/>
          </w:tcPr>
          <w:p w:rsidR="0027646C" w:rsidRPr="0027646C" w:rsidRDefault="0027646C" w:rsidP="0027646C">
            <w:pPr>
              <w:ind w:firstLine="0"/>
              <w:jc w:val="center"/>
              <w:rPr>
                <w:sz w:val="20"/>
              </w:rPr>
            </w:pPr>
            <w:r w:rsidRPr="0027646C">
              <w:rPr>
                <w:sz w:val="20"/>
              </w:rPr>
              <w:t>МБ</w:t>
            </w:r>
          </w:p>
        </w:tc>
        <w:tc>
          <w:tcPr>
            <w:tcW w:w="1190" w:type="dxa"/>
            <w:vAlign w:val="center"/>
          </w:tcPr>
          <w:p w:rsidR="0027646C" w:rsidRPr="0027646C" w:rsidRDefault="0027646C" w:rsidP="0027646C">
            <w:pPr>
              <w:ind w:firstLine="0"/>
              <w:jc w:val="center"/>
              <w:rPr>
                <w:sz w:val="20"/>
              </w:rPr>
            </w:pPr>
            <w:r w:rsidRPr="0027646C">
              <w:rPr>
                <w:sz w:val="20"/>
              </w:rPr>
              <w:t>133,73</w:t>
            </w:r>
          </w:p>
        </w:tc>
        <w:tc>
          <w:tcPr>
            <w:tcW w:w="1276" w:type="dxa"/>
            <w:vAlign w:val="center"/>
          </w:tcPr>
          <w:p w:rsidR="0027646C" w:rsidRPr="0027646C" w:rsidRDefault="0027646C" w:rsidP="0027646C">
            <w:pPr>
              <w:ind w:firstLine="0"/>
              <w:jc w:val="center"/>
              <w:rPr>
                <w:sz w:val="20"/>
              </w:rPr>
            </w:pPr>
            <w:r w:rsidRPr="0027646C">
              <w:rPr>
                <w:sz w:val="20"/>
              </w:rPr>
              <w:t>765,12</w:t>
            </w:r>
          </w:p>
        </w:tc>
        <w:tc>
          <w:tcPr>
            <w:tcW w:w="1172" w:type="dxa"/>
            <w:vAlign w:val="center"/>
          </w:tcPr>
          <w:p w:rsidR="0027646C" w:rsidRPr="0027646C" w:rsidRDefault="0027646C" w:rsidP="0027646C">
            <w:pPr>
              <w:ind w:firstLine="0"/>
              <w:jc w:val="center"/>
              <w:rPr>
                <w:sz w:val="20"/>
              </w:rPr>
            </w:pPr>
            <w:r w:rsidRPr="0027646C">
              <w:rPr>
                <w:sz w:val="20"/>
              </w:rPr>
              <w:t>-</w:t>
            </w:r>
          </w:p>
        </w:tc>
        <w:tc>
          <w:tcPr>
            <w:tcW w:w="1912" w:type="dxa"/>
            <w:vAlign w:val="center"/>
          </w:tcPr>
          <w:p w:rsidR="0027646C" w:rsidRPr="0027646C" w:rsidRDefault="0027646C" w:rsidP="0027646C">
            <w:pPr>
              <w:ind w:firstLine="0"/>
              <w:jc w:val="center"/>
              <w:rPr>
                <w:sz w:val="20"/>
              </w:rPr>
            </w:pPr>
            <w:r w:rsidRPr="0027646C">
              <w:rPr>
                <w:sz w:val="20"/>
              </w:rPr>
              <w:t>898,86</w:t>
            </w:r>
          </w:p>
        </w:tc>
      </w:tr>
      <w:tr w:rsidR="0027646C" w:rsidRPr="0027646C" w:rsidTr="0027646C">
        <w:tc>
          <w:tcPr>
            <w:tcW w:w="4021" w:type="dxa"/>
            <w:vAlign w:val="center"/>
          </w:tcPr>
          <w:p w:rsidR="0027646C" w:rsidRPr="0027646C" w:rsidRDefault="0027646C" w:rsidP="0027646C">
            <w:pPr>
              <w:ind w:firstLine="0"/>
              <w:jc w:val="center"/>
              <w:rPr>
                <w:sz w:val="20"/>
              </w:rPr>
            </w:pPr>
            <w:r w:rsidRPr="0027646C">
              <w:rPr>
                <w:sz w:val="20"/>
              </w:rPr>
              <w:t>СП</w:t>
            </w:r>
          </w:p>
        </w:tc>
        <w:tc>
          <w:tcPr>
            <w:tcW w:w="1190" w:type="dxa"/>
            <w:vAlign w:val="center"/>
          </w:tcPr>
          <w:p w:rsidR="0027646C" w:rsidRPr="0027646C" w:rsidRDefault="0027646C" w:rsidP="0027646C">
            <w:pPr>
              <w:ind w:firstLine="0"/>
              <w:jc w:val="center"/>
              <w:rPr>
                <w:sz w:val="20"/>
              </w:rPr>
            </w:pPr>
            <w:r w:rsidRPr="0027646C">
              <w:rPr>
                <w:sz w:val="20"/>
              </w:rPr>
              <w:t>133,73</w:t>
            </w:r>
          </w:p>
        </w:tc>
        <w:tc>
          <w:tcPr>
            <w:tcW w:w="1276" w:type="dxa"/>
            <w:vAlign w:val="center"/>
          </w:tcPr>
          <w:p w:rsidR="0027646C" w:rsidRPr="0027646C" w:rsidRDefault="0027646C" w:rsidP="0027646C">
            <w:pPr>
              <w:ind w:firstLine="0"/>
              <w:jc w:val="center"/>
              <w:rPr>
                <w:sz w:val="20"/>
              </w:rPr>
            </w:pPr>
            <w:r w:rsidRPr="0027646C">
              <w:rPr>
                <w:sz w:val="20"/>
              </w:rPr>
              <w:t>765,12</w:t>
            </w:r>
          </w:p>
        </w:tc>
        <w:tc>
          <w:tcPr>
            <w:tcW w:w="1172" w:type="dxa"/>
            <w:vAlign w:val="center"/>
          </w:tcPr>
          <w:p w:rsidR="0027646C" w:rsidRPr="0027646C" w:rsidRDefault="0027646C" w:rsidP="0027646C">
            <w:pPr>
              <w:ind w:firstLine="0"/>
              <w:jc w:val="center"/>
              <w:rPr>
                <w:sz w:val="20"/>
              </w:rPr>
            </w:pPr>
            <w:r w:rsidRPr="0027646C">
              <w:rPr>
                <w:sz w:val="20"/>
              </w:rPr>
              <w:t>-</w:t>
            </w:r>
          </w:p>
        </w:tc>
        <w:tc>
          <w:tcPr>
            <w:tcW w:w="1912" w:type="dxa"/>
            <w:vAlign w:val="center"/>
          </w:tcPr>
          <w:p w:rsidR="0027646C" w:rsidRPr="0027646C" w:rsidRDefault="0027646C" w:rsidP="0027646C">
            <w:pPr>
              <w:ind w:firstLine="0"/>
              <w:jc w:val="center"/>
              <w:rPr>
                <w:sz w:val="20"/>
              </w:rPr>
            </w:pPr>
            <w:r w:rsidRPr="0027646C">
              <w:rPr>
                <w:sz w:val="20"/>
              </w:rPr>
              <w:t>898,86</w:t>
            </w:r>
          </w:p>
        </w:tc>
      </w:tr>
    </w:tbl>
    <w:p w:rsidR="0027646C" w:rsidRPr="0027646C" w:rsidRDefault="0027646C" w:rsidP="0027646C"/>
    <w:p w:rsidR="0027646C" w:rsidRPr="0027646C" w:rsidRDefault="0027646C" w:rsidP="0027646C">
      <w:r w:rsidRPr="0027646C">
        <w:t xml:space="preserve">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w:t>
      </w:r>
      <w:r w:rsidRPr="0027646C">
        <w:lastRenderedPageBreak/>
        <w:t>объект, планируемый к внедрению.</w:t>
      </w:r>
    </w:p>
    <w:p w:rsidR="0027646C" w:rsidRPr="0027646C" w:rsidRDefault="0027646C" w:rsidP="0027646C">
      <w:r w:rsidRPr="0027646C">
        <w:t>Стоимость работ подлежит корректировке при ежегодной актуализации Схемы теплоснабжения.</w:t>
      </w:r>
    </w:p>
    <w:p w:rsidR="003044EC" w:rsidRPr="00A12F7A" w:rsidRDefault="003044EC" w:rsidP="003044EC"/>
    <w:p w:rsidR="002137E6" w:rsidRDefault="007F4D81" w:rsidP="007F4D81">
      <w:pPr>
        <w:pStyle w:val="20"/>
      </w:pPr>
      <w:bookmarkStart w:id="458" w:name="_Toc520002738"/>
      <w:r w:rsidRPr="007D0651">
        <w:t>Предложения по источникам инвестиций, обеспечивающих финансовые потребности</w:t>
      </w:r>
      <w:bookmarkEnd w:id="458"/>
    </w:p>
    <w:p w:rsidR="00C3324F" w:rsidRPr="00C3324F" w:rsidRDefault="00C3324F" w:rsidP="00C3324F">
      <w:pPr>
        <w:rPr>
          <w:color w:val="000000"/>
        </w:rPr>
      </w:pPr>
      <w:r w:rsidRPr="00C3324F">
        <w:rPr>
          <w:color w:val="000000"/>
        </w:rPr>
        <w:t>Предложения по источникам финансирования меро</w:t>
      </w:r>
      <w:r>
        <w:rPr>
          <w:color w:val="000000"/>
        </w:rPr>
        <w:t>приятий по строительству, рекон</w:t>
      </w:r>
      <w:r w:rsidRPr="00C3324F">
        <w:rPr>
          <w:color w:val="000000"/>
        </w:rPr>
        <w:t>струкции и техническому перевооружению источников тепловой энергии и тепловых сетей сформированы в соответствии с Федеральным законом от 2</w:t>
      </w:r>
      <w:r>
        <w:rPr>
          <w:color w:val="000000"/>
        </w:rPr>
        <w:t>7.07.2010 № 190-ФЗ «О теплоснаб</w:t>
      </w:r>
      <w:r w:rsidRPr="00C3324F">
        <w:rPr>
          <w:color w:val="000000"/>
        </w:rPr>
        <w:t>жении».</w:t>
      </w:r>
    </w:p>
    <w:p w:rsidR="00C3324F" w:rsidRPr="00C3324F" w:rsidRDefault="00C3324F" w:rsidP="00C3324F">
      <w:pPr>
        <w:rPr>
          <w:color w:val="000000"/>
        </w:rPr>
      </w:pPr>
      <w:r w:rsidRPr="00C3324F">
        <w:rPr>
          <w:color w:val="000000"/>
        </w:rPr>
        <w:t>Источники финансирования мероприятий определяют</w:t>
      </w:r>
      <w:r>
        <w:rPr>
          <w:color w:val="000000"/>
        </w:rPr>
        <w:t>ся при утверждении в установлен</w:t>
      </w:r>
      <w:r w:rsidRPr="00C3324F">
        <w:rPr>
          <w:color w:val="000000"/>
        </w:rPr>
        <w:t>ном порядке инвестиционных программ организаций, оказы</w:t>
      </w:r>
      <w:r>
        <w:rPr>
          <w:color w:val="000000"/>
        </w:rPr>
        <w:t>вающих услуги в сфере теплоснаб</w:t>
      </w:r>
      <w:r w:rsidRPr="00C3324F">
        <w:rPr>
          <w:color w:val="000000"/>
        </w:rPr>
        <w:t>жения.</w:t>
      </w:r>
    </w:p>
    <w:p w:rsidR="00C3324F" w:rsidRPr="00C3324F" w:rsidRDefault="00C3324F" w:rsidP="00C3324F">
      <w:pPr>
        <w:rPr>
          <w:color w:val="000000"/>
        </w:rPr>
      </w:pPr>
      <w:r w:rsidRPr="00C3324F">
        <w:rPr>
          <w:color w:val="000000"/>
        </w:rPr>
        <w:t>В качестве источников финансирования инвестиционных программ теплоснабжающих и теплосетевых организаций могут использоваться собственны</w:t>
      </w:r>
      <w:r>
        <w:rPr>
          <w:color w:val="000000"/>
        </w:rPr>
        <w:t>е средства (прибыль, амортизаци</w:t>
      </w:r>
      <w:r w:rsidRPr="00C3324F">
        <w:rPr>
          <w:color w:val="000000"/>
        </w:rPr>
        <w:t>онные отчисления, экономия затрат от реализации мероприятий) и привлеченные средства (кредиты).</w:t>
      </w:r>
    </w:p>
    <w:p w:rsidR="00C3324F" w:rsidRPr="00C3324F" w:rsidRDefault="00C3324F" w:rsidP="00C3324F">
      <w:pPr>
        <w:rPr>
          <w:color w:val="000000"/>
        </w:rPr>
      </w:pPr>
      <w:r w:rsidRPr="00C3324F">
        <w:rPr>
          <w:color w:val="000000"/>
        </w:rPr>
        <w:t>При финансировании мероприятий за счет собственных</w:t>
      </w:r>
      <w:r>
        <w:rPr>
          <w:color w:val="000000"/>
        </w:rPr>
        <w:t xml:space="preserve"> средств прогнозный тариф с уче</w:t>
      </w:r>
      <w:r w:rsidRPr="00C3324F">
        <w:rPr>
          <w:color w:val="000000"/>
        </w:rPr>
        <w:t>том инвестиционной составляющей не может превышать предельную максимальную величину тарифа на тепловую энергию, устанавливаемую ФСТ Росс</w:t>
      </w:r>
      <w:r>
        <w:rPr>
          <w:color w:val="000000"/>
        </w:rPr>
        <w:t>ийской Федерации для НСО. В слу</w:t>
      </w:r>
      <w:r w:rsidRPr="00C3324F">
        <w:rPr>
          <w:color w:val="000000"/>
        </w:rPr>
        <w:t>чае включения затрат на реализацию мероприятий схемы теплоснабжения в тариф, будет наблюдаться резкий рост тарифа для конечного потребителя, а также превышение установленной величины предельного роста тарифа за счет увеличения инвестиционной составляющей, что не допустимо по действующему законодательству. Однак</w:t>
      </w:r>
      <w:r>
        <w:rPr>
          <w:color w:val="000000"/>
        </w:rPr>
        <w:t>о, в такой ситуации возможно ис</w:t>
      </w:r>
      <w:r w:rsidRPr="00C3324F">
        <w:rPr>
          <w:color w:val="000000"/>
        </w:rPr>
        <w:t>пользование механизма компенсации его роста за счет бюджетных средств. Финансовые потребности на реализацию мероприятий по строительству, реконструкции и техническому перевооружению источников тепловой энергии и тепловых сетей обеспечиваются за счет средств бюджетов всех уровней, предусмотренных федеральными, окружными и муниципа</w:t>
      </w:r>
      <w:r>
        <w:rPr>
          <w:color w:val="000000"/>
        </w:rPr>
        <w:t>льными це</w:t>
      </w:r>
      <w:r w:rsidRPr="00C3324F">
        <w:rPr>
          <w:color w:val="000000"/>
        </w:rPr>
        <w:t>левыми программами в установленном порядке в соответс</w:t>
      </w:r>
      <w:r>
        <w:rPr>
          <w:color w:val="000000"/>
        </w:rPr>
        <w:t>твии с действующим законодатель</w:t>
      </w:r>
      <w:r w:rsidRPr="00C3324F">
        <w:rPr>
          <w:color w:val="000000"/>
        </w:rPr>
        <w:t>ством.</w:t>
      </w:r>
    </w:p>
    <w:p w:rsidR="00C3324F" w:rsidRPr="00C3324F" w:rsidRDefault="00C3324F" w:rsidP="00C3324F">
      <w:pPr>
        <w:rPr>
          <w:color w:val="000000"/>
        </w:rPr>
      </w:pPr>
      <w:r w:rsidRPr="00C3324F">
        <w:rPr>
          <w:color w:val="000000"/>
        </w:rPr>
        <w:t>В данной работе предлагается следующая схема фи</w:t>
      </w:r>
      <w:r>
        <w:rPr>
          <w:color w:val="000000"/>
        </w:rPr>
        <w:t>нансирования мероприятий, преду</w:t>
      </w:r>
      <w:r w:rsidRPr="00C3324F">
        <w:rPr>
          <w:color w:val="000000"/>
        </w:rPr>
        <w:t>смотренных Схемой теплоснабжения:</w:t>
      </w:r>
    </w:p>
    <w:p w:rsidR="00C3324F" w:rsidRPr="00C3324F" w:rsidRDefault="00C3324F" w:rsidP="00C3324F">
      <w:pPr>
        <w:rPr>
          <w:color w:val="000000"/>
        </w:rPr>
      </w:pPr>
      <w:r w:rsidRPr="00C3324F">
        <w:rPr>
          <w:color w:val="000000"/>
        </w:rPr>
        <w:t>− Софинансирование мероприятий в порядке, предусмотренном Фондом модернизации ЖКХ в размере 80% от совокупной потребности в инвестициях;</w:t>
      </w:r>
    </w:p>
    <w:p w:rsidR="00C3324F" w:rsidRPr="00C3324F" w:rsidRDefault="00C3324F" w:rsidP="00C3324F">
      <w:pPr>
        <w:rPr>
          <w:color w:val="000000"/>
        </w:rPr>
      </w:pPr>
      <w:r w:rsidRPr="00C3324F">
        <w:rPr>
          <w:color w:val="000000"/>
        </w:rPr>
        <w:t>− Средства бюджета сельсовета в размере 10% от совокупной потребности в инвестициях;</w:t>
      </w:r>
    </w:p>
    <w:p w:rsidR="00C3324F" w:rsidRPr="00C3324F" w:rsidRDefault="00C3324F" w:rsidP="00C3324F">
      <w:pPr>
        <w:rPr>
          <w:color w:val="000000"/>
        </w:rPr>
      </w:pPr>
      <w:r w:rsidRPr="00C3324F">
        <w:rPr>
          <w:color w:val="000000"/>
        </w:rPr>
        <w:t>− Средства предприятия в размере 10% от совокупной потребности в инвестициях.</w:t>
      </w:r>
    </w:p>
    <w:p w:rsidR="00C3324F" w:rsidRDefault="00C3324F" w:rsidP="00C3324F">
      <w:pPr>
        <w:rPr>
          <w:color w:val="000000"/>
        </w:rPr>
      </w:pPr>
      <w:r w:rsidRPr="00C3324F">
        <w:rPr>
          <w:color w:val="000000"/>
        </w:rPr>
        <w:t>Таким образом, совокупная потребность в инвестициях, необходимых для реализации мероприятий по строительству, реконструкции и техническому перевооружению источников тепловой энергии и тепловых сетей, составляющая по результатам расчетов 861,75 тыс. руб. с учетом НДС, в разбивке по источникам инвестиций будет составлять:</w:t>
      </w:r>
    </w:p>
    <w:p w:rsidR="00C3324F" w:rsidRPr="00C3324F" w:rsidRDefault="00C3324F" w:rsidP="00C3324F">
      <w:pPr>
        <w:rPr>
          <w:color w:val="000000"/>
        </w:rPr>
      </w:pPr>
      <w:r w:rsidRPr="00C3324F">
        <w:rPr>
          <w:color w:val="000000"/>
        </w:rPr>
        <w:t>− средства Фонда модернизации ЖКХ (СФ) – 689,40 тыс. руб. с НДС;</w:t>
      </w:r>
    </w:p>
    <w:p w:rsidR="00C3324F" w:rsidRPr="00C3324F" w:rsidRDefault="00C3324F" w:rsidP="00C3324F">
      <w:pPr>
        <w:rPr>
          <w:color w:val="000000"/>
        </w:rPr>
      </w:pPr>
      <w:r w:rsidRPr="00C3324F">
        <w:rPr>
          <w:color w:val="000000"/>
        </w:rPr>
        <w:t>− средства бюджета сельсовета (МО) – 86,18 тыс. руб. с НДС;</w:t>
      </w:r>
    </w:p>
    <w:p w:rsidR="00C3324F" w:rsidRPr="00C3324F" w:rsidRDefault="00C3324F" w:rsidP="00C3324F">
      <w:pPr>
        <w:rPr>
          <w:color w:val="000000"/>
        </w:rPr>
      </w:pPr>
      <w:r w:rsidRPr="00C3324F">
        <w:rPr>
          <w:color w:val="000000"/>
        </w:rPr>
        <w:t>− средства предприятия (СП) – 86,18 тыс. руб. с НДС.</w:t>
      </w:r>
    </w:p>
    <w:p w:rsidR="00C3324F" w:rsidRPr="00C3324F" w:rsidRDefault="00C3324F" w:rsidP="00C3324F">
      <w:pPr>
        <w:rPr>
          <w:color w:val="000000"/>
        </w:rPr>
      </w:pPr>
      <w:r w:rsidRPr="00C3324F">
        <w:rPr>
          <w:color w:val="000000"/>
        </w:rPr>
        <w:t>Окончательная стоимость мероприятий будет определяться согласно сводному сметному расчету и технико-экономическому обоснованию, составленным по результатам проведения проектных работ.</w:t>
      </w:r>
    </w:p>
    <w:p w:rsidR="00C3324F" w:rsidRPr="00C3324F" w:rsidRDefault="00C3324F" w:rsidP="00C3324F">
      <w:pPr>
        <w:rPr>
          <w:color w:val="000000"/>
        </w:rPr>
      </w:pPr>
      <w:r w:rsidRPr="00C3324F">
        <w:rPr>
          <w:color w:val="000000"/>
        </w:rPr>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окружного бюджетов и степени реализации мероприятий.</w:t>
      </w:r>
      <w:r>
        <w:rPr>
          <w:color w:val="000000"/>
        </w:rPr>
        <w:t xml:space="preserve"> Объемы инвестиций подлежат кор</w:t>
      </w:r>
      <w:r w:rsidRPr="00C3324F">
        <w:rPr>
          <w:color w:val="000000"/>
        </w:rPr>
        <w:t>ректировке при ежегодной актуализации Схемы теплоснабжения.</w:t>
      </w:r>
    </w:p>
    <w:p w:rsidR="00C3324F" w:rsidRPr="00C3324F" w:rsidRDefault="00C3324F" w:rsidP="00C3324F">
      <w:pPr>
        <w:rPr>
          <w:color w:val="000000"/>
        </w:rPr>
      </w:pPr>
      <w:r w:rsidRPr="00C3324F">
        <w:rPr>
          <w:color w:val="000000"/>
        </w:rPr>
        <w:t>Кроме представленной выше схемы обеспечения мероприятий по техническому пе</w:t>
      </w:r>
      <w:r>
        <w:rPr>
          <w:color w:val="000000"/>
        </w:rPr>
        <w:lastRenderedPageBreak/>
        <w:t>рево</w:t>
      </w:r>
      <w:r w:rsidRPr="00C3324F">
        <w:rPr>
          <w:color w:val="000000"/>
        </w:rPr>
        <w:t>оружению и реконструкции теплосетевого хозяйства с. Н</w:t>
      </w:r>
      <w:r>
        <w:rPr>
          <w:color w:val="000000"/>
        </w:rPr>
        <w:t>ово</w:t>
      </w:r>
      <w:r w:rsidR="00F934F8">
        <w:rPr>
          <w:color w:val="000000"/>
        </w:rPr>
        <w:t>первомайское</w:t>
      </w:r>
      <w:r>
        <w:rPr>
          <w:color w:val="000000"/>
        </w:rPr>
        <w:t xml:space="preserve"> источниками фи</w:t>
      </w:r>
      <w:r w:rsidRPr="00C3324F">
        <w:rPr>
          <w:color w:val="000000"/>
        </w:rPr>
        <w:t>нансирования, необходимо также отметить, что ст. 2 ФЗ «Об энергосбережении.» № 261-ФЗ предусмотрена возможность реализации мероприятий, нап</w:t>
      </w:r>
      <w:r>
        <w:rPr>
          <w:color w:val="000000"/>
        </w:rPr>
        <w:t>равленных на повышение энергети</w:t>
      </w:r>
      <w:r w:rsidRPr="00C3324F">
        <w:rPr>
          <w:color w:val="000000"/>
        </w:rPr>
        <w:t>ческой эффективности по средствам Энергосервисных контрактов.</w:t>
      </w:r>
    </w:p>
    <w:p w:rsidR="00C3324F" w:rsidRDefault="00C3324F" w:rsidP="00C3324F">
      <w:pPr>
        <w:rPr>
          <w:color w:val="000000"/>
        </w:rPr>
      </w:pPr>
      <w:r w:rsidRPr="00C3324F">
        <w:rPr>
          <w:color w:val="000000"/>
        </w:rPr>
        <w:t>Энергосервисный контракт, согласно Федерального закона от 23.11.2009 г. № 261 «Об энергосбережении и повышении энергетической эффективно</w:t>
      </w:r>
      <w:r>
        <w:rPr>
          <w:color w:val="000000"/>
        </w:rPr>
        <w:t>сти», является основным механиз</w:t>
      </w:r>
      <w:r w:rsidRPr="00C3324F">
        <w:rPr>
          <w:color w:val="000000"/>
        </w:rPr>
        <w:t>мом реализации потенциала энергосбережения. Это контракт</w:t>
      </w:r>
      <w:r>
        <w:rPr>
          <w:color w:val="000000"/>
        </w:rPr>
        <w:t xml:space="preserve"> на оказание услуг по обслужива</w:t>
      </w:r>
      <w:r w:rsidRPr="00C3324F">
        <w:rPr>
          <w:color w:val="000000"/>
        </w:rPr>
        <w:t>нию, проектированию, приобретению, финансированию, мо</w:t>
      </w:r>
      <w:r>
        <w:rPr>
          <w:color w:val="000000"/>
        </w:rPr>
        <w:t>нтажу, пуско-наладке, эксплуата</w:t>
      </w:r>
      <w:r w:rsidRPr="00C3324F">
        <w:rPr>
          <w:color w:val="000000"/>
        </w:rPr>
        <w:t xml:space="preserve">ции, техобслуживанию и ремонту энергосберегающего оборудования на одном или нескольких объектах Заказчика. По такому контракту Энергосервисная </w:t>
      </w:r>
      <w:r>
        <w:rPr>
          <w:color w:val="000000"/>
        </w:rPr>
        <w:t>компания несет расходы по реали</w:t>
      </w:r>
      <w:r w:rsidRPr="00C3324F">
        <w:rPr>
          <w:color w:val="000000"/>
        </w:rPr>
        <w:t xml:space="preserve">зации мероприятий, направленных на повышение эффективности использования энергии на объектах Заказчика в обмен на долю экономии, получаемой в </w:t>
      </w:r>
      <w:r>
        <w:rPr>
          <w:color w:val="000000"/>
        </w:rPr>
        <w:t>результате реализации этих меро</w:t>
      </w:r>
      <w:r w:rsidRPr="00C3324F">
        <w:rPr>
          <w:color w:val="000000"/>
        </w:rPr>
        <w:t>приятий.</w:t>
      </w:r>
    </w:p>
    <w:p w:rsidR="00C3324F" w:rsidRDefault="00C3324F" w:rsidP="00C3324F">
      <w:pPr>
        <w:rPr>
          <w:color w:val="000000"/>
        </w:rPr>
      </w:pPr>
    </w:p>
    <w:p w:rsidR="002137E6" w:rsidRPr="007D0651" w:rsidRDefault="007F4D81" w:rsidP="007F4D81">
      <w:pPr>
        <w:pStyle w:val="20"/>
      </w:pPr>
      <w:bookmarkStart w:id="459" w:name="_Toc520002739"/>
      <w:r w:rsidRPr="007D0651">
        <w:t>Расчеты эффективности инвестиций</w:t>
      </w:r>
      <w:bookmarkEnd w:id="459"/>
    </w:p>
    <w:p w:rsidR="00F73831" w:rsidRPr="00F73831" w:rsidRDefault="00F73831" w:rsidP="00F73831">
      <w:pPr>
        <w:rPr>
          <w:color w:val="000000"/>
        </w:rPr>
      </w:pPr>
      <w:r w:rsidRPr="00F73831">
        <w:rPr>
          <w:color w:val="000000"/>
        </w:rPr>
        <w:t>В результате воспроизведения и анализа двух режим</w:t>
      </w:r>
      <w:r>
        <w:rPr>
          <w:color w:val="000000"/>
        </w:rPr>
        <w:t>ов системы теплоснабжения: суще</w:t>
      </w:r>
      <w:r w:rsidRPr="00F73831">
        <w:rPr>
          <w:color w:val="000000"/>
        </w:rPr>
        <w:t>ствующее положение (поверка) и наладка определен экономический эффект в натуральном и денежном выражении.</w:t>
      </w:r>
    </w:p>
    <w:p w:rsidR="00F73831" w:rsidRPr="00F73831" w:rsidRDefault="00F73831" w:rsidP="00F73831">
      <w:pPr>
        <w:rPr>
          <w:color w:val="000000"/>
        </w:rPr>
      </w:pPr>
      <w:r w:rsidRPr="00F73831">
        <w:rPr>
          <w:color w:val="000000"/>
        </w:rPr>
        <w:t>Наладка системы теплоснабжения приведет к оптимизации системы теплоснабжения: снижению расходов теплоносителя в системе, уменьшению</w:t>
      </w:r>
      <w:r>
        <w:rPr>
          <w:color w:val="000000"/>
        </w:rPr>
        <w:t xml:space="preserve"> расхода электроэнергии на пере</w:t>
      </w:r>
      <w:r w:rsidRPr="00F73831">
        <w:rPr>
          <w:color w:val="000000"/>
        </w:rPr>
        <w:t>качку теплоносителя и к снижению расходов топлива на производство тепловой энергии.</w:t>
      </w:r>
    </w:p>
    <w:p w:rsidR="00F73831" w:rsidRPr="00F73831" w:rsidRDefault="00F73831" w:rsidP="00F73831">
      <w:pPr>
        <w:rPr>
          <w:color w:val="000000"/>
        </w:rPr>
      </w:pPr>
      <w:r w:rsidRPr="00F73831">
        <w:rPr>
          <w:color w:val="000000"/>
        </w:rPr>
        <w:t>На существующей котельной отсутствует система водоподготовки, что в значительной степени влияет на состояние работающего оборудования. Водно-химический режим котельной очень важен для надежной и долговечной работы котельно</w:t>
      </w:r>
      <w:r>
        <w:rPr>
          <w:color w:val="000000"/>
        </w:rPr>
        <w:t>й. Повышенное содержание раство</w:t>
      </w:r>
      <w:r w:rsidRPr="00F73831">
        <w:rPr>
          <w:color w:val="000000"/>
        </w:rPr>
        <w:t>ренного кислорода или солей жесткости ведет к коррозии стальных материалов и образованию накипи, что в свою очередь понижает эффективность работы оборудования т трубопроводов, ведет к перерасходу топлива т электроэнергии и быстрому выходу системы теплоснабжения из строя. Применение современных автоматизированных установок подготовки и обработки воды позволяет снизить размер отложений в котлах и трубах и соответственно улучшить теплосъем и теплопередачу, а также снизить гидравлические потери в трубах. Данные решения позволяют добиться экономии потребления топлива котлоагрегатами на 5</w:t>
      </w:r>
      <w:r>
        <w:rPr>
          <w:color w:val="000000"/>
        </w:rPr>
        <w:t>-7</w:t>
      </w:r>
      <w:r w:rsidRPr="00F73831">
        <w:rPr>
          <w:color w:val="000000"/>
        </w:rPr>
        <w:t>%</w:t>
      </w:r>
    </w:p>
    <w:p w:rsidR="00F73831" w:rsidRPr="00F73831" w:rsidRDefault="00F73831" w:rsidP="00F73831">
      <w:pPr>
        <w:rPr>
          <w:color w:val="000000"/>
        </w:rPr>
      </w:pPr>
      <w:r w:rsidRPr="00F73831">
        <w:rPr>
          <w:color w:val="000000"/>
        </w:rPr>
        <w:t xml:space="preserve">Автоматизированное погодозависимое регулирование выработки и отпуска тепловой энергии обеспечивает оптимизацию затрат на выработку тепловой энергии и дает экономию топлива, по сравнению с котельными без погодозависимого </w:t>
      </w:r>
      <w:r w:rsidR="00C3324F">
        <w:rPr>
          <w:color w:val="000000"/>
        </w:rPr>
        <w:t>регулирования в размере 12 -15</w:t>
      </w:r>
      <w:r w:rsidRPr="00F73831">
        <w:rPr>
          <w:color w:val="000000"/>
        </w:rPr>
        <w:t>%.</w:t>
      </w:r>
    </w:p>
    <w:p w:rsidR="00F73831" w:rsidRPr="00F73831" w:rsidRDefault="00F73831" w:rsidP="00F73831">
      <w:pPr>
        <w:rPr>
          <w:color w:val="000000"/>
        </w:rPr>
      </w:pPr>
      <w:r w:rsidRPr="00F73831">
        <w:rPr>
          <w:color w:val="000000"/>
        </w:rPr>
        <w:t>Для расчета экономического эффекта стоимость тонны угля была принята в размере 2 217,22 руб.</w:t>
      </w:r>
    </w:p>
    <w:p w:rsidR="00F73831" w:rsidRPr="00F73831" w:rsidRDefault="00F73831" w:rsidP="00F73831">
      <w:pPr>
        <w:rPr>
          <w:color w:val="000000"/>
        </w:rPr>
      </w:pPr>
      <w:r w:rsidRPr="00F73831">
        <w:rPr>
          <w:color w:val="000000"/>
        </w:rPr>
        <w:t>В результате наладки системы теплоснабжения количество сэкономленного топлива 20% от существующего расхода – 29,63 т в год.</w:t>
      </w:r>
    </w:p>
    <w:p w:rsidR="00F73831" w:rsidRPr="00F73831" w:rsidRDefault="00F73831" w:rsidP="00F73831">
      <w:pPr>
        <w:rPr>
          <w:color w:val="000000"/>
        </w:rPr>
      </w:pPr>
      <w:r w:rsidRPr="00F73831">
        <w:rPr>
          <w:color w:val="000000"/>
        </w:rPr>
        <w:t>В денежном выражении суммарный экономический эффект в год составит 65,696 тыс. руб.</w:t>
      </w:r>
    </w:p>
    <w:p w:rsidR="00F73831" w:rsidRPr="00F73831" w:rsidRDefault="00F73831" w:rsidP="00F73831">
      <w:pPr>
        <w:rPr>
          <w:color w:val="000000"/>
        </w:rPr>
      </w:pPr>
      <w:r w:rsidRPr="00F73831">
        <w:rPr>
          <w:color w:val="000000"/>
        </w:rPr>
        <w:t xml:space="preserve">Эффективность инвестиционных затрат оценивается в </w:t>
      </w:r>
      <w:r w:rsidR="00C3324F">
        <w:rPr>
          <w:color w:val="000000"/>
        </w:rPr>
        <w:t>соответствии с Методическими ре</w:t>
      </w:r>
      <w:r w:rsidRPr="00F73831">
        <w:rPr>
          <w:color w:val="000000"/>
        </w:rPr>
        <w:t>комендациями по оценке эффективности инвестиционных</w:t>
      </w:r>
      <w:r w:rsidR="00C3324F">
        <w:rPr>
          <w:color w:val="000000"/>
        </w:rPr>
        <w:t xml:space="preserve"> проектов, утвержденными Минэко</w:t>
      </w:r>
      <w:r w:rsidRPr="00F73831">
        <w:rPr>
          <w:color w:val="000000"/>
        </w:rPr>
        <w:t>номики РФ, Минфином РФ и Госстроем РФ от 21.06.1999 № ВК 477.</w:t>
      </w:r>
    </w:p>
    <w:p w:rsidR="00F73831" w:rsidRPr="00F73831" w:rsidRDefault="00F73831" w:rsidP="00F73831">
      <w:pPr>
        <w:rPr>
          <w:color w:val="000000"/>
        </w:rPr>
      </w:pPr>
      <w:r w:rsidRPr="00F73831">
        <w:rPr>
          <w:color w:val="000000"/>
        </w:rPr>
        <w:t>В качестве критериев оценки эффективности инвестиций использованы:</w:t>
      </w:r>
    </w:p>
    <w:p w:rsidR="00F73831" w:rsidRPr="00F73831" w:rsidRDefault="00F73831" w:rsidP="00F73831">
      <w:pPr>
        <w:rPr>
          <w:color w:val="000000"/>
        </w:rPr>
      </w:pPr>
      <w:r w:rsidRPr="00F73831">
        <w:rPr>
          <w:color w:val="000000"/>
        </w:rPr>
        <w:t>− 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p>
    <w:p w:rsidR="00F73831" w:rsidRPr="00F73831" w:rsidRDefault="00F73831" w:rsidP="00F73831">
      <w:pPr>
        <w:rPr>
          <w:color w:val="000000"/>
        </w:rPr>
      </w:pPr>
      <w:r w:rsidRPr="00F73831">
        <w:rPr>
          <w:color w:val="000000"/>
        </w:rPr>
        <w:t>– внутренняя норма доходности (прибыли/ рентабельно</w:t>
      </w:r>
      <w:r w:rsidR="00C3324F">
        <w:rPr>
          <w:color w:val="000000"/>
        </w:rPr>
        <w:t xml:space="preserve">сти) инвестиций (IRR) - это </w:t>
      </w:r>
      <w:r w:rsidR="00C3324F">
        <w:rPr>
          <w:color w:val="000000"/>
        </w:rPr>
        <w:lastRenderedPageBreak/>
        <w:t>про</w:t>
      </w:r>
      <w:r w:rsidRPr="00F73831">
        <w:rPr>
          <w:color w:val="000000"/>
        </w:rPr>
        <w:t>центная ставка, при которой чистый дисконтированный доход (NPV) равен 0.</w:t>
      </w:r>
    </w:p>
    <w:p w:rsidR="00F73831" w:rsidRPr="00F73831" w:rsidRDefault="00F73831" w:rsidP="00F73831">
      <w:pPr>
        <w:rPr>
          <w:color w:val="000000"/>
        </w:rPr>
      </w:pPr>
      <w:r w:rsidRPr="00F73831">
        <w:rPr>
          <w:color w:val="000000"/>
        </w:rPr>
        <w:t>− индекс доходности – это размер дисконтированных р</w:t>
      </w:r>
      <w:r w:rsidR="00C3324F">
        <w:rPr>
          <w:color w:val="000000"/>
        </w:rPr>
        <w:t>езультатов, приходящихся на еди</w:t>
      </w:r>
      <w:r w:rsidRPr="00F73831">
        <w:rPr>
          <w:color w:val="000000"/>
        </w:rPr>
        <w:t>ницу инвестиционных затрат, приведенных к тому же моменту времени;</w:t>
      </w:r>
    </w:p>
    <w:p w:rsidR="00F73831" w:rsidRPr="00F73831" w:rsidRDefault="00F73831" w:rsidP="00F73831">
      <w:pPr>
        <w:rPr>
          <w:color w:val="000000"/>
        </w:rPr>
      </w:pPr>
      <w:r w:rsidRPr="00F73831">
        <w:rPr>
          <w:color w:val="000000"/>
        </w:rPr>
        <w:t>− 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w:t>
      </w:r>
    </w:p>
    <w:p w:rsidR="00F73831" w:rsidRPr="00F73831" w:rsidRDefault="00F73831" w:rsidP="00F73831">
      <w:pPr>
        <w:rPr>
          <w:color w:val="000000"/>
        </w:rPr>
      </w:pPr>
      <w:r w:rsidRPr="00F73831">
        <w:rPr>
          <w:color w:val="000000"/>
        </w:rPr>
        <w:t>− дисконтированный срок окупаемости – это период вре</w:t>
      </w:r>
      <w:r w:rsidR="00C3324F">
        <w:rPr>
          <w:color w:val="000000"/>
        </w:rPr>
        <w:t>мени, в течение которого дискон</w:t>
      </w:r>
      <w:r w:rsidRPr="00F73831">
        <w:rPr>
          <w:color w:val="000000"/>
        </w:rPr>
        <w:t>тированная величина результатов покрывает инвестиционные затраты, их вызвавшие.</w:t>
      </w:r>
    </w:p>
    <w:p w:rsidR="00F73831" w:rsidRPr="00F73831" w:rsidRDefault="00F73831" w:rsidP="00F73831">
      <w:pPr>
        <w:rPr>
          <w:color w:val="000000"/>
        </w:rPr>
      </w:pPr>
      <w:r w:rsidRPr="00F73831">
        <w:rPr>
          <w:color w:val="000000"/>
        </w:rPr>
        <w:t>В результате воспроизведения и анализа двух режим</w:t>
      </w:r>
      <w:r w:rsidR="00C3324F">
        <w:rPr>
          <w:color w:val="000000"/>
        </w:rPr>
        <w:t>ов системы теплоснабжения: суще</w:t>
      </w:r>
      <w:r w:rsidRPr="00F73831">
        <w:rPr>
          <w:color w:val="000000"/>
        </w:rPr>
        <w:t>ствующее положение (поверка) и наладка, определен эконом</w:t>
      </w:r>
      <w:r w:rsidR="00C3324F">
        <w:rPr>
          <w:color w:val="000000"/>
        </w:rPr>
        <w:t>ический эффект от реализации ме</w:t>
      </w:r>
      <w:r w:rsidRPr="00F73831">
        <w:rPr>
          <w:color w:val="000000"/>
        </w:rPr>
        <w:t>роприятий, предусмотренных схемой теплоснабжения, в натуральном и денежном выражении.</w:t>
      </w:r>
    </w:p>
    <w:p w:rsidR="00F73831" w:rsidRPr="00F73831" w:rsidRDefault="00F73831" w:rsidP="00F73831">
      <w:pPr>
        <w:rPr>
          <w:color w:val="000000"/>
        </w:rPr>
      </w:pPr>
      <w:r w:rsidRPr="00F73831">
        <w:rPr>
          <w:color w:val="000000"/>
        </w:rPr>
        <w:t>В качестве положительных эффектов от реализации м</w:t>
      </w:r>
      <w:r w:rsidR="00C3324F">
        <w:rPr>
          <w:color w:val="000000"/>
        </w:rPr>
        <w:t>ероприятий по строительству, ре</w:t>
      </w:r>
      <w:r w:rsidRPr="00F73831">
        <w:rPr>
          <w:color w:val="000000"/>
        </w:rPr>
        <w:t>конструкции и техническому перевооружению источников тепловой энергии и тепловых сетей нами приняты: экономия ресурсов (уменьшению расхода эл</w:t>
      </w:r>
      <w:r w:rsidR="00C3324F">
        <w:rPr>
          <w:color w:val="000000"/>
        </w:rPr>
        <w:t>ектроэнергии на перекачку тепло</w:t>
      </w:r>
      <w:r w:rsidRPr="00F73831">
        <w:rPr>
          <w:color w:val="000000"/>
        </w:rPr>
        <w:t>носителя и снижение расхода топлива на производство тепловой энергии) и амортизация по вновь вводимому оборудованию.</w:t>
      </w:r>
    </w:p>
    <w:p w:rsidR="00F73831" w:rsidRPr="00F73831" w:rsidRDefault="00F73831" w:rsidP="00F73831">
      <w:pPr>
        <w:rPr>
          <w:color w:val="000000"/>
        </w:rPr>
      </w:pPr>
      <w:r w:rsidRPr="00F73831">
        <w:rPr>
          <w:color w:val="000000"/>
        </w:rPr>
        <w:t>При расчете эффективности инвестиций учитывалс</w:t>
      </w:r>
      <w:r w:rsidR="00C3324F">
        <w:rPr>
          <w:color w:val="000000"/>
        </w:rPr>
        <w:t>я объем финансирования мероприя</w:t>
      </w:r>
      <w:r w:rsidRPr="00F73831">
        <w:rPr>
          <w:color w:val="000000"/>
        </w:rPr>
        <w:t xml:space="preserve">тий, реализация которых предусмотрена за счет средств внебюджетных источников, то есть за счет средств предприятия, </w:t>
      </w:r>
      <w:r w:rsidR="00C3324F" w:rsidRPr="00F73831">
        <w:rPr>
          <w:color w:val="000000"/>
        </w:rPr>
        <w:t>размер,</w:t>
      </w:r>
      <w:r w:rsidRPr="00F73831">
        <w:rPr>
          <w:color w:val="000000"/>
        </w:rPr>
        <w:t xml:space="preserve"> который определен как 10%</w:t>
      </w:r>
      <w:r w:rsidR="00C3324F">
        <w:rPr>
          <w:color w:val="000000"/>
        </w:rPr>
        <w:t xml:space="preserve"> от совокупной потребности в ин</w:t>
      </w:r>
      <w:r w:rsidRPr="00F73831">
        <w:rPr>
          <w:color w:val="000000"/>
        </w:rPr>
        <w:t>вестициях.</w:t>
      </w:r>
    </w:p>
    <w:p w:rsidR="00F73831" w:rsidRPr="00F73831" w:rsidRDefault="00F73831" w:rsidP="00F73831">
      <w:pPr>
        <w:rPr>
          <w:color w:val="000000"/>
        </w:rPr>
      </w:pPr>
      <w:r w:rsidRPr="00F73831">
        <w:rPr>
          <w:color w:val="000000"/>
        </w:rPr>
        <w:t>В расчете принято, что вновь вводимое, по результат</w:t>
      </w:r>
      <w:r w:rsidR="00C3324F">
        <w:rPr>
          <w:color w:val="000000"/>
        </w:rPr>
        <w:t>ам реконструкции и техперевоору</w:t>
      </w:r>
      <w:r w:rsidRPr="00F73831">
        <w:rPr>
          <w:color w:val="000000"/>
        </w:rPr>
        <w:t>жения, оборудование в полном объеме будет принято на баланс МУП «Новомихайловское» по ОУН. Таким образом, вся амортизация, полученная в следствии продления сроков полезного использования вновь вводимого оборудования, достигнутого за счет реконструкции системы теплоснабжения на весь объем требуемых инвестиций, будет начисляться в МУП «Ново</w:t>
      </w:r>
      <w:r w:rsidR="00C3324F">
        <w:rPr>
          <w:color w:val="000000"/>
        </w:rPr>
        <w:t>михай</w:t>
      </w:r>
      <w:r w:rsidRPr="00F73831">
        <w:rPr>
          <w:color w:val="000000"/>
        </w:rPr>
        <w:t>ловское» по ОУН и сможет быть далее использована на</w:t>
      </w:r>
      <w:r w:rsidR="00C3324F">
        <w:rPr>
          <w:color w:val="000000"/>
        </w:rPr>
        <w:t xml:space="preserve"> текущую или инвестиционную дея</w:t>
      </w:r>
      <w:r w:rsidRPr="00F73831">
        <w:rPr>
          <w:color w:val="000000"/>
        </w:rPr>
        <w:t>тельность предприятия как источник собственных средств.</w:t>
      </w:r>
    </w:p>
    <w:p w:rsidR="00F73831" w:rsidRPr="00F73831" w:rsidRDefault="00F73831" w:rsidP="00F73831">
      <w:pPr>
        <w:rPr>
          <w:color w:val="000000"/>
        </w:rPr>
      </w:pPr>
      <w:r w:rsidRPr="00F73831">
        <w:rPr>
          <w:color w:val="000000"/>
        </w:rPr>
        <w:t xml:space="preserve">В качестве коэффициента дисконтирования принята ставка рефинансирования </w:t>
      </w:r>
      <w:r w:rsidR="00C3324F" w:rsidRPr="00F73831">
        <w:rPr>
          <w:color w:val="000000"/>
        </w:rPr>
        <w:t>Центрального</w:t>
      </w:r>
      <w:r w:rsidRPr="00F73831">
        <w:rPr>
          <w:color w:val="000000"/>
        </w:rPr>
        <w:t xml:space="preserve"> банка России, установленная на дату проведения расчета показателей экономической эффективности инвестиций, – 8,25% годовых.</w:t>
      </w:r>
    </w:p>
    <w:p w:rsidR="00F73831" w:rsidRPr="00F73831" w:rsidRDefault="00F73831" w:rsidP="00F73831">
      <w:pPr>
        <w:rPr>
          <w:color w:val="000000"/>
        </w:rPr>
      </w:pPr>
      <w:r w:rsidRPr="00F73831">
        <w:rPr>
          <w:color w:val="000000"/>
        </w:rPr>
        <w:t>Срок жизни проекта принят равным 18 годам, в том числе инвестиционная фаза – 2 года, эксплуатационная фаза – 16 лет. Получение эффектов предполагается по итогам выполнения полного объема работ, необходимых для реализации меропр</w:t>
      </w:r>
      <w:r w:rsidR="00C3324F">
        <w:rPr>
          <w:color w:val="000000"/>
        </w:rPr>
        <w:t>иятий, включенных в схемы тепло</w:t>
      </w:r>
      <w:r w:rsidRPr="00F73831">
        <w:rPr>
          <w:color w:val="000000"/>
        </w:rPr>
        <w:t>снабжения и ожидается с 2016 года.</w:t>
      </w:r>
    </w:p>
    <w:p w:rsidR="003F32FA" w:rsidRDefault="00F73831" w:rsidP="00F73831">
      <w:pPr>
        <w:rPr>
          <w:color w:val="000000"/>
        </w:rPr>
      </w:pPr>
      <w:r w:rsidRPr="00F73831">
        <w:rPr>
          <w:color w:val="000000"/>
        </w:rPr>
        <w:t>Показатели экономической эффективности реализаци</w:t>
      </w:r>
      <w:r w:rsidR="00C3324F">
        <w:rPr>
          <w:color w:val="000000"/>
        </w:rPr>
        <w:t>и мероприятий, полученные по ре</w:t>
      </w:r>
      <w:r w:rsidRPr="00F73831">
        <w:rPr>
          <w:color w:val="000000"/>
        </w:rPr>
        <w:t xml:space="preserve">зультатам расчетов, сведены в таблицу </w:t>
      </w:r>
      <w:r w:rsidR="003044EC">
        <w:rPr>
          <w:color w:val="000000"/>
        </w:rPr>
        <w:t>4</w:t>
      </w:r>
      <w:r w:rsidR="00F934F8">
        <w:rPr>
          <w:color w:val="000000"/>
        </w:rPr>
        <w:t>6</w:t>
      </w:r>
      <w:r w:rsidR="003044EC">
        <w:rPr>
          <w:color w:val="000000"/>
        </w:rPr>
        <w:t>.</w:t>
      </w:r>
    </w:p>
    <w:p w:rsidR="00F73831" w:rsidRDefault="00F73831" w:rsidP="00F73831">
      <w:pPr>
        <w:rPr>
          <w:color w:val="000000"/>
        </w:rPr>
      </w:pPr>
    </w:p>
    <w:p w:rsidR="002137E6" w:rsidRDefault="00F73831" w:rsidP="00F73831">
      <w:pPr>
        <w:pStyle w:val="a7"/>
        <w:keepNext/>
      </w:pPr>
      <w:bookmarkStart w:id="460" w:name="_Toc520003110"/>
      <w:r>
        <w:t xml:space="preserve">Таблица </w:t>
      </w:r>
      <w:r w:rsidR="00E604A5">
        <w:fldChar w:fldCharType="begin"/>
      </w:r>
      <w:r w:rsidR="00E604A5">
        <w:instrText xml:space="preserve"> SEQ Таблица \* ARABIC </w:instrText>
      </w:r>
      <w:r w:rsidR="00E604A5">
        <w:fldChar w:fldCharType="separate"/>
      </w:r>
      <w:r w:rsidR="00F934F8">
        <w:rPr>
          <w:noProof/>
        </w:rPr>
        <w:t>46</w:t>
      </w:r>
      <w:r w:rsidR="00E604A5">
        <w:rPr>
          <w:noProof/>
        </w:rPr>
        <w:fldChar w:fldCharType="end"/>
      </w:r>
      <w:r>
        <w:t xml:space="preserve"> - П</w:t>
      </w:r>
      <w:r w:rsidR="00A12F7A">
        <w:t>оказатели экономической эффективности</w:t>
      </w:r>
      <w:bookmarkEnd w:id="460"/>
    </w:p>
    <w:tbl>
      <w:tblPr>
        <w:tblStyle w:val="af5"/>
        <w:tblW w:w="5000" w:type="pct"/>
        <w:tblLook w:val="04A0" w:firstRow="1" w:lastRow="0" w:firstColumn="1" w:lastColumn="0" w:noHBand="0" w:noVBand="1"/>
      </w:tblPr>
      <w:tblGrid>
        <w:gridCol w:w="591"/>
        <w:gridCol w:w="7436"/>
        <w:gridCol w:w="1545"/>
      </w:tblGrid>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w:t>
            </w:r>
          </w:p>
        </w:tc>
        <w:tc>
          <w:tcPr>
            <w:tcW w:w="3884" w:type="pct"/>
            <w:vAlign w:val="center"/>
          </w:tcPr>
          <w:p w:rsidR="00A12F7A" w:rsidRPr="00A12F7A" w:rsidRDefault="00A12F7A" w:rsidP="00A12F7A">
            <w:pPr>
              <w:ind w:firstLine="0"/>
              <w:jc w:val="center"/>
              <w:rPr>
                <w:color w:val="000000"/>
                <w:lang w:val="ru-RU"/>
              </w:rPr>
            </w:pPr>
            <w:r>
              <w:rPr>
                <w:color w:val="000000"/>
                <w:lang w:val="ru-RU"/>
              </w:rPr>
              <w:t>Показатель</w:t>
            </w:r>
          </w:p>
        </w:tc>
        <w:tc>
          <w:tcPr>
            <w:tcW w:w="807" w:type="pct"/>
            <w:vAlign w:val="center"/>
          </w:tcPr>
          <w:p w:rsidR="00A12F7A" w:rsidRPr="00A12F7A" w:rsidRDefault="00A12F7A" w:rsidP="00A12F7A">
            <w:pPr>
              <w:ind w:firstLine="0"/>
              <w:jc w:val="center"/>
              <w:rPr>
                <w:color w:val="000000"/>
                <w:lang w:val="ru-RU"/>
              </w:rPr>
            </w:pPr>
            <w:r>
              <w:rPr>
                <w:color w:val="000000"/>
                <w:lang w:val="ru-RU"/>
              </w:rPr>
              <w:t>Значение</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1</w:t>
            </w:r>
          </w:p>
        </w:tc>
        <w:tc>
          <w:tcPr>
            <w:tcW w:w="3884" w:type="pct"/>
            <w:vAlign w:val="center"/>
          </w:tcPr>
          <w:p w:rsidR="00A12F7A" w:rsidRPr="00A12F7A" w:rsidRDefault="00A12F7A" w:rsidP="00A12F7A">
            <w:pPr>
              <w:ind w:firstLine="0"/>
              <w:jc w:val="left"/>
              <w:rPr>
                <w:color w:val="000000"/>
                <w:lang w:val="ru-RU"/>
              </w:rPr>
            </w:pPr>
            <w:r>
              <w:rPr>
                <w:color w:val="000000"/>
                <w:lang w:val="ru-RU"/>
              </w:rPr>
              <w:t xml:space="preserve">Чистый дисконтированный доход </w:t>
            </w:r>
            <w:r w:rsidRPr="00A12F7A">
              <w:rPr>
                <w:color w:val="000000"/>
                <w:lang w:val="ru-RU"/>
              </w:rPr>
              <w:t>(</w:t>
            </w:r>
            <w:r>
              <w:rPr>
                <w:color w:val="000000"/>
              </w:rPr>
              <w:t>NPV</w:t>
            </w:r>
            <w:r w:rsidRPr="00A12F7A">
              <w:rPr>
                <w:color w:val="000000"/>
                <w:lang w:val="ru-RU"/>
              </w:rPr>
              <w:t xml:space="preserve">), </w:t>
            </w:r>
            <w:r>
              <w:rPr>
                <w:color w:val="000000"/>
                <w:lang w:val="ru-RU"/>
              </w:rPr>
              <w:t>тыс. руб.</w:t>
            </w:r>
          </w:p>
        </w:tc>
        <w:tc>
          <w:tcPr>
            <w:tcW w:w="807" w:type="pct"/>
            <w:vAlign w:val="center"/>
          </w:tcPr>
          <w:p w:rsidR="00A12F7A" w:rsidRPr="00A12F7A" w:rsidRDefault="0027646C" w:rsidP="00A12F7A">
            <w:pPr>
              <w:ind w:firstLine="0"/>
              <w:jc w:val="center"/>
              <w:rPr>
                <w:color w:val="000000"/>
                <w:lang w:val="ru-RU"/>
              </w:rPr>
            </w:pPr>
            <w:r>
              <w:rPr>
                <w:color w:val="000000"/>
                <w:lang w:val="ru-RU"/>
              </w:rPr>
              <w:t>64</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2</w:t>
            </w:r>
          </w:p>
        </w:tc>
        <w:tc>
          <w:tcPr>
            <w:tcW w:w="3884" w:type="pct"/>
            <w:vAlign w:val="center"/>
          </w:tcPr>
          <w:p w:rsidR="00A12F7A" w:rsidRPr="00A12F7A" w:rsidRDefault="00A12F7A" w:rsidP="00A12F7A">
            <w:pPr>
              <w:ind w:firstLine="0"/>
              <w:jc w:val="left"/>
              <w:rPr>
                <w:color w:val="000000"/>
              </w:rPr>
            </w:pPr>
            <w:r>
              <w:rPr>
                <w:color w:val="000000"/>
                <w:lang w:val="ru-RU"/>
              </w:rPr>
              <w:t>Внутренняя норма доходности (</w:t>
            </w:r>
            <w:r>
              <w:rPr>
                <w:color w:val="000000"/>
              </w:rPr>
              <w:t>IRR), %</w:t>
            </w:r>
          </w:p>
        </w:tc>
        <w:tc>
          <w:tcPr>
            <w:tcW w:w="807" w:type="pct"/>
            <w:vAlign w:val="center"/>
          </w:tcPr>
          <w:p w:rsidR="00A12F7A" w:rsidRPr="00A12F7A" w:rsidRDefault="00A12F7A" w:rsidP="00A12F7A">
            <w:pPr>
              <w:ind w:firstLine="0"/>
              <w:jc w:val="center"/>
              <w:rPr>
                <w:color w:val="000000"/>
                <w:lang w:val="ru-RU"/>
              </w:rPr>
            </w:pPr>
            <w:r>
              <w:rPr>
                <w:color w:val="000000"/>
                <w:lang w:val="ru-RU"/>
              </w:rPr>
              <w:t>9</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3</w:t>
            </w:r>
          </w:p>
        </w:tc>
        <w:tc>
          <w:tcPr>
            <w:tcW w:w="3884" w:type="pct"/>
            <w:vAlign w:val="center"/>
          </w:tcPr>
          <w:p w:rsidR="00A12F7A" w:rsidRPr="00A12F7A" w:rsidRDefault="00A12F7A" w:rsidP="00A12F7A">
            <w:pPr>
              <w:ind w:firstLine="0"/>
              <w:jc w:val="left"/>
              <w:rPr>
                <w:color w:val="000000"/>
              </w:rPr>
            </w:pPr>
            <w:r>
              <w:rPr>
                <w:color w:val="000000"/>
                <w:lang w:val="ru-RU"/>
              </w:rPr>
              <w:t>Индекс прибыльности (</w:t>
            </w:r>
            <w:r>
              <w:rPr>
                <w:color w:val="000000"/>
              </w:rPr>
              <w:t>PI)</w:t>
            </w:r>
          </w:p>
        </w:tc>
        <w:tc>
          <w:tcPr>
            <w:tcW w:w="807" w:type="pct"/>
            <w:vAlign w:val="center"/>
          </w:tcPr>
          <w:p w:rsidR="00A12F7A" w:rsidRPr="00A12F7A" w:rsidRDefault="00A12F7A" w:rsidP="0027646C">
            <w:pPr>
              <w:ind w:firstLine="0"/>
              <w:jc w:val="center"/>
              <w:rPr>
                <w:color w:val="000000"/>
                <w:lang w:val="ru-RU"/>
              </w:rPr>
            </w:pPr>
            <w:r>
              <w:rPr>
                <w:color w:val="000000"/>
                <w:lang w:val="ru-RU"/>
              </w:rPr>
              <w:t>1,0</w:t>
            </w:r>
            <w:r w:rsidR="0027646C">
              <w:rPr>
                <w:color w:val="000000"/>
                <w:lang w:val="ru-RU"/>
              </w:rPr>
              <w:t>9</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4</w:t>
            </w:r>
          </w:p>
        </w:tc>
        <w:tc>
          <w:tcPr>
            <w:tcW w:w="3884" w:type="pct"/>
            <w:vAlign w:val="center"/>
          </w:tcPr>
          <w:p w:rsidR="00A12F7A" w:rsidRPr="00A12F7A" w:rsidRDefault="00A12F7A" w:rsidP="00A12F7A">
            <w:pPr>
              <w:ind w:firstLine="0"/>
              <w:jc w:val="left"/>
              <w:rPr>
                <w:color w:val="000000"/>
                <w:lang w:val="ru-RU"/>
              </w:rPr>
            </w:pPr>
            <w:r>
              <w:rPr>
                <w:color w:val="000000"/>
                <w:lang w:val="ru-RU"/>
              </w:rPr>
              <w:t xml:space="preserve">Период окупаемости </w:t>
            </w:r>
            <w:r>
              <w:rPr>
                <w:color w:val="000000"/>
              </w:rPr>
              <w:t>(PBP)</w:t>
            </w:r>
            <w:r>
              <w:rPr>
                <w:color w:val="000000"/>
                <w:lang w:val="ru-RU"/>
              </w:rPr>
              <w:t>, лет</w:t>
            </w:r>
          </w:p>
        </w:tc>
        <w:tc>
          <w:tcPr>
            <w:tcW w:w="807" w:type="pct"/>
            <w:vAlign w:val="center"/>
          </w:tcPr>
          <w:p w:rsidR="00A12F7A" w:rsidRPr="00A12F7A" w:rsidRDefault="0027646C" w:rsidP="00A12F7A">
            <w:pPr>
              <w:ind w:firstLine="0"/>
              <w:jc w:val="center"/>
              <w:rPr>
                <w:color w:val="000000"/>
                <w:lang w:val="ru-RU"/>
              </w:rPr>
            </w:pPr>
            <w:r>
              <w:rPr>
                <w:color w:val="000000"/>
                <w:lang w:val="ru-RU"/>
              </w:rPr>
              <w:t>13,98</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5</w:t>
            </w:r>
          </w:p>
        </w:tc>
        <w:tc>
          <w:tcPr>
            <w:tcW w:w="3884" w:type="pct"/>
            <w:vAlign w:val="center"/>
          </w:tcPr>
          <w:p w:rsidR="00A12F7A" w:rsidRPr="00A12F7A" w:rsidRDefault="00A12F7A" w:rsidP="00A12F7A">
            <w:pPr>
              <w:ind w:firstLine="0"/>
              <w:jc w:val="left"/>
              <w:rPr>
                <w:color w:val="000000"/>
                <w:lang w:val="ru-RU"/>
              </w:rPr>
            </w:pPr>
            <w:r>
              <w:rPr>
                <w:color w:val="000000"/>
                <w:lang w:val="ru-RU"/>
              </w:rPr>
              <w:t>Дисконтированный период окупаемости (</w:t>
            </w:r>
            <w:r>
              <w:rPr>
                <w:color w:val="000000"/>
              </w:rPr>
              <w:t>dPBP</w:t>
            </w:r>
            <w:r w:rsidRPr="00A12F7A">
              <w:rPr>
                <w:color w:val="000000"/>
                <w:lang w:val="ru-RU"/>
              </w:rPr>
              <w:t>),</w:t>
            </w:r>
            <w:r>
              <w:rPr>
                <w:color w:val="000000"/>
                <w:lang w:val="ru-RU"/>
              </w:rPr>
              <w:t xml:space="preserve"> лет</w:t>
            </w:r>
          </w:p>
        </w:tc>
        <w:tc>
          <w:tcPr>
            <w:tcW w:w="807" w:type="pct"/>
            <w:vAlign w:val="center"/>
          </w:tcPr>
          <w:p w:rsidR="00A12F7A" w:rsidRPr="00A12F7A" w:rsidRDefault="00F73831" w:rsidP="0027646C">
            <w:pPr>
              <w:ind w:firstLine="0"/>
              <w:jc w:val="center"/>
              <w:rPr>
                <w:color w:val="000000"/>
                <w:lang w:val="ru-RU"/>
              </w:rPr>
            </w:pPr>
            <w:r>
              <w:rPr>
                <w:color w:val="000000"/>
                <w:lang w:val="ru-RU"/>
              </w:rPr>
              <w:t>18,5</w:t>
            </w:r>
            <w:r w:rsidR="0027646C">
              <w:rPr>
                <w:color w:val="000000"/>
                <w:lang w:val="ru-RU"/>
              </w:rPr>
              <w:t>7</w:t>
            </w:r>
          </w:p>
        </w:tc>
      </w:tr>
    </w:tbl>
    <w:p w:rsidR="00A12F7A" w:rsidRDefault="00A12F7A" w:rsidP="00CF735D">
      <w:pPr>
        <w:rPr>
          <w:color w:val="000000"/>
        </w:rPr>
      </w:pPr>
    </w:p>
    <w:p w:rsidR="00A12F7A" w:rsidRDefault="00A12F7A" w:rsidP="00CF735D">
      <w:pPr>
        <w:rPr>
          <w:color w:val="000000"/>
        </w:rPr>
      </w:pPr>
      <w:r>
        <w:rPr>
          <w:color w:val="000000"/>
        </w:rPr>
        <w:t xml:space="preserve">При заданном сроке жизни проекта чистый дисконтированный доход составляет </w:t>
      </w:r>
      <w:r w:rsidR="0027646C">
        <w:rPr>
          <w:color w:val="000000"/>
        </w:rPr>
        <w:t>64</w:t>
      </w:r>
      <w:r>
        <w:rPr>
          <w:color w:val="000000"/>
        </w:rPr>
        <w:t xml:space="preserve"> тыс. руб. Полученная в результате расчетов внутр</w:t>
      </w:r>
      <w:r w:rsidR="00F73831">
        <w:rPr>
          <w:color w:val="000000"/>
        </w:rPr>
        <w:t>енняя норма доходности равная 9</w:t>
      </w:r>
      <w:r>
        <w:rPr>
          <w:color w:val="000000"/>
        </w:rPr>
        <w:t>% отражает при какой ставке дисконтирования NPV становится не отрицательным, т.е. вложенные инвестиции окупаются. Дисконтированный срок окупаемости составил 18</w:t>
      </w:r>
      <w:r w:rsidR="0027646C">
        <w:rPr>
          <w:color w:val="000000"/>
        </w:rPr>
        <w:t>,6</w:t>
      </w:r>
      <w:r>
        <w:rPr>
          <w:color w:val="000000"/>
        </w:rPr>
        <w:t xml:space="preserve"> лет. Таким образом, результаты расчета показали, что реализация данных мероприятий явля</w:t>
      </w:r>
      <w:r>
        <w:rPr>
          <w:color w:val="000000"/>
        </w:rPr>
        <w:lastRenderedPageBreak/>
        <w:t>ется не только технически необходимой, но и экономически целесообразной.</w:t>
      </w:r>
    </w:p>
    <w:p w:rsidR="00A12F7A" w:rsidRPr="007D0651" w:rsidRDefault="00A12F7A" w:rsidP="00CF735D"/>
    <w:p w:rsidR="00F32072" w:rsidRPr="007D0651" w:rsidRDefault="007F4D81" w:rsidP="007F4D81">
      <w:pPr>
        <w:pStyle w:val="20"/>
      </w:pPr>
      <w:bookmarkStart w:id="461" w:name="_Toc520002740"/>
      <w:r w:rsidRPr="007D0651">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461"/>
    </w:p>
    <w:p w:rsidR="00F934F8" w:rsidRDefault="00F934F8" w:rsidP="00F934F8">
      <w:r>
        <w:t>Реализация мероприятий по техническому перевооружению и реконструкции системы теплоснабжения, предусмотренных схемой теплоснабжения за счет инвестиционной надбавки в тарифе, приведет к резкому повышению тарифа для конечного потребителя, что, учитывая низкий уровень сборов за предоставленные услуги по теплоснабжению потребителей по текущему тарифу, приведет лишь к увеличению кредиторской задолженности перед ООО «Татарская тепловая компания» со стороны как промышленного, так и бытового сектора. Таким образом, в результате возникновения кассового разрыва, предприятие столкнется с необходимостью использовать привлеченные средства для реализации указанных выше мероприятий по реконструкции теплосетевого комплекса. Однако, возможность использовать кредитные средства, также не рассматривается как реальный источник финансирования, ввиду финансового состояния ООО «Татарская тепловая компания».</w:t>
      </w:r>
    </w:p>
    <w:p w:rsidR="00F934F8" w:rsidRDefault="00F934F8" w:rsidP="00F934F8">
      <w:r>
        <w:t>В данной работе была предложена схема финансирования мероприятий, заложенных в схему теплоснабжения, предусматривающая софинансирование за счет средств бюджета сельсовета, а также Фонда содействия ЖКХ.</w:t>
      </w:r>
    </w:p>
    <w:p w:rsidR="00317DDE" w:rsidRDefault="00F934F8" w:rsidP="00F934F8">
      <w:r>
        <w:t>Реализация мероприятий по предложенной схеме финансирования позволит сохранить тариф для потребителей в границах максимальных уровней тарифов на тепловую энергию, поставляемую теплоснабжающими организациями потребителям, утверждаемых ФСТ России, а также достигнуть максимальных эффектов по оптимизации работы теплосетевого комплекса с. Новопервомайское.</w:t>
      </w:r>
    </w:p>
    <w:p w:rsidR="00317DDE" w:rsidRDefault="00317DDE" w:rsidP="00DB603F"/>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7F4D81" w:rsidRDefault="007F4D81" w:rsidP="007F4D81">
      <w:pPr>
        <w:pStyle w:val="12"/>
      </w:pPr>
      <w:bookmarkStart w:id="462" w:name="_Toc520002741"/>
      <w:r w:rsidRPr="007F4D81">
        <w:lastRenderedPageBreak/>
        <w:t>Обоснование предложения по определению единой теплоснабжающей организации</w:t>
      </w:r>
      <w:bookmarkEnd w:id="462"/>
    </w:p>
    <w:p w:rsidR="006208B4" w:rsidRDefault="006208B4" w:rsidP="006208B4">
      <w:pPr>
        <w:rPr>
          <w:color w:val="000000"/>
        </w:rPr>
      </w:pPr>
      <w:r>
        <w:rPr>
          <w:color w:val="000000"/>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В соответствии с п. 28 ст. 28 Федерального закона от 27.</w:t>
      </w:r>
      <w:r w:rsidR="002B17C8">
        <w:rPr>
          <w:color w:val="000000"/>
        </w:rPr>
        <w:t>07.2010 г. № 190 – ФЗ «О тепло</w:t>
      </w:r>
      <w:r>
        <w:rPr>
          <w:color w:val="000000"/>
        </w:rPr>
        <w:t>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 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6208B4" w:rsidRDefault="006208B4" w:rsidP="006208B4">
      <w:pPr>
        <w:rPr>
          <w:color w:val="000000"/>
        </w:rPr>
      </w:pPr>
      <w:r>
        <w:rPr>
          <w:color w:val="000000"/>
        </w:rPr>
        <w:t>В соответствии с п. 6 ст. 6 Федерального закона от 27.</w:t>
      </w:r>
      <w:r w:rsidR="003044EC">
        <w:rPr>
          <w:color w:val="000000"/>
        </w:rPr>
        <w:t>07.2010 г. № 190 – ФЗ «О тепло</w:t>
      </w:r>
      <w:r>
        <w:rPr>
          <w:color w:val="000000"/>
        </w:rPr>
        <w:t>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6208B4" w:rsidRDefault="006208B4" w:rsidP="006208B4">
      <w:pPr>
        <w:rPr>
          <w:color w:val="000000"/>
        </w:rPr>
      </w:pPr>
      <w:r>
        <w:rPr>
          <w:color w:val="000000"/>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 п.1 ст. 4 Федерального закона от 27.07.2010 г. № 190-ФЗ «О теплоснабжении».</w:t>
      </w:r>
    </w:p>
    <w:p w:rsidR="006208B4" w:rsidRDefault="006208B4" w:rsidP="006208B4">
      <w:pPr>
        <w:rPr>
          <w:color w:val="000000"/>
        </w:rPr>
      </w:pPr>
      <w:r>
        <w:rPr>
          <w:color w:val="000000"/>
        </w:rPr>
        <w:t xml:space="preserve">Критерии и порядок определения единой теплоснабжающей организации: </w:t>
      </w:r>
    </w:p>
    <w:p w:rsidR="006208B4" w:rsidRDefault="006208B4" w:rsidP="006208B4">
      <w:pPr>
        <w:rPr>
          <w:color w:val="000000"/>
        </w:rPr>
      </w:pPr>
      <w:r>
        <w:rPr>
          <w:color w:val="000000"/>
        </w:rPr>
        <w:t>1. Статус единой теплоснабжающей организации присваивае</w:t>
      </w:r>
      <w:r w:rsidR="003044EC">
        <w:rPr>
          <w:color w:val="000000"/>
        </w:rPr>
        <w:t>тся органом местного само</w:t>
      </w:r>
      <w:r>
        <w:rPr>
          <w:color w:val="000000"/>
        </w:rPr>
        <w:t>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6208B4" w:rsidRDefault="006208B4" w:rsidP="006208B4">
      <w:pPr>
        <w:rPr>
          <w:color w:val="000000"/>
        </w:rPr>
      </w:pPr>
      <w:r>
        <w:rPr>
          <w:color w:val="000000"/>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w:t>
      </w:r>
      <w:bookmarkStart w:id="463" w:name="_Toc503949006"/>
      <w:bookmarkStart w:id="464" w:name="_Toc503949232"/>
      <w:bookmarkStart w:id="465" w:name="_Toc503949454"/>
      <w:bookmarkStart w:id="466" w:name="_Toc503963722"/>
      <w:bookmarkStart w:id="467" w:name="_Toc505852668"/>
      <w:bookmarkEnd w:id="463"/>
      <w:bookmarkEnd w:id="464"/>
      <w:bookmarkEnd w:id="465"/>
      <w:bookmarkEnd w:id="466"/>
      <w:bookmarkEnd w:id="467"/>
      <w:r>
        <w:rPr>
          <w:color w:val="000000"/>
        </w:rPr>
        <w:t>снабжения, в отношении которой присваивается соответствующий статус.</w:t>
      </w:r>
    </w:p>
    <w:p w:rsidR="003F34F4" w:rsidRDefault="006208B4" w:rsidP="006208B4">
      <w:pPr>
        <w:rPr>
          <w:color w:val="000000"/>
        </w:rPr>
      </w:pPr>
      <w:r>
        <w:rPr>
          <w:color w:val="000000"/>
        </w:rPr>
        <w:t xml:space="preserve"> В случае, если на территории поселения, городского округа существуют несколько систем теплоснабжения, уполномоченные органы вправе:</w:t>
      </w:r>
    </w:p>
    <w:p w:rsidR="006208B4" w:rsidRDefault="006208B4" w:rsidP="006208B4">
      <w:pPr>
        <w:rPr>
          <w:color w:val="000000"/>
        </w:rPr>
      </w:pPr>
      <w:r>
        <w:rPr>
          <w:color w:val="000000"/>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6208B4" w:rsidRDefault="006208B4" w:rsidP="006208B4">
      <w:pPr>
        <w:rPr>
          <w:color w:val="000000"/>
        </w:rPr>
      </w:pPr>
      <w:r>
        <w:rPr>
          <w:color w:val="000000"/>
        </w:rPr>
        <w:t xml:space="preserve">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w:t>
      </w:r>
      <w:r w:rsidRPr="006208B4">
        <w:rPr>
          <w:color w:val="000000"/>
        </w:rPr>
        <w:t xml:space="preserve"> </w:t>
      </w:r>
      <w:r>
        <w:rPr>
          <w:color w:val="000000"/>
        </w:rPr>
        <w:t>входящей в зону ее деятельности.</w:t>
      </w:r>
    </w:p>
    <w:p w:rsidR="006208B4" w:rsidRDefault="006208B4" w:rsidP="006208B4">
      <w:pPr>
        <w:rPr>
          <w:color w:val="000000"/>
        </w:rPr>
      </w:pPr>
      <w:r>
        <w:rPr>
          <w:color w:val="000000"/>
        </w:rP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w:t>
      </w:r>
      <w:r>
        <w:rPr>
          <w:color w:val="000000"/>
        </w:rPr>
        <w:lastRenderedPageBreak/>
        <w:t>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6208B4" w:rsidRDefault="0032482C" w:rsidP="006208B4">
      <w:pPr>
        <w:rPr>
          <w:color w:val="000000"/>
        </w:rPr>
      </w:pPr>
      <w:r>
        <w:rPr>
          <w:color w:val="000000"/>
        </w:rP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w:t>
      </w:r>
      <w:r w:rsidR="002B17C8">
        <w:rPr>
          <w:color w:val="000000"/>
        </w:rPr>
        <w:t>азан</w:t>
      </w:r>
      <w:r>
        <w:rPr>
          <w:color w:val="000000"/>
        </w:rPr>
        <w:t>ному лицу. В случае, если в отношении одной зоны деятельности единой теплоснабжающей организации подано несколько заявок от лиц, владеющих на п</w:t>
      </w:r>
      <w:r w:rsidR="002B17C8">
        <w:rPr>
          <w:color w:val="000000"/>
        </w:rPr>
        <w:t>раве собственности или ином за</w:t>
      </w:r>
      <w:r>
        <w:rPr>
          <w:color w:val="000000"/>
        </w:rPr>
        <w:t>конном основании источниками тепловой энергии и (или) тепловыми сетями в со</w:t>
      </w:r>
      <w:r w:rsidR="002B17C8">
        <w:rPr>
          <w:color w:val="000000"/>
        </w:rPr>
        <w:t>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2B17C8" w:rsidRDefault="002B17C8" w:rsidP="006208B4">
      <w:pPr>
        <w:rPr>
          <w:color w:val="000000"/>
        </w:rPr>
      </w:pPr>
      <w:r>
        <w:rPr>
          <w:color w:val="000000"/>
        </w:rPr>
        <w:t>5. Критериями определения единой теплоснабжающей организации являются:</w:t>
      </w:r>
    </w:p>
    <w:p w:rsidR="002B17C8" w:rsidRDefault="002B17C8" w:rsidP="006208B4">
      <w:pPr>
        <w:rPr>
          <w:color w:val="000000"/>
        </w:rPr>
      </w:pPr>
      <w:r>
        <w:rPr>
          <w:color w:val="000000"/>
        </w:rPr>
        <w:t xml:space="preserve"> −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B17C8" w:rsidRDefault="002B17C8" w:rsidP="006208B4">
      <w:pPr>
        <w:rPr>
          <w:color w:val="000000"/>
        </w:rPr>
      </w:pPr>
      <w:r>
        <w:rPr>
          <w:color w:val="000000"/>
        </w:rPr>
        <w:t xml:space="preserve"> −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B17C8" w:rsidRDefault="002B17C8" w:rsidP="006208B4">
      <w:pPr>
        <w:rPr>
          <w:color w:val="000000"/>
        </w:rPr>
      </w:pPr>
      <w:r>
        <w:rPr>
          <w:color w:val="000000"/>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60588F" w:rsidRDefault="002B17C8" w:rsidP="002B17C8">
      <w:pPr>
        <w:rPr>
          <w:color w:val="000000"/>
        </w:rPr>
      </w:pPr>
      <w:r>
        <w:rPr>
          <w:color w:val="000000"/>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2B17C8" w:rsidRDefault="002B17C8" w:rsidP="002B17C8">
      <w:pPr>
        <w:rPr>
          <w:color w:val="000000"/>
        </w:rPr>
      </w:pPr>
      <w:r>
        <w:rPr>
          <w:color w:val="000000"/>
        </w:rPr>
        <w:t xml:space="preserve">8. Единая теплоснабжающая организация при осуществлении своей деятельности обязана: − заключать и надлежаще исполнять договоры теплоснабжения со всеми обратившимися к ней потребителями тепловой энергии в своей зоне деятельности; −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2B17C8" w:rsidRDefault="002B17C8" w:rsidP="002B17C8">
      <w:pPr>
        <w:rPr>
          <w:color w:val="000000"/>
        </w:rPr>
      </w:pPr>
      <w:r>
        <w:rPr>
          <w:color w:val="000000"/>
        </w:rPr>
        <w:t xml:space="preserve">− надлежащим образом исполнять обязательства перед иными теплоснабжающими и </w:t>
      </w:r>
      <w:r>
        <w:rPr>
          <w:color w:val="000000"/>
        </w:rPr>
        <w:lastRenderedPageBreak/>
        <w:t xml:space="preserve">теплосетевыми организациями в зоне своей деятельности; </w:t>
      </w:r>
    </w:p>
    <w:p w:rsidR="00F934F8" w:rsidRDefault="002B17C8" w:rsidP="002B17C8">
      <w:pPr>
        <w:rPr>
          <w:color w:val="000000"/>
        </w:rPr>
      </w:pPr>
      <w:r>
        <w:rPr>
          <w:color w:val="000000"/>
        </w:rPr>
        <w:t xml:space="preserve">− осуществлять контроль режимов потребления тепловой энергии в зоне своей деятельности. </w:t>
      </w:r>
    </w:p>
    <w:p w:rsidR="00794519" w:rsidRDefault="00F934F8" w:rsidP="00F934F8">
      <w:pPr>
        <w:rPr>
          <w:color w:val="000000"/>
        </w:rPr>
      </w:pPr>
      <w:r w:rsidRPr="00F934F8">
        <w:rPr>
          <w:color w:val="000000"/>
        </w:rPr>
        <w:t>Таким образом, на основании критериев определения</w:t>
      </w:r>
      <w:r>
        <w:rPr>
          <w:color w:val="000000"/>
        </w:rPr>
        <w:t xml:space="preserve"> единой теплоснабжающей органи</w:t>
      </w:r>
      <w:r w:rsidRPr="00F934F8">
        <w:rPr>
          <w:color w:val="000000"/>
        </w:rPr>
        <w:t>зации, установленных Постановлением РФ от 08.08.2012</w:t>
      </w:r>
      <w:r>
        <w:rPr>
          <w:color w:val="000000"/>
        </w:rPr>
        <w:t xml:space="preserve"> г. № 808 «Об организации тепло</w:t>
      </w:r>
      <w:r w:rsidRPr="00F934F8">
        <w:rPr>
          <w:color w:val="000000"/>
        </w:rPr>
        <w:t>снабжения в Российской Федерации», предлагается опреде</w:t>
      </w:r>
      <w:r>
        <w:rPr>
          <w:color w:val="000000"/>
        </w:rPr>
        <w:t>лить в с. Новопервомайское в ка</w:t>
      </w:r>
      <w:r w:rsidRPr="00F934F8">
        <w:rPr>
          <w:color w:val="000000"/>
        </w:rPr>
        <w:t>честве единой теплоснабжающей организации ООО «Татарская тепловая компания».</w:t>
      </w:r>
    </w:p>
    <w:sectPr w:rsidR="00794519" w:rsidSect="001D082A">
      <w:pgSz w:w="11907" w:h="16839" w:code="9"/>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04A5" w:rsidRDefault="00E604A5" w:rsidP="0019749E">
      <w:r>
        <w:separator/>
      </w:r>
    </w:p>
  </w:endnote>
  <w:endnote w:type="continuationSeparator" w:id="0">
    <w:p w:rsidR="00E604A5" w:rsidRDefault="00E604A5" w:rsidP="001974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tarSymbol">
    <w:altName w:val="Arial Unicode MS"/>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Math">
    <w:altName w:val="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6179647"/>
      <w:docPartObj>
        <w:docPartGallery w:val="Page Numbers (Bottom of Page)"/>
        <w:docPartUnique/>
      </w:docPartObj>
    </w:sdtPr>
    <w:sdtEndPr/>
    <w:sdtContent>
      <w:p w:rsidR="00F934F8" w:rsidRDefault="00F934F8" w:rsidP="000E67E9">
        <w:pPr>
          <w:pStyle w:val="af3"/>
          <w:jc w:val="right"/>
        </w:pPr>
        <w:r>
          <w:fldChar w:fldCharType="begin"/>
        </w:r>
        <w:r>
          <w:instrText>PAGE   \* MERGEFORMAT</w:instrText>
        </w:r>
        <w:r>
          <w:fldChar w:fldCharType="separate"/>
        </w:r>
        <w:r w:rsidR="002B63EE">
          <w:rPr>
            <w:noProof/>
          </w:rPr>
          <w:t>42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04A5" w:rsidRDefault="00E604A5" w:rsidP="0019749E">
      <w:r>
        <w:separator/>
      </w:r>
    </w:p>
  </w:footnote>
  <w:footnote w:type="continuationSeparator" w:id="0">
    <w:p w:rsidR="00E604A5" w:rsidRDefault="00E604A5" w:rsidP="0019749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2" type="#_x0000_t75" style="width:9.35pt;height:9.35pt" o:bullet="t">
        <v:imagedata r:id="rId1" o:title="clip_image001"/>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15:restartNumberingAfterBreak="0">
    <w:nsid w:val="00F15873"/>
    <w:multiLevelType w:val="multilevel"/>
    <w:tmpl w:val="445C0EB2"/>
    <w:styleLink w:val="1"/>
    <w:lvl w:ilvl="0">
      <w:start w:val="1"/>
      <w:numFmt w:val="decimal"/>
      <w:lvlText w:val="%1."/>
      <w:lvlJc w:val="left"/>
      <w:pPr>
        <w:ind w:left="360" w:hanging="360"/>
      </w:pPr>
      <w:rPr>
        <w:rFonts w:ascii="Times New Roman" w:hAnsi="Times New Roman" w:hint="default"/>
        <w:b/>
        <w:caps/>
        <w:dstrike w:val="0"/>
        <w:sz w:val="28"/>
        <w:vertAlign w:val="baseline"/>
      </w:rPr>
    </w:lvl>
    <w:lvl w:ilvl="1">
      <w:start w:val="1"/>
      <w:numFmt w:val="decimal"/>
      <w:lvlText w:val="%1.%2."/>
      <w:lvlJc w:val="left"/>
      <w:pPr>
        <w:ind w:left="792" w:hanging="432"/>
      </w:pPr>
      <w:rPr>
        <w:rFonts w:ascii="Times New Roman" w:hAnsi="Times New Roman" w:hint="default"/>
        <w:b/>
        <w:sz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0FC71B9"/>
    <w:multiLevelType w:val="hybridMultilevel"/>
    <w:tmpl w:val="3368A748"/>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82F1D00"/>
    <w:multiLevelType w:val="multilevel"/>
    <w:tmpl w:val="35A42D7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75308ED"/>
    <w:multiLevelType w:val="hybridMultilevel"/>
    <w:tmpl w:val="70A60E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FD01432"/>
    <w:multiLevelType w:val="hybridMultilevel"/>
    <w:tmpl w:val="CD34C456"/>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247254D7"/>
    <w:multiLevelType w:val="hybridMultilevel"/>
    <w:tmpl w:val="9E42E3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5155085"/>
    <w:multiLevelType w:val="hybridMultilevel"/>
    <w:tmpl w:val="8EC6DC78"/>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8" w15:restartNumberingAfterBreak="0">
    <w:nsid w:val="284807C4"/>
    <w:multiLevelType w:val="hybridMultilevel"/>
    <w:tmpl w:val="1234BCAA"/>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E4956F1"/>
    <w:multiLevelType w:val="hybridMultilevel"/>
    <w:tmpl w:val="67B4D8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F9B0F3D"/>
    <w:multiLevelType w:val="hybridMultilevel"/>
    <w:tmpl w:val="1B18B1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7796C30"/>
    <w:multiLevelType w:val="hybridMultilevel"/>
    <w:tmpl w:val="DF881CBE"/>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F015B60"/>
    <w:multiLevelType w:val="multilevel"/>
    <w:tmpl w:val="5600B8E4"/>
    <w:lvl w:ilvl="0">
      <w:start w:val="1"/>
      <w:numFmt w:val="decimal"/>
      <w:lvlText w:val="%1."/>
      <w:lvlJc w:val="left"/>
      <w:pPr>
        <w:ind w:left="360" w:hanging="360"/>
      </w:pPr>
    </w:lvl>
    <w:lvl w:ilvl="1">
      <w:start w:val="1"/>
      <w:numFmt w:val="decimal"/>
      <w:pStyle w:val="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15172AE"/>
    <w:multiLevelType w:val="hybridMultilevel"/>
    <w:tmpl w:val="8CEA8C60"/>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43BB31F5"/>
    <w:multiLevelType w:val="multilevel"/>
    <w:tmpl w:val="438CE624"/>
    <w:lvl w:ilvl="0">
      <w:start w:val="1"/>
      <w:numFmt w:val="decimal"/>
      <w:pStyle w:val="10"/>
      <w:lvlText w:val="%1."/>
      <w:lvlJc w:val="left"/>
      <w:pPr>
        <w:ind w:left="1069" w:hanging="360"/>
      </w:pPr>
      <w:rPr>
        <w:rFonts w:hint="default"/>
      </w:rPr>
    </w:lvl>
    <w:lvl w:ilvl="1">
      <w:start w:val="1"/>
      <w:numFmt w:val="decimal"/>
      <w:pStyle w:val="21"/>
      <w:isLgl/>
      <w:lvlText w:val="%1.%2."/>
      <w:lvlJc w:val="left"/>
      <w:pPr>
        <w:ind w:left="1069" w:hanging="360"/>
      </w:pPr>
      <w:rPr>
        <w:rFonts w:hint="default"/>
        <w:sz w:val="28"/>
        <w:szCs w:val="28"/>
      </w:rPr>
    </w:lvl>
    <w:lvl w:ilvl="2">
      <w:start w:val="1"/>
      <w:numFmt w:val="decimal"/>
      <w:pStyle w:val="30"/>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7" w15:restartNumberingAfterBreak="0">
    <w:nsid w:val="43D62702"/>
    <w:multiLevelType w:val="hybridMultilevel"/>
    <w:tmpl w:val="62F4CAE6"/>
    <w:lvl w:ilvl="0" w:tplc="43AC7DA4">
      <w:start w:val="1"/>
      <w:numFmt w:val="decimal"/>
      <w:pStyle w:val="4"/>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45AC1EF9"/>
    <w:multiLevelType w:val="multilevel"/>
    <w:tmpl w:val="03263168"/>
    <w:lvl w:ilvl="0">
      <w:start w:val="3"/>
      <w:numFmt w:val="decimal"/>
      <w:lvlText w:val="%1"/>
      <w:lvlJc w:val="left"/>
      <w:pPr>
        <w:ind w:left="638" w:hanging="420"/>
      </w:pPr>
      <w:rPr>
        <w:rFonts w:hint="default"/>
      </w:rPr>
    </w:lvl>
    <w:lvl w:ilvl="1">
      <w:start w:val="7"/>
      <w:numFmt w:val="decimal"/>
      <w:lvlText w:val="%1.%2"/>
      <w:lvlJc w:val="left"/>
      <w:pPr>
        <w:ind w:left="638" w:hanging="420"/>
      </w:pPr>
      <w:rPr>
        <w:rFonts w:ascii="Times New Roman" w:eastAsia="Times New Roman" w:hAnsi="Times New Roman" w:hint="default"/>
        <w:sz w:val="28"/>
        <w:szCs w:val="28"/>
      </w:rPr>
    </w:lvl>
    <w:lvl w:ilvl="2">
      <w:start w:val="1"/>
      <w:numFmt w:val="bullet"/>
      <w:lvlText w:val=""/>
      <w:lvlJc w:val="left"/>
      <w:pPr>
        <w:ind w:left="646" w:hanging="360"/>
      </w:pPr>
      <w:rPr>
        <w:rFonts w:ascii="Symbol" w:eastAsia="Symbol" w:hAnsi="Symbol" w:hint="default"/>
        <w:sz w:val="24"/>
        <w:szCs w:val="24"/>
      </w:rPr>
    </w:lvl>
    <w:lvl w:ilvl="3">
      <w:start w:val="1"/>
      <w:numFmt w:val="bullet"/>
      <w:lvlText w:val=""/>
      <w:lvlJc w:val="left"/>
      <w:pPr>
        <w:ind w:left="1443" w:hanging="360"/>
      </w:pPr>
      <w:rPr>
        <w:rFonts w:ascii="Symbol" w:eastAsia="Symbol" w:hAnsi="Symbol" w:hint="default"/>
        <w:sz w:val="24"/>
        <w:szCs w:val="28"/>
      </w:rPr>
    </w:lvl>
    <w:lvl w:ilvl="4">
      <w:start w:val="1"/>
      <w:numFmt w:val="bullet"/>
      <w:lvlText w:val="•"/>
      <w:lvlJc w:val="left"/>
      <w:pPr>
        <w:ind w:left="3544" w:hanging="360"/>
      </w:pPr>
      <w:rPr>
        <w:rFonts w:hint="default"/>
      </w:rPr>
    </w:lvl>
    <w:lvl w:ilvl="5">
      <w:start w:val="1"/>
      <w:numFmt w:val="bullet"/>
      <w:lvlText w:val="•"/>
      <w:lvlJc w:val="left"/>
      <w:pPr>
        <w:ind w:left="4594" w:hanging="360"/>
      </w:pPr>
      <w:rPr>
        <w:rFonts w:hint="default"/>
      </w:rPr>
    </w:lvl>
    <w:lvl w:ilvl="6">
      <w:start w:val="1"/>
      <w:numFmt w:val="bullet"/>
      <w:lvlText w:val="•"/>
      <w:lvlJc w:val="left"/>
      <w:pPr>
        <w:ind w:left="5645" w:hanging="360"/>
      </w:pPr>
      <w:rPr>
        <w:rFonts w:hint="default"/>
      </w:rPr>
    </w:lvl>
    <w:lvl w:ilvl="7">
      <w:start w:val="1"/>
      <w:numFmt w:val="bullet"/>
      <w:lvlText w:val="•"/>
      <w:lvlJc w:val="left"/>
      <w:pPr>
        <w:ind w:left="6695" w:hanging="360"/>
      </w:pPr>
      <w:rPr>
        <w:rFonts w:hint="default"/>
      </w:rPr>
    </w:lvl>
    <w:lvl w:ilvl="8">
      <w:start w:val="1"/>
      <w:numFmt w:val="bullet"/>
      <w:lvlText w:val="•"/>
      <w:lvlJc w:val="left"/>
      <w:pPr>
        <w:ind w:left="7745" w:hanging="360"/>
      </w:pPr>
      <w:rPr>
        <w:rFonts w:hint="default"/>
      </w:rPr>
    </w:lvl>
  </w:abstractNum>
  <w:abstractNum w:abstractNumId="19" w15:restartNumberingAfterBreak="0">
    <w:nsid w:val="45F92836"/>
    <w:multiLevelType w:val="hybridMultilevel"/>
    <w:tmpl w:val="121036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482339C6"/>
    <w:multiLevelType w:val="hybridMultilevel"/>
    <w:tmpl w:val="3F8C3EAA"/>
    <w:lvl w:ilvl="0" w:tplc="04190001">
      <w:start w:val="1"/>
      <w:numFmt w:val="bullet"/>
      <w:lvlText w:val=""/>
      <w:lvlJc w:val="left"/>
      <w:pPr>
        <w:ind w:left="1040" w:hanging="360"/>
      </w:pPr>
      <w:rPr>
        <w:rFonts w:ascii="Symbol" w:hAnsi="Symbol"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22"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3" w15:restartNumberingAfterBreak="0">
    <w:nsid w:val="4BFE06B4"/>
    <w:multiLevelType w:val="hybridMultilevel"/>
    <w:tmpl w:val="9294AD0E"/>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F1652DE"/>
    <w:multiLevelType w:val="hybridMultilevel"/>
    <w:tmpl w:val="AF2254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553B7BAA"/>
    <w:multiLevelType w:val="hybridMultilevel"/>
    <w:tmpl w:val="18CEE814"/>
    <w:lvl w:ilvl="0" w:tplc="F664F7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15:restartNumberingAfterBreak="0">
    <w:nsid w:val="57757881"/>
    <w:multiLevelType w:val="hybridMultilevel"/>
    <w:tmpl w:val="A2E221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79943C5"/>
    <w:multiLevelType w:val="hybridMultilevel"/>
    <w:tmpl w:val="43C075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30" w15:restartNumberingAfterBreak="0">
    <w:nsid w:val="5C004702"/>
    <w:multiLevelType w:val="hybridMultilevel"/>
    <w:tmpl w:val="CAACC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5C7F50B7"/>
    <w:multiLevelType w:val="multilevel"/>
    <w:tmpl w:val="977E228A"/>
    <w:lvl w:ilvl="0">
      <w:start w:val="1"/>
      <w:numFmt w:val="decimal"/>
      <w:pStyle w:val="12"/>
      <w:lvlText w:val="%1."/>
      <w:lvlJc w:val="left"/>
      <w:pPr>
        <w:ind w:left="720" w:hanging="360"/>
      </w:pPr>
    </w:lvl>
    <w:lvl w:ilvl="1">
      <w:start w:val="1"/>
      <w:numFmt w:val="decimal"/>
      <w:isLgl/>
      <w:lvlText w:val="%1.%2"/>
      <w:lvlJc w:val="left"/>
      <w:pPr>
        <w:ind w:left="1123" w:hanging="660"/>
      </w:pPr>
      <w:rPr>
        <w:rFonts w:hint="default"/>
      </w:rPr>
    </w:lvl>
    <w:lvl w:ilvl="2">
      <w:start w:val="1"/>
      <w:numFmt w:val="decimal"/>
      <w:pStyle w:val="31"/>
      <w:isLgl/>
      <w:lvlText w:val="%1.%2.%3"/>
      <w:lvlJc w:val="left"/>
      <w:pPr>
        <w:ind w:left="1286" w:hanging="720"/>
      </w:pPr>
      <w:rPr>
        <w:rFonts w:hint="default"/>
      </w:rPr>
    </w:lvl>
    <w:lvl w:ilvl="3">
      <w:start w:val="1"/>
      <w:numFmt w:val="decimal"/>
      <w:pStyle w:val="40"/>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32" w15:restartNumberingAfterBreak="0">
    <w:nsid w:val="5CC11CD9"/>
    <w:multiLevelType w:val="hybridMultilevel"/>
    <w:tmpl w:val="27205E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5D235096"/>
    <w:multiLevelType w:val="hybridMultilevel"/>
    <w:tmpl w:val="6D4A35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7C00616"/>
    <w:multiLevelType w:val="hybridMultilevel"/>
    <w:tmpl w:val="464E9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68D16113"/>
    <w:multiLevelType w:val="hybridMultilevel"/>
    <w:tmpl w:val="BE6EFC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6A3F52C8"/>
    <w:multiLevelType w:val="hybridMultilevel"/>
    <w:tmpl w:val="AE1CD83E"/>
    <w:lvl w:ilvl="0" w:tplc="02BAE34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7" w15:restartNumberingAfterBreak="0">
    <w:nsid w:val="75546504"/>
    <w:multiLevelType w:val="hybridMultilevel"/>
    <w:tmpl w:val="AE36EE74"/>
    <w:lvl w:ilvl="0" w:tplc="8C5644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77640B0A"/>
    <w:multiLevelType w:val="hybridMultilevel"/>
    <w:tmpl w:val="79FAFE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C732E38"/>
    <w:multiLevelType w:val="hybridMultilevel"/>
    <w:tmpl w:val="B6A43058"/>
    <w:lvl w:ilvl="0" w:tplc="04190001">
      <w:start w:val="1"/>
      <w:numFmt w:val="bullet"/>
      <w:pStyle w:val="32"/>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0" w15:restartNumberingAfterBreak="0">
    <w:nsid w:val="7E820B38"/>
    <w:multiLevelType w:val="hybridMultilevel"/>
    <w:tmpl w:val="46126DFA"/>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num w:numId="1">
    <w:abstractNumId w:val="31"/>
  </w:num>
  <w:num w:numId="2">
    <w:abstractNumId w:val="3"/>
  </w:num>
  <w:num w:numId="3">
    <w:abstractNumId w:val="17"/>
  </w:num>
  <w:num w:numId="4">
    <w:abstractNumId w:val="14"/>
  </w:num>
  <w:num w:numId="5">
    <w:abstractNumId w:val="19"/>
  </w:num>
  <w:num w:numId="6">
    <w:abstractNumId w:val="28"/>
  </w:num>
  <w:num w:numId="7">
    <w:abstractNumId w:val="11"/>
  </w:num>
  <w:num w:numId="8">
    <w:abstractNumId w:val="35"/>
  </w:num>
  <w:num w:numId="9">
    <w:abstractNumId w:val="5"/>
  </w:num>
  <w:num w:numId="10">
    <w:abstractNumId w:val="27"/>
  </w:num>
  <w:num w:numId="11">
    <w:abstractNumId w:val="23"/>
  </w:num>
  <w:num w:numId="12">
    <w:abstractNumId w:val="34"/>
  </w:num>
  <w:num w:numId="13">
    <w:abstractNumId w:val="2"/>
  </w:num>
  <w:num w:numId="14">
    <w:abstractNumId w:val="24"/>
  </w:num>
  <w:num w:numId="15">
    <w:abstractNumId w:val="10"/>
  </w:num>
  <w:num w:numId="16">
    <w:abstractNumId w:val="38"/>
  </w:num>
  <w:num w:numId="17">
    <w:abstractNumId w:val="30"/>
  </w:num>
  <w:num w:numId="18">
    <w:abstractNumId w:val="9"/>
  </w:num>
  <w:num w:numId="19">
    <w:abstractNumId w:val="1"/>
  </w:num>
  <w:num w:numId="20">
    <w:abstractNumId w:val="18"/>
  </w:num>
  <w:num w:numId="21">
    <w:abstractNumId w:val="4"/>
  </w:num>
  <w:num w:numId="22">
    <w:abstractNumId w:val="16"/>
  </w:num>
  <w:num w:numId="23">
    <w:abstractNumId w:val="36"/>
  </w:num>
  <w:num w:numId="24">
    <w:abstractNumId w:val="26"/>
  </w:num>
  <w:num w:numId="25">
    <w:abstractNumId w:val="40"/>
  </w:num>
  <w:num w:numId="26">
    <w:abstractNumId w:val="7"/>
  </w:num>
  <w:num w:numId="27">
    <w:abstractNumId w:val="13"/>
  </w:num>
  <w:num w:numId="28">
    <w:abstractNumId w:val="21"/>
  </w:num>
  <w:num w:numId="29">
    <w:abstractNumId w:val="29"/>
  </w:num>
  <w:num w:numId="30">
    <w:abstractNumId w:val="22"/>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num>
  <w:num w:numId="33">
    <w:abstractNumId w:val="39"/>
  </w:num>
  <w:num w:numId="34">
    <w:abstractNumId w:val="20"/>
  </w:num>
  <w:num w:numId="35">
    <w:abstractNumId w:val="25"/>
  </w:num>
  <w:num w:numId="36">
    <w:abstractNumId w:val="37"/>
  </w:num>
  <w:num w:numId="37">
    <w:abstractNumId w:val="32"/>
  </w:num>
  <w:num w:numId="38">
    <w:abstractNumId w:val="33"/>
  </w:num>
  <w:num w:numId="39">
    <w:abstractNumId w:val="15"/>
  </w:num>
  <w:num w:numId="40">
    <w:abstractNumId w:val="8"/>
  </w:num>
  <w:num w:numId="41">
    <w:abstractNumId w:val="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097C"/>
    <w:rsid w:val="00000110"/>
    <w:rsid w:val="00001B4B"/>
    <w:rsid w:val="000072CA"/>
    <w:rsid w:val="00007B46"/>
    <w:rsid w:val="00013887"/>
    <w:rsid w:val="00015C2D"/>
    <w:rsid w:val="00027084"/>
    <w:rsid w:val="00036AFE"/>
    <w:rsid w:val="000449C9"/>
    <w:rsid w:val="000470DB"/>
    <w:rsid w:val="000471C1"/>
    <w:rsid w:val="0004791F"/>
    <w:rsid w:val="00097636"/>
    <w:rsid w:val="000B1E3E"/>
    <w:rsid w:val="000C0E27"/>
    <w:rsid w:val="000C35B0"/>
    <w:rsid w:val="000C485C"/>
    <w:rsid w:val="000C4B35"/>
    <w:rsid w:val="000D0AB1"/>
    <w:rsid w:val="000D1884"/>
    <w:rsid w:val="000E0581"/>
    <w:rsid w:val="000E67E9"/>
    <w:rsid w:val="000F290D"/>
    <w:rsid w:val="000F4670"/>
    <w:rsid w:val="000F69C1"/>
    <w:rsid w:val="001151F6"/>
    <w:rsid w:val="00120814"/>
    <w:rsid w:val="00127216"/>
    <w:rsid w:val="001372B6"/>
    <w:rsid w:val="0015792F"/>
    <w:rsid w:val="00157AB8"/>
    <w:rsid w:val="0016471D"/>
    <w:rsid w:val="00174025"/>
    <w:rsid w:val="0017748B"/>
    <w:rsid w:val="00182C43"/>
    <w:rsid w:val="0019749E"/>
    <w:rsid w:val="00197F0C"/>
    <w:rsid w:val="001B07A0"/>
    <w:rsid w:val="001B33C9"/>
    <w:rsid w:val="001B5141"/>
    <w:rsid w:val="001C6005"/>
    <w:rsid w:val="001C785C"/>
    <w:rsid w:val="001D01C8"/>
    <w:rsid w:val="001D082A"/>
    <w:rsid w:val="001D279D"/>
    <w:rsid w:val="001D5955"/>
    <w:rsid w:val="001E69D9"/>
    <w:rsid w:val="0021342D"/>
    <w:rsid w:val="002137E6"/>
    <w:rsid w:val="00217DD9"/>
    <w:rsid w:val="00223A98"/>
    <w:rsid w:val="00224F1C"/>
    <w:rsid w:val="002276C1"/>
    <w:rsid w:val="002418EE"/>
    <w:rsid w:val="00260BD6"/>
    <w:rsid w:val="00265C99"/>
    <w:rsid w:val="00270AA0"/>
    <w:rsid w:val="0027646C"/>
    <w:rsid w:val="0028456D"/>
    <w:rsid w:val="002962E4"/>
    <w:rsid w:val="002B17C8"/>
    <w:rsid w:val="002B38A3"/>
    <w:rsid w:val="002B63EE"/>
    <w:rsid w:val="002B6FCB"/>
    <w:rsid w:val="002C6B4C"/>
    <w:rsid w:val="002D1AD8"/>
    <w:rsid w:val="002E115D"/>
    <w:rsid w:val="002E3D4E"/>
    <w:rsid w:val="002F1725"/>
    <w:rsid w:val="003044EC"/>
    <w:rsid w:val="00317DDE"/>
    <w:rsid w:val="0032482C"/>
    <w:rsid w:val="00324906"/>
    <w:rsid w:val="00324956"/>
    <w:rsid w:val="00325240"/>
    <w:rsid w:val="003257E8"/>
    <w:rsid w:val="0033295D"/>
    <w:rsid w:val="003405E3"/>
    <w:rsid w:val="00343839"/>
    <w:rsid w:val="003450A8"/>
    <w:rsid w:val="003509F6"/>
    <w:rsid w:val="00362031"/>
    <w:rsid w:val="0037216B"/>
    <w:rsid w:val="00386223"/>
    <w:rsid w:val="003B3FBA"/>
    <w:rsid w:val="003B635A"/>
    <w:rsid w:val="003C7B4A"/>
    <w:rsid w:val="003D33B4"/>
    <w:rsid w:val="003D3872"/>
    <w:rsid w:val="003E0AB3"/>
    <w:rsid w:val="003F196D"/>
    <w:rsid w:val="003F32FA"/>
    <w:rsid w:val="003F34F4"/>
    <w:rsid w:val="003F6879"/>
    <w:rsid w:val="0040220E"/>
    <w:rsid w:val="004173F5"/>
    <w:rsid w:val="00431683"/>
    <w:rsid w:val="004319DD"/>
    <w:rsid w:val="00432072"/>
    <w:rsid w:val="004367F0"/>
    <w:rsid w:val="00437CE3"/>
    <w:rsid w:val="00451D54"/>
    <w:rsid w:val="00464A69"/>
    <w:rsid w:val="00477183"/>
    <w:rsid w:val="00495662"/>
    <w:rsid w:val="004A2743"/>
    <w:rsid w:val="004B0916"/>
    <w:rsid w:val="004C097C"/>
    <w:rsid w:val="004C2AFE"/>
    <w:rsid w:val="004C6E49"/>
    <w:rsid w:val="004E2A85"/>
    <w:rsid w:val="004E4A1B"/>
    <w:rsid w:val="004E6E3D"/>
    <w:rsid w:val="004F2EA7"/>
    <w:rsid w:val="00502D4C"/>
    <w:rsid w:val="005110F1"/>
    <w:rsid w:val="00514832"/>
    <w:rsid w:val="00545B0E"/>
    <w:rsid w:val="00546786"/>
    <w:rsid w:val="00551D8F"/>
    <w:rsid w:val="005647AC"/>
    <w:rsid w:val="0056583B"/>
    <w:rsid w:val="005728FF"/>
    <w:rsid w:val="00574E11"/>
    <w:rsid w:val="005766EC"/>
    <w:rsid w:val="005777DE"/>
    <w:rsid w:val="0057781D"/>
    <w:rsid w:val="005867C8"/>
    <w:rsid w:val="00594693"/>
    <w:rsid w:val="005A2BDA"/>
    <w:rsid w:val="005A7F97"/>
    <w:rsid w:val="005B77FD"/>
    <w:rsid w:val="005D2146"/>
    <w:rsid w:val="005D46E9"/>
    <w:rsid w:val="005D534F"/>
    <w:rsid w:val="005F2F5D"/>
    <w:rsid w:val="005F7CFA"/>
    <w:rsid w:val="0060588F"/>
    <w:rsid w:val="00605D1D"/>
    <w:rsid w:val="00607725"/>
    <w:rsid w:val="00611976"/>
    <w:rsid w:val="006208B4"/>
    <w:rsid w:val="00634ABF"/>
    <w:rsid w:val="00641985"/>
    <w:rsid w:val="0064258D"/>
    <w:rsid w:val="00642F4C"/>
    <w:rsid w:val="0064667E"/>
    <w:rsid w:val="00656B00"/>
    <w:rsid w:val="00671A92"/>
    <w:rsid w:val="00675EB2"/>
    <w:rsid w:val="006768F0"/>
    <w:rsid w:val="00686263"/>
    <w:rsid w:val="006B0B91"/>
    <w:rsid w:val="006B5EAD"/>
    <w:rsid w:val="006C0540"/>
    <w:rsid w:val="006C36DC"/>
    <w:rsid w:val="006F5096"/>
    <w:rsid w:val="0070652B"/>
    <w:rsid w:val="00714095"/>
    <w:rsid w:val="0071628F"/>
    <w:rsid w:val="00716A5C"/>
    <w:rsid w:val="007407E2"/>
    <w:rsid w:val="0074299C"/>
    <w:rsid w:val="00781ADD"/>
    <w:rsid w:val="00783B26"/>
    <w:rsid w:val="007914A0"/>
    <w:rsid w:val="00794519"/>
    <w:rsid w:val="00795300"/>
    <w:rsid w:val="00795EEA"/>
    <w:rsid w:val="007A1873"/>
    <w:rsid w:val="007A365C"/>
    <w:rsid w:val="007A59B7"/>
    <w:rsid w:val="007A5D77"/>
    <w:rsid w:val="007B0FA8"/>
    <w:rsid w:val="007B2BCF"/>
    <w:rsid w:val="007C409E"/>
    <w:rsid w:val="007D0651"/>
    <w:rsid w:val="007D4D38"/>
    <w:rsid w:val="007D5B5A"/>
    <w:rsid w:val="007F4D81"/>
    <w:rsid w:val="00805282"/>
    <w:rsid w:val="0081009D"/>
    <w:rsid w:val="00824BEA"/>
    <w:rsid w:val="00824F80"/>
    <w:rsid w:val="00826180"/>
    <w:rsid w:val="008350CD"/>
    <w:rsid w:val="0083541C"/>
    <w:rsid w:val="00836B58"/>
    <w:rsid w:val="00843788"/>
    <w:rsid w:val="00857886"/>
    <w:rsid w:val="00862088"/>
    <w:rsid w:val="00897F52"/>
    <w:rsid w:val="008B0A63"/>
    <w:rsid w:val="008B250C"/>
    <w:rsid w:val="008B31BB"/>
    <w:rsid w:val="008B4810"/>
    <w:rsid w:val="008B4D42"/>
    <w:rsid w:val="008B4F6B"/>
    <w:rsid w:val="008B5831"/>
    <w:rsid w:val="008D105F"/>
    <w:rsid w:val="008D21A7"/>
    <w:rsid w:val="008D4677"/>
    <w:rsid w:val="008E19C0"/>
    <w:rsid w:val="008E75BC"/>
    <w:rsid w:val="008F4952"/>
    <w:rsid w:val="008F4E44"/>
    <w:rsid w:val="00914B96"/>
    <w:rsid w:val="0091661D"/>
    <w:rsid w:val="00916D7F"/>
    <w:rsid w:val="00924DF7"/>
    <w:rsid w:val="00927680"/>
    <w:rsid w:val="009420D2"/>
    <w:rsid w:val="00947A1F"/>
    <w:rsid w:val="00956F42"/>
    <w:rsid w:val="0096235C"/>
    <w:rsid w:val="0097183C"/>
    <w:rsid w:val="00981EE1"/>
    <w:rsid w:val="009879C4"/>
    <w:rsid w:val="0099167A"/>
    <w:rsid w:val="009973CD"/>
    <w:rsid w:val="009A078A"/>
    <w:rsid w:val="009A1535"/>
    <w:rsid w:val="009A30B7"/>
    <w:rsid w:val="009A5B95"/>
    <w:rsid w:val="009C3608"/>
    <w:rsid w:val="009C3AF8"/>
    <w:rsid w:val="009D5E08"/>
    <w:rsid w:val="009E32E0"/>
    <w:rsid w:val="009E4D64"/>
    <w:rsid w:val="00A0256A"/>
    <w:rsid w:val="00A12F7A"/>
    <w:rsid w:val="00A23037"/>
    <w:rsid w:val="00A31445"/>
    <w:rsid w:val="00A35034"/>
    <w:rsid w:val="00A4126F"/>
    <w:rsid w:val="00A448A9"/>
    <w:rsid w:val="00A97593"/>
    <w:rsid w:val="00AB493D"/>
    <w:rsid w:val="00AB5306"/>
    <w:rsid w:val="00AC03B5"/>
    <w:rsid w:val="00AC5D4F"/>
    <w:rsid w:val="00AF7755"/>
    <w:rsid w:val="00B07232"/>
    <w:rsid w:val="00B136A0"/>
    <w:rsid w:val="00B13B22"/>
    <w:rsid w:val="00B17905"/>
    <w:rsid w:val="00B27607"/>
    <w:rsid w:val="00B47820"/>
    <w:rsid w:val="00B53E9A"/>
    <w:rsid w:val="00B704FB"/>
    <w:rsid w:val="00B754E9"/>
    <w:rsid w:val="00B817C7"/>
    <w:rsid w:val="00B831CC"/>
    <w:rsid w:val="00B9257C"/>
    <w:rsid w:val="00B93913"/>
    <w:rsid w:val="00BA0690"/>
    <w:rsid w:val="00BC4B23"/>
    <w:rsid w:val="00BD04EC"/>
    <w:rsid w:val="00BD1C83"/>
    <w:rsid w:val="00BD6768"/>
    <w:rsid w:val="00BF2312"/>
    <w:rsid w:val="00BF3310"/>
    <w:rsid w:val="00C005C8"/>
    <w:rsid w:val="00C13F40"/>
    <w:rsid w:val="00C23A3D"/>
    <w:rsid w:val="00C24D13"/>
    <w:rsid w:val="00C30841"/>
    <w:rsid w:val="00C327B7"/>
    <w:rsid w:val="00C3324F"/>
    <w:rsid w:val="00C47F28"/>
    <w:rsid w:val="00C5108C"/>
    <w:rsid w:val="00C607F5"/>
    <w:rsid w:val="00C67ABA"/>
    <w:rsid w:val="00C76E47"/>
    <w:rsid w:val="00C77AAE"/>
    <w:rsid w:val="00CA7D02"/>
    <w:rsid w:val="00CB6CDA"/>
    <w:rsid w:val="00CC6DBA"/>
    <w:rsid w:val="00CC6E0C"/>
    <w:rsid w:val="00CD409F"/>
    <w:rsid w:val="00CF48F7"/>
    <w:rsid w:val="00CF67FB"/>
    <w:rsid w:val="00CF735D"/>
    <w:rsid w:val="00CF7834"/>
    <w:rsid w:val="00D2116A"/>
    <w:rsid w:val="00D41700"/>
    <w:rsid w:val="00D74EE4"/>
    <w:rsid w:val="00D770BA"/>
    <w:rsid w:val="00D8779D"/>
    <w:rsid w:val="00D940B8"/>
    <w:rsid w:val="00DB1324"/>
    <w:rsid w:val="00DB1758"/>
    <w:rsid w:val="00DB4F43"/>
    <w:rsid w:val="00DB603F"/>
    <w:rsid w:val="00DC00DC"/>
    <w:rsid w:val="00DC38BE"/>
    <w:rsid w:val="00DD25C2"/>
    <w:rsid w:val="00DD2776"/>
    <w:rsid w:val="00DE63CC"/>
    <w:rsid w:val="00DF3772"/>
    <w:rsid w:val="00DF57A0"/>
    <w:rsid w:val="00E23BC0"/>
    <w:rsid w:val="00E25280"/>
    <w:rsid w:val="00E269DC"/>
    <w:rsid w:val="00E34B61"/>
    <w:rsid w:val="00E40806"/>
    <w:rsid w:val="00E41FC3"/>
    <w:rsid w:val="00E43170"/>
    <w:rsid w:val="00E449E6"/>
    <w:rsid w:val="00E560C1"/>
    <w:rsid w:val="00E604A5"/>
    <w:rsid w:val="00E61F8A"/>
    <w:rsid w:val="00E625FD"/>
    <w:rsid w:val="00E62FE7"/>
    <w:rsid w:val="00E74DE4"/>
    <w:rsid w:val="00E80E8A"/>
    <w:rsid w:val="00E8603A"/>
    <w:rsid w:val="00E870DD"/>
    <w:rsid w:val="00EA7956"/>
    <w:rsid w:val="00EB3503"/>
    <w:rsid w:val="00ED19AA"/>
    <w:rsid w:val="00ED222C"/>
    <w:rsid w:val="00ED6DD5"/>
    <w:rsid w:val="00EE16FD"/>
    <w:rsid w:val="00EE170E"/>
    <w:rsid w:val="00EE2D9B"/>
    <w:rsid w:val="00EE7F96"/>
    <w:rsid w:val="00F03BE8"/>
    <w:rsid w:val="00F0559C"/>
    <w:rsid w:val="00F13BD9"/>
    <w:rsid w:val="00F14F34"/>
    <w:rsid w:val="00F15F64"/>
    <w:rsid w:val="00F2424C"/>
    <w:rsid w:val="00F32072"/>
    <w:rsid w:val="00F33CCA"/>
    <w:rsid w:val="00F347AF"/>
    <w:rsid w:val="00F37939"/>
    <w:rsid w:val="00F47ECC"/>
    <w:rsid w:val="00F62925"/>
    <w:rsid w:val="00F73831"/>
    <w:rsid w:val="00F7503D"/>
    <w:rsid w:val="00F84CC1"/>
    <w:rsid w:val="00F865FB"/>
    <w:rsid w:val="00F8700E"/>
    <w:rsid w:val="00F934F8"/>
    <w:rsid w:val="00FA19E1"/>
    <w:rsid w:val="00FA2384"/>
    <w:rsid w:val="00FC2334"/>
    <w:rsid w:val="00FD0E6E"/>
    <w:rsid w:val="00FD4A1C"/>
    <w:rsid w:val="00FD758A"/>
    <w:rsid w:val="00FF00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F59C7EB-F451-4445-B3D1-3A8055DFC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5A2BDA"/>
    <w:pPr>
      <w:widowControl w:val="0"/>
      <w:spacing w:after="0" w:line="240" w:lineRule="auto"/>
      <w:ind w:firstLine="567"/>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 Знак1,Знак1"/>
    <w:basedOn w:val="a1"/>
    <w:next w:val="a1"/>
    <w:link w:val="a8"/>
    <w:uiPriority w:val="35"/>
    <w:unhideWhenUsed/>
    <w:qFormat/>
    <w:rsid w:val="00E34B61"/>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uiPriority w:val="59"/>
    <w:rsid w:val="001C600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ind w:firstLine="709"/>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ind w:firstLine="709"/>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ind w:firstLine="709"/>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2"/>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2"/>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9"/>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ind w:firstLine="709"/>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30"/>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31"/>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32"/>
      </w:numPr>
      <w:tabs>
        <w:tab w:val="clear" w:pos="993"/>
        <w:tab w:val="clear" w:pos="1287"/>
      </w:tabs>
      <w:ind w:left="1460" w:hanging="432"/>
    </w:pPr>
  </w:style>
  <w:style w:type="paragraph" w:styleId="32">
    <w:name w:val="List Bullet 3"/>
    <w:basedOn w:val="a1"/>
    <w:uiPriority w:val="99"/>
    <w:semiHidden/>
    <w:unhideWhenUsed/>
    <w:rsid w:val="00317DDE"/>
    <w:pPr>
      <w:numPr>
        <w:numId w:val="33"/>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ind w:firstLine="709"/>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317DDE"/>
    <w:rPr>
      <w:rFonts w:ascii="Arial" w:eastAsia="Times New Roman" w:hAnsi="Arial" w:cs="Times New Roman"/>
      <w:bCs/>
      <w:i/>
      <w:color w:val="000000" w:themeColor="text1"/>
      <w:spacing w:val="-5"/>
      <w:kern w:val="28"/>
      <w:sz w:val="24"/>
      <w:szCs w:val="18"/>
      <w:lang w:eastAsia="ru-RU"/>
    </w:rPr>
  </w:style>
  <w:style w:type="paragraph" w:customStyle="1" w:styleId="afffff7">
    <w:name w:val="Рисунок"/>
    <w:basedOn w:val="a7"/>
    <w:link w:val="afffff6"/>
    <w:qFormat/>
    <w:rsid w:val="00317DDE"/>
    <w:pPr>
      <w:spacing w:before="120" w:after="120"/>
      <w:jc w:val="center"/>
    </w:pPr>
    <w:rPr>
      <w:rFonts w:ascii="Arial" w:eastAsia="Times New Roman" w:hAnsi="Arial"/>
      <w:i/>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6">
    <w:name w:val="Сетка таблицы2"/>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1">
    <w:name w:val="Сетка таблицы3"/>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Сетка таблицы4"/>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34"/>
      </w:numPr>
    </w:pPr>
  </w:style>
  <w:style w:type="numbering" w:customStyle="1" w:styleId="111112">
    <w:name w:val="1 / 1.1 / 1.1.2"/>
    <w:rsid w:val="00317DDE"/>
    <w:pPr>
      <w:numPr>
        <w:numId w:val="35"/>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3"/>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3"/>
    <w:uiPriority w:val="59"/>
    <w:rsid w:val="00317D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1 Знак"/>
    <w:link w:val="a7"/>
    <w:locked/>
    <w:rsid w:val="00C76E47"/>
    <w:rPr>
      <w:rFonts w:ascii="Times New Roman" w:hAnsi="Times New Roman" w:cs="Times New Roman"/>
      <w:bCs/>
      <w:sz w:val="24"/>
      <w:szCs w:val="18"/>
    </w:rPr>
  </w:style>
  <w:style w:type="character" w:customStyle="1" w:styleId="affffff4">
    <w:name w:val="Таблица Знак"/>
    <w:link w:val="affffff5"/>
    <w:uiPriority w:val="1"/>
    <w:locked/>
    <w:rsid w:val="00C76E47"/>
    <w:rPr>
      <w:bCs/>
      <w:color w:val="000000"/>
      <w:sz w:val="24"/>
    </w:rPr>
  </w:style>
  <w:style w:type="paragraph" w:customStyle="1" w:styleId="affffff5">
    <w:name w:val="Таблица"/>
    <w:basedOn w:val="a1"/>
    <w:link w:val="affffff4"/>
    <w:uiPriority w:val="1"/>
    <w:qFormat/>
    <w:rsid w:val="00C76E47"/>
    <w:pPr>
      <w:widowControl/>
      <w:suppressLineNumbers/>
      <w:ind w:firstLine="0"/>
      <w:contextualSpacing/>
      <w:jc w:val="center"/>
    </w:pPr>
    <w:rPr>
      <w:rFonts w:asciiTheme="minorHAnsi" w:hAnsiTheme="minorHAnsi"/>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 w:type="table" w:customStyle="1" w:styleId="300">
    <w:name w:val="Сетка таблицы30"/>
    <w:basedOn w:val="a3"/>
    <w:next w:val="af5"/>
    <w:uiPriority w:val="59"/>
    <w:rsid w:val="00947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3"/>
    <w:next w:val="af5"/>
    <w:uiPriority w:val="59"/>
    <w:rsid w:val="003044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3"/>
    <w:next w:val="af5"/>
    <w:uiPriority w:val="59"/>
    <w:rsid w:val="003044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3"/>
    <w:next w:val="af5"/>
    <w:uiPriority w:val="59"/>
    <w:rsid w:val="002764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3"/>
    <w:next w:val="af5"/>
    <w:uiPriority w:val="59"/>
    <w:rsid w:val="002764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3"/>
    <w:next w:val="af5"/>
    <w:uiPriority w:val="59"/>
    <w:rsid w:val="002764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3"/>
    <w:next w:val="af5"/>
    <w:uiPriority w:val="59"/>
    <w:rsid w:val="002764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633423">
      <w:bodyDiv w:val="1"/>
      <w:marLeft w:val="0"/>
      <w:marRight w:val="0"/>
      <w:marTop w:val="0"/>
      <w:marBottom w:val="0"/>
      <w:divBdr>
        <w:top w:val="none" w:sz="0" w:space="0" w:color="auto"/>
        <w:left w:val="none" w:sz="0" w:space="0" w:color="auto"/>
        <w:bottom w:val="none" w:sz="0" w:space="0" w:color="auto"/>
        <w:right w:val="none" w:sz="0" w:space="0" w:color="auto"/>
      </w:divBdr>
    </w:div>
    <w:div w:id="40251938">
      <w:bodyDiv w:val="1"/>
      <w:marLeft w:val="0"/>
      <w:marRight w:val="0"/>
      <w:marTop w:val="0"/>
      <w:marBottom w:val="0"/>
      <w:divBdr>
        <w:top w:val="none" w:sz="0" w:space="0" w:color="auto"/>
        <w:left w:val="none" w:sz="0" w:space="0" w:color="auto"/>
        <w:bottom w:val="none" w:sz="0" w:space="0" w:color="auto"/>
        <w:right w:val="none" w:sz="0" w:space="0" w:color="auto"/>
      </w:divBdr>
    </w:div>
    <w:div w:id="65036453">
      <w:bodyDiv w:val="1"/>
      <w:marLeft w:val="0"/>
      <w:marRight w:val="0"/>
      <w:marTop w:val="0"/>
      <w:marBottom w:val="0"/>
      <w:divBdr>
        <w:top w:val="none" w:sz="0" w:space="0" w:color="auto"/>
        <w:left w:val="none" w:sz="0" w:space="0" w:color="auto"/>
        <w:bottom w:val="none" w:sz="0" w:space="0" w:color="auto"/>
        <w:right w:val="none" w:sz="0" w:space="0" w:color="auto"/>
      </w:divBdr>
    </w:div>
    <w:div w:id="107086402">
      <w:bodyDiv w:val="1"/>
      <w:marLeft w:val="0"/>
      <w:marRight w:val="0"/>
      <w:marTop w:val="0"/>
      <w:marBottom w:val="0"/>
      <w:divBdr>
        <w:top w:val="none" w:sz="0" w:space="0" w:color="auto"/>
        <w:left w:val="none" w:sz="0" w:space="0" w:color="auto"/>
        <w:bottom w:val="none" w:sz="0" w:space="0" w:color="auto"/>
        <w:right w:val="none" w:sz="0" w:space="0" w:color="auto"/>
      </w:divBdr>
    </w:div>
    <w:div w:id="117841329">
      <w:bodyDiv w:val="1"/>
      <w:marLeft w:val="0"/>
      <w:marRight w:val="0"/>
      <w:marTop w:val="0"/>
      <w:marBottom w:val="0"/>
      <w:divBdr>
        <w:top w:val="none" w:sz="0" w:space="0" w:color="auto"/>
        <w:left w:val="none" w:sz="0" w:space="0" w:color="auto"/>
        <w:bottom w:val="none" w:sz="0" w:space="0" w:color="auto"/>
        <w:right w:val="none" w:sz="0" w:space="0" w:color="auto"/>
      </w:divBdr>
    </w:div>
    <w:div w:id="195001447">
      <w:bodyDiv w:val="1"/>
      <w:marLeft w:val="0"/>
      <w:marRight w:val="0"/>
      <w:marTop w:val="0"/>
      <w:marBottom w:val="0"/>
      <w:divBdr>
        <w:top w:val="none" w:sz="0" w:space="0" w:color="auto"/>
        <w:left w:val="none" w:sz="0" w:space="0" w:color="auto"/>
        <w:bottom w:val="none" w:sz="0" w:space="0" w:color="auto"/>
        <w:right w:val="none" w:sz="0" w:space="0" w:color="auto"/>
      </w:divBdr>
    </w:div>
    <w:div w:id="265578859">
      <w:bodyDiv w:val="1"/>
      <w:marLeft w:val="0"/>
      <w:marRight w:val="0"/>
      <w:marTop w:val="0"/>
      <w:marBottom w:val="0"/>
      <w:divBdr>
        <w:top w:val="none" w:sz="0" w:space="0" w:color="auto"/>
        <w:left w:val="none" w:sz="0" w:space="0" w:color="auto"/>
        <w:bottom w:val="none" w:sz="0" w:space="0" w:color="auto"/>
        <w:right w:val="none" w:sz="0" w:space="0" w:color="auto"/>
      </w:divBdr>
    </w:div>
    <w:div w:id="350835675">
      <w:bodyDiv w:val="1"/>
      <w:marLeft w:val="0"/>
      <w:marRight w:val="0"/>
      <w:marTop w:val="0"/>
      <w:marBottom w:val="0"/>
      <w:divBdr>
        <w:top w:val="none" w:sz="0" w:space="0" w:color="auto"/>
        <w:left w:val="none" w:sz="0" w:space="0" w:color="auto"/>
        <w:bottom w:val="none" w:sz="0" w:space="0" w:color="auto"/>
        <w:right w:val="none" w:sz="0" w:space="0" w:color="auto"/>
      </w:divBdr>
    </w:div>
    <w:div w:id="510413555">
      <w:bodyDiv w:val="1"/>
      <w:marLeft w:val="0"/>
      <w:marRight w:val="0"/>
      <w:marTop w:val="0"/>
      <w:marBottom w:val="0"/>
      <w:divBdr>
        <w:top w:val="none" w:sz="0" w:space="0" w:color="auto"/>
        <w:left w:val="none" w:sz="0" w:space="0" w:color="auto"/>
        <w:bottom w:val="none" w:sz="0" w:space="0" w:color="auto"/>
        <w:right w:val="none" w:sz="0" w:space="0" w:color="auto"/>
      </w:divBdr>
    </w:div>
    <w:div w:id="519971820">
      <w:bodyDiv w:val="1"/>
      <w:marLeft w:val="0"/>
      <w:marRight w:val="0"/>
      <w:marTop w:val="0"/>
      <w:marBottom w:val="0"/>
      <w:divBdr>
        <w:top w:val="none" w:sz="0" w:space="0" w:color="auto"/>
        <w:left w:val="none" w:sz="0" w:space="0" w:color="auto"/>
        <w:bottom w:val="none" w:sz="0" w:space="0" w:color="auto"/>
        <w:right w:val="none" w:sz="0" w:space="0" w:color="auto"/>
      </w:divBdr>
    </w:div>
    <w:div w:id="536312177">
      <w:bodyDiv w:val="1"/>
      <w:marLeft w:val="0"/>
      <w:marRight w:val="0"/>
      <w:marTop w:val="0"/>
      <w:marBottom w:val="0"/>
      <w:divBdr>
        <w:top w:val="none" w:sz="0" w:space="0" w:color="auto"/>
        <w:left w:val="none" w:sz="0" w:space="0" w:color="auto"/>
        <w:bottom w:val="none" w:sz="0" w:space="0" w:color="auto"/>
        <w:right w:val="none" w:sz="0" w:space="0" w:color="auto"/>
      </w:divBdr>
    </w:div>
    <w:div w:id="565847964">
      <w:bodyDiv w:val="1"/>
      <w:marLeft w:val="0"/>
      <w:marRight w:val="0"/>
      <w:marTop w:val="0"/>
      <w:marBottom w:val="0"/>
      <w:divBdr>
        <w:top w:val="none" w:sz="0" w:space="0" w:color="auto"/>
        <w:left w:val="none" w:sz="0" w:space="0" w:color="auto"/>
        <w:bottom w:val="none" w:sz="0" w:space="0" w:color="auto"/>
        <w:right w:val="none" w:sz="0" w:space="0" w:color="auto"/>
      </w:divBdr>
    </w:div>
    <w:div w:id="568611120">
      <w:bodyDiv w:val="1"/>
      <w:marLeft w:val="0"/>
      <w:marRight w:val="0"/>
      <w:marTop w:val="0"/>
      <w:marBottom w:val="0"/>
      <w:divBdr>
        <w:top w:val="none" w:sz="0" w:space="0" w:color="auto"/>
        <w:left w:val="none" w:sz="0" w:space="0" w:color="auto"/>
        <w:bottom w:val="none" w:sz="0" w:space="0" w:color="auto"/>
        <w:right w:val="none" w:sz="0" w:space="0" w:color="auto"/>
      </w:divBdr>
    </w:div>
    <w:div w:id="580064352">
      <w:bodyDiv w:val="1"/>
      <w:marLeft w:val="0"/>
      <w:marRight w:val="0"/>
      <w:marTop w:val="0"/>
      <w:marBottom w:val="0"/>
      <w:divBdr>
        <w:top w:val="none" w:sz="0" w:space="0" w:color="auto"/>
        <w:left w:val="none" w:sz="0" w:space="0" w:color="auto"/>
        <w:bottom w:val="none" w:sz="0" w:space="0" w:color="auto"/>
        <w:right w:val="none" w:sz="0" w:space="0" w:color="auto"/>
      </w:divBdr>
    </w:div>
    <w:div w:id="589314276">
      <w:bodyDiv w:val="1"/>
      <w:marLeft w:val="0"/>
      <w:marRight w:val="0"/>
      <w:marTop w:val="0"/>
      <w:marBottom w:val="0"/>
      <w:divBdr>
        <w:top w:val="none" w:sz="0" w:space="0" w:color="auto"/>
        <w:left w:val="none" w:sz="0" w:space="0" w:color="auto"/>
        <w:bottom w:val="none" w:sz="0" w:space="0" w:color="auto"/>
        <w:right w:val="none" w:sz="0" w:space="0" w:color="auto"/>
      </w:divBdr>
    </w:div>
    <w:div w:id="625090721">
      <w:bodyDiv w:val="1"/>
      <w:marLeft w:val="0"/>
      <w:marRight w:val="0"/>
      <w:marTop w:val="0"/>
      <w:marBottom w:val="0"/>
      <w:divBdr>
        <w:top w:val="none" w:sz="0" w:space="0" w:color="auto"/>
        <w:left w:val="none" w:sz="0" w:space="0" w:color="auto"/>
        <w:bottom w:val="none" w:sz="0" w:space="0" w:color="auto"/>
        <w:right w:val="none" w:sz="0" w:space="0" w:color="auto"/>
      </w:divBdr>
    </w:div>
    <w:div w:id="626815394">
      <w:bodyDiv w:val="1"/>
      <w:marLeft w:val="0"/>
      <w:marRight w:val="0"/>
      <w:marTop w:val="0"/>
      <w:marBottom w:val="0"/>
      <w:divBdr>
        <w:top w:val="none" w:sz="0" w:space="0" w:color="auto"/>
        <w:left w:val="none" w:sz="0" w:space="0" w:color="auto"/>
        <w:bottom w:val="none" w:sz="0" w:space="0" w:color="auto"/>
        <w:right w:val="none" w:sz="0" w:space="0" w:color="auto"/>
      </w:divBdr>
    </w:div>
    <w:div w:id="682172424">
      <w:bodyDiv w:val="1"/>
      <w:marLeft w:val="0"/>
      <w:marRight w:val="0"/>
      <w:marTop w:val="0"/>
      <w:marBottom w:val="0"/>
      <w:divBdr>
        <w:top w:val="none" w:sz="0" w:space="0" w:color="auto"/>
        <w:left w:val="none" w:sz="0" w:space="0" w:color="auto"/>
        <w:bottom w:val="none" w:sz="0" w:space="0" w:color="auto"/>
        <w:right w:val="none" w:sz="0" w:space="0" w:color="auto"/>
      </w:divBdr>
    </w:div>
    <w:div w:id="721292944">
      <w:bodyDiv w:val="1"/>
      <w:marLeft w:val="0"/>
      <w:marRight w:val="0"/>
      <w:marTop w:val="0"/>
      <w:marBottom w:val="0"/>
      <w:divBdr>
        <w:top w:val="none" w:sz="0" w:space="0" w:color="auto"/>
        <w:left w:val="none" w:sz="0" w:space="0" w:color="auto"/>
        <w:bottom w:val="none" w:sz="0" w:space="0" w:color="auto"/>
        <w:right w:val="none" w:sz="0" w:space="0" w:color="auto"/>
      </w:divBdr>
    </w:div>
    <w:div w:id="789132012">
      <w:bodyDiv w:val="1"/>
      <w:marLeft w:val="0"/>
      <w:marRight w:val="0"/>
      <w:marTop w:val="0"/>
      <w:marBottom w:val="0"/>
      <w:divBdr>
        <w:top w:val="none" w:sz="0" w:space="0" w:color="auto"/>
        <w:left w:val="none" w:sz="0" w:space="0" w:color="auto"/>
        <w:bottom w:val="none" w:sz="0" w:space="0" w:color="auto"/>
        <w:right w:val="none" w:sz="0" w:space="0" w:color="auto"/>
      </w:divBdr>
    </w:div>
    <w:div w:id="827791824">
      <w:bodyDiv w:val="1"/>
      <w:marLeft w:val="0"/>
      <w:marRight w:val="0"/>
      <w:marTop w:val="0"/>
      <w:marBottom w:val="0"/>
      <w:divBdr>
        <w:top w:val="none" w:sz="0" w:space="0" w:color="auto"/>
        <w:left w:val="none" w:sz="0" w:space="0" w:color="auto"/>
        <w:bottom w:val="none" w:sz="0" w:space="0" w:color="auto"/>
        <w:right w:val="none" w:sz="0" w:space="0" w:color="auto"/>
      </w:divBdr>
    </w:div>
    <w:div w:id="840318983">
      <w:bodyDiv w:val="1"/>
      <w:marLeft w:val="0"/>
      <w:marRight w:val="0"/>
      <w:marTop w:val="0"/>
      <w:marBottom w:val="0"/>
      <w:divBdr>
        <w:top w:val="none" w:sz="0" w:space="0" w:color="auto"/>
        <w:left w:val="none" w:sz="0" w:space="0" w:color="auto"/>
        <w:bottom w:val="none" w:sz="0" w:space="0" w:color="auto"/>
        <w:right w:val="none" w:sz="0" w:space="0" w:color="auto"/>
      </w:divBdr>
    </w:div>
    <w:div w:id="857962694">
      <w:bodyDiv w:val="1"/>
      <w:marLeft w:val="0"/>
      <w:marRight w:val="0"/>
      <w:marTop w:val="0"/>
      <w:marBottom w:val="0"/>
      <w:divBdr>
        <w:top w:val="none" w:sz="0" w:space="0" w:color="auto"/>
        <w:left w:val="none" w:sz="0" w:space="0" w:color="auto"/>
        <w:bottom w:val="none" w:sz="0" w:space="0" w:color="auto"/>
        <w:right w:val="none" w:sz="0" w:space="0" w:color="auto"/>
      </w:divBdr>
    </w:div>
    <w:div w:id="952399037">
      <w:bodyDiv w:val="1"/>
      <w:marLeft w:val="0"/>
      <w:marRight w:val="0"/>
      <w:marTop w:val="0"/>
      <w:marBottom w:val="0"/>
      <w:divBdr>
        <w:top w:val="none" w:sz="0" w:space="0" w:color="auto"/>
        <w:left w:val="none" w:sz="0" w:space="0" w:color="auto"/>
        <w:bottom w:val="none" w:sz="0" w:space="0" w:color="auto"/>
        <w:right w:val="none" w:sz="0" w:space="0" w:color="auto"/>
      </w:divBdr>
    </w:div>
    <w:div w:id="953706817">
      <w:bodyDiv w:val="1"/>
      <w:marLeft w:val="0"/>
      <w:marRight w:val="0"/>
      <w:marTop w:val="0"/>
      <w:marBottom w:val="0"/>
      <w:divBdr>
        <w:top w:val="none" w:sz="0" w:space="0" w:color="auto"/>
        <w:left w:val="none" w:sz="0" w:space="0" w:color="auto"/>
        <w:bottom w:val="none" w:sz="0" w:space="0" w:color="auto"/>
        <w:right w:val="none" w:sz="0" w:space="0" w:color="auto"/>
      </w:divBdr>
    </w:div>
    <w:div w:id="1034039056">
      <w:bodyDiv w:val="1"/>
      <w:marLeft w:val="0"/>
      <w:marRight w:val="0"/>
      <w:marTop w:val="0"/>
      <w:marBottom w:val="0"/>
      <w:divBdr>
        <w:top w:val="none" w:sz="0" w:space="0" w:color="auto"/>
        <w:left w:val="none" w:sz="0" w:space="0" w:color="auto"/>
        <w:bottom w:val="none" w:sz="0" w:space="0" w:color="auto"/>
        <w:right w:val="none" w:sz="0" w:space="0" w:color="auto"/>
      </w:divBdr>
    </w:div>
    <w:div w:id="1056125117">
      <w:bodyDiv w:val="1"/>
      <w:marLeft w:val="0"/>
      <w:marRight w:val="0"/>
      <w:marTop w:val="0"/>
      <w:marBottom w:val="0"/>
      <w:divBdr>
        <w:top w:val="none" w:sz="0" w:space="0" w:color="auto"/>
        <w:left w:val="none" w:sz="0" w:space="0" w:color="auto"/>
        <w:bottom w:val="none" w:sz="0" w:space="0" w:color="auto"/>
        <w:right w:val="none" w:sz="0" w:space="0" w:color="auto"/>
      </w:divBdr>
    </w:div>
    <w:div w:id="1087381769">
      <w:bodyDiv w:val="1"/>
      <w:marLeft w:val="0"/>
      <w:marRight w:val="0"/>
      <w:marTop w:val="0"/>
      <w:marBottom w:val="0"/>
      <w:divBdr>
        <w:top w:val="none" w:sz="0" w:space="0" w:color="auto"/>
        <w:left w:val="none" w:sz="0" w:space="0" w:color="auto"/>
        <w:bottom w:val="none" w:sz="0" w:space="0" w:color="auto"/>
        <w:right w:val="none" w:sz="0" w:space="0" w:color="auto"/>
      </w:divBdr>
    </w:div>
    <w:div w:id="1107773153">
      <w:bodyDiv w:val="1"/>
      <w:marLeft w:val="0"/>
      <w:marRight w:val="0"/>
      <w:marTop w:val="0"/>
      <w:marBottom w:val="0"/>
      <w:divBdr>
        <w:top w:val="none" w:sz="0" w:space="0" w:color="auto"/>
        <w:left w:val="none" w:sz="0" w:space="0" w:color="auto"/>
        <w:bottom w:val="none" w:sz="0" w:space="0" w:color="auto"/>
        <w:right w:val="none" w:sz="0" w:space="0" w:color="auto"/>
      </w:divBdr>
    </w:div>
    <w:div w:id="1175879243">
      <w:bodyDiv w:val="1"/>
      <w:marLeft w:val="0"/>
      <w:marRight w:val="0"/>
      <w:marTop w:val="0"/>
      <w:marBottom w:val="0"/>
      <w:divBdr>
        <w:top w:val="none" w:sz="0" w:space="0" w:color="auto"/>
        <w:left w:val="none" w:sz="0" w:space="0" w:color="auto"/>
        <w:bottom w:val="none" w:sz="0" w:space="0" w:color="auto"/>
        <w:right w:val="none" w:sz="0" w:space="0" w:color="auto"/>
      </w:divBdr>
    </w:div>
    <w:div w:id="1189679479">
      <w:bodyDiv w:val="1"/>
      <w:marLeft w:val="0"/>
      <w:marRight w:val="0"/>
      <w:marTop w:val="0"/>
      <w:marBottom w:val="0"/>
      <w:divBdr>
        <w:top w:val="none" w:sz="0" w:space="0" w:color="auto"/>
        <w:left w:val="none" w:sz="0" w:space="0" w:color="auto"/>
        <w:bottom w:val="none" w:sz="0" w:space="0" w:color="auto"/>
        <w:right w:val="none" w:sz="0" w:space="0" w:color="auto"/>
      </w:divBdr>
    </w:div>
    <w:div w:id="1312831754">
      <w:bodyDiv w:val="1"/>
      <w:marLeft w:val="0"/>
      <w:marRight w:val="0"/>
      <w:marTop w:val="0"/>
      <w:marBottom w:val="0"/>
      <w:divBdr>
        <w:top w:val="none" w:sz="0" w:space="0" w:color="auto"/>
        <w:left w:val="none" w:sz="0" w:space="0" w:color="auto"/>
        <w:bottom w:val="none" w:sz="0" w:space="0" w:color="auto"/>
        <w:right w:val="none" w:sz="0" w:space="0" w:color="auto"/>
      </w:divBdr>
    </w:div>
    <w:div w:id="1469543659">
      <w:bodyDiv w:val="1"/>
      <w:marLeft w:val="0"/>
      <w:marRight w:val="0"/>
      <w:marTop w:val="0"/>
      <w:marBottom w:val="0"/>
      <w:divBdr>
        <w:top w:val="none" w:sz="0" w:space="0" w:color="auto"/>
        <w:left w:val="none" w:sz="0" w:space="0" w:color="auto"/>
        <w:bottom w:val="none" w:sz="0" w:space="0" w:color="auto"/>
        <w:right w:val="none" w:sz="0" w:space="0" w:color="auto"/>
      </w:divBdr>
    </w:div>
    <w:div w:id="1497649374">
      <w:bodyDiv w:val="1"/>
      <w:marLeft w:val="0"/>
      <w:marRight w:val="0"/>
      <w:marTop w:val="0"/>
      <w:marBottom w:val="0"/>
      <w:divBdr>
        <w:top w:val="none" w:sz="0" w:space="0" w:color="auto"/>
        <w:left w:val="none" w:sz="0" w:space="0" w:color="auto"/>
        <w:bottom w:val="none" w:sz="0" w:space="0" w:color="auto"/>
        <w:right w:val="none" w:sz="0" w:space="0" w:color="auto"/>
      </w:divBdr>
    </w:div>
    <w:div w:id="1524123407">
      <w:bodyDiv w:val="1"/>
      <w:marLeft w:val="0"/>
      <w:marRight w:val="0"/>
      <w:marTop w:val="0"/>
      <w:marBottom w:val="0"/>
      <w:divBdr>
        <w:top w:val="none" w:sz="0" w:space="0" w:color="auto"/>
        <w:left w:val="none" w:sz="0" w:space="0" w:color="auto"/>
        <w:bottom w:val="none" w:sz="0" w:space="0" w:color="auto"/>
        <w:right w:val="none" w:sz="0" w:space="0" w:color="auto"/>
      </w:divBdr>
    </w:div>
    <w:div w:id="1566718130">
      <w:bodyDiv w:val="1"/>
      <w:marLeft w:val="0"/>
      <w:marRight w:val="0"/>
      <w:marTop w:val="0"/>
      <w:marBottom w:val="0"/>
      <w:divBdr>
        <w:top w:val="none" w:sz="0" w:space="0" w:color="auto"/>
        <w:left w:val="none" w:sz="0" w:space="0" w:color="auto"/>
        <w:bottom w:val="none" w:sz="0" w:space="0" w:color="auto"/>
        <w:right w:val="none" w:sz="0" w:space="0" w:color="auto"/>
      </w:divBdr>
    </w:div>
    <w:div w:id="1696806823">
      <w:bodyDiv w:val="1"/>
      <w:marLeft w:val="0"/>
      <w:marRight w:val="0"/>
      <w:marTop w:val="0"/>
      <w:marBottom w:val="0"/>
      <w:divBdr>
        <w:top w:val="none" w:sz="0" w:space="0" w:color="auto"/>
        <w:left w:val="none" w:sz="0" w:space="0" w:color="auto"/>
        <w:bottom w:val="none" w:sz="0" w:space="0" w:color="auto"/>
        <w:right w:val="none" w:sz="0" w:space="0" w:color="auto"/>
      </w:divBdr>
    </w:div>
    <w:div w:id="1789161195">
      <w:bodyDiv w:val="1"/>
      <w:marLeft w:val="0"/>
      <w:marRight w:val="0"/>
      <w:marTop w:val="0"/>
      <w:marBottom w:val="0"/>
      <w:divBdr>
        <w:top w:val="none" w:sz="0" w:space="0" w:color="auto"/>
        <w:left w:val="none" w:sz="0" w:space="0" w:color="auto"/>
        <w:bottom w:val="none" w:sz="0" w:space="0" w:color="auto"/>
        <w:right w:val="none" w:sz="0" w:space="0" w:color="auto"/>
      </w:divBdr>
    </w:div>
    <w:div w:id="1945993053">
      <w:bodyDiv w:val="1"/>
      <w:marLeft w:val="0"/>
      <w:marRight w:val="0"/>
      <w:marTop w:val="0"/>
      <w:marBottom w:val="0"/>
      <w:divBdr>
        <w:top w:val="none" w:sz="0" w:space="0" w:color="auto"/>
        <w:left w:val="none" w:sz="0" w:space="0" w:color="auto"/>
        <w:bottom w:val="none" w:sz="0" w:space="0" w:color="auto"/>
        <w:right w:val="none" w:sz="0" w:space="0" w:color="auto"/>
      </w:divBdr>
    </w:div>
    <w:div w:id="2029141630">
      <w:bodyDiv w:val="1"/>
      <w:marLeft w:val="0"/>
      <w:marRight w:val="0"/>
      <w:marTop w:val="0"/>
      <w:marBottom w:val="0"/>
      <w:divBdr>
        <w:top w:val="none" w:sz="0" w:space="0" w:color="auto"/>
        <w:left w:val="none" w:sz="0" w:space="0" w:color="auto"/>
        <w:bottom w:val="none" w:sz="0" w:space="0" w:color="auto"/>
        <w:right w:val="none" w:sz="0" w:space="0" w:color="auto"/>
      </w:divBdr>
    </w:div>
    <w:div w:id="2033915214">
      <w:bodyDiv w:val="1"/>
      <w:marLeft w:val="0"/>
      <w:marRight w:val="0"/>
      <w:marTop w:val="0"/>
      <w:marBottom w:val="0"/>
      <w:divBdr>
        <w:top w:val="none" w:sz="0" w:space="0" w:color="auto"/>
        <w:left w:val="none" w:sz="0" w:space="0" w:color="auto"/>
        <w:bottom w:val="none" w:sz="0" w:space="0" w:color="auto"/>
        <w:right w:val="none" w:sz="0" w:space="0" w:color="auto"/>
      </w:divBdr>
    </w:div>
    <w:div w:id="2047948808">
      <w:bodyDiv w:val="1"/>
      <w:marLeft w:val="0"/>
      <w:marRight w:val="0"/>
      <w:marTop w:val="0"/>
      <w:marBottom w:val="0"/>
      <w:divBdr>
        <w:top w:val="none" w:sz="0" w:space="0" w:color="auto"/>
        <w:left w:val="none" w:sz="0" w:space="0" w:color="auto"/>
        <w:bottom w:val="none" w:sz="0" w:space="0" w:color="auto"/>
        <w:right w:val="none" w:sz="0" w:space="0" w:color="auto"/>
      </w:divBdr>
    </w:div>
    <w:div w:id="2076196665">
      <w:bodyDiv w:val="1"/>
      <w:marLeft w:val="0"/>
      <w:marRight w:val="0"/>
      <w:marTop w:val="0"/>
      <w:marBottom w:val="0"/>
      <w:divBdr>
        <w:top w:val="none" w:sz="0" w:space="0" w:color="auto"/>
        <w:left w:val="none" w:sz="0" w:space="0" w:color="auto"/>
        <w:bottom w:val="none" w:sz="0" w:space="0" w:color="auto"/>
        <w:right w:val="none" w:sz="0" w:space="0" w:color="auto"/>
      </w:divBdr>
    </w:div>
    <w:div w:id="2095973321">
      <w:bodyDiv w:val="1"/>
      <w:marLeft w:val="0"/>
      <w:marRight w:val="0"/>
      <w:marTop w:val="0"/>
      <w:marBottom w:val="0"/>
      <w:divBdr>
        <w:top w:val="none" w:sz="0" w:space="0" w:color="auto"/>
        <w:left w:val="none" w:sz="0" w:space="0" w:color="auto"/>
        <w:bottom w:val="none" w:sz="0" w:space="0" w:color="auto"/>
        <w:right w:val="none" w:sz="0" w:space="0" w:color="auto"/>
      </w:divBdr>
    </w:div>
    <w:div w:id="2116822814">
      <w:bodyDiv w:val="1"/>
      <w:marLeft w:val="0"/>
      <w:marRight w:val="0"/>
      <w:marTop w:val="0"/>
      <w:marBottom w:val="0"/>
      <w:divBdr>
        <w:top w:val="none" w:sz="0" w:space="0" w:color="auto"/>
        <w:left w:val="none" w:sz="0" w:space="0" w:color="auto"/>
        <w:bottom w:val="none" w:sz="0" w:space="0" w:color="auto"/>
        <w:right w:val="none" w:sz="0" w:space="0" w:color="auto"/>
      </w:divBdr>
    </w:div>
    <w:div w:id="2127920239">
      <w:bodyDiv w:val="1"/>
      <w:marLeft w:val="0"/>
      <w:marRight w:val="0"/>
      <w:marTop w:val="0"/>
      <w:marBottom w:val="0"/>
      <w:divBdr>
        <w:top w:val="none" w:sz="0" w:space="0" w:color="auto"/>
        <w:left w:val="none" w:sz="0" w:space="0" w:color="auto"/>
        <w:bottom w:val="none" w:sz="0" w:space="0" w:color="auto"/>
        <w:right w:val="none" w:sz="0" w:space="0" w:color="auto"/>
      </w:divBdr>
    </w:div>
    <w:div w:id="2135365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hyperlink" Target="consultantplus://offline/ref=D1CF9FBBA71EA44DA2912A05BEA20DA83ED4549E5DEBB5027A1D3DC34698879E296C1E15C28860B8518C8C7262D"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rpus-consulting.ru" TargetMode="Externa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hyperlink" Target="http://gkhnsc.ru/law/Prikaz_no_85-te_ot_15.06.2016.pdf" TargetMode="External"/><Relationship Id="rId40" Type="http://schemas.openxmlformats.org/officeDocument/2006/relationships/image" Target="media/image29.png"/><Relationship Id="rId45"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wmf"/><Relationship Id="rId10" Type="http://schemas.openxmlformats.org/officeDocument/2006/relationships/hyperlink" Target="http://www.corpus-consulting.ru" TargetMode="External"/><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2.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B26C81-E5C5-4C87-AFB0-D7ADF83011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1909</TotalTime>
  <Pages>107</Pages>
  <Words>33911</Words>
  <Characters>193295</Characters>
  <Application>Microsoft Office Word</Application>
  <DocSecurity>0</DocSecurity>
  <Lines>1610</Lines>
  <Paragraphs>453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226753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Alexander Gullo</dc:creator>
  <cp:lastModifiedBy>Сергей</cp:lastModifiedBy>
  <cp:revision>80</cp:revision>
  <dcterms:created xsi:type="dcterms:W3CDTF">2018-07-05T03:17:00Z</dcterms:created>
  <dcterms:modified xsi:type="dcterms:W3CDTF">2018-07-22T19:00:00Z</dcterms:modified>
</cp:coreProperties>
</file>